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2CA96" w14:textId="5B7ED1EA" w:rsidR="00106D0F" w:rsidRPr="00CE564F" w:rsidRDefault="00CE564F" w:rsidP="00106D0F">
      <w:pPr>
        <w:ind w:firstLine="708"/>
        <w:jc w:val="center"/>
        <w:rPr>
          <w:rFonts w:ascii="Times New Roman" w:eastAsia="Times New Roman" w:hAnsi="Times New Roman" w:cs="Times New Roman"/>
          <w:lang w:eastAsia="ru-RU"/>
        </w:rPr>
      </w:pPr>
      <w:r w:rsidRPr="00CE564F">
        <w:rPr>
          <w:rFonts w:ascii="Times New Roman" w:eastAsia="Times New Roman" w:hAnsi="Times New Roman" w:cs="Times New Roman"/>
          <w:noProof/>
          <w:lang w:eastAsia="ru-RU"/>
        </w:rPr>
        <w:drawing>
          <wp:inline distT="0" distB="0" distL="0" distR="0" wp14:anchorId="2B47D3A7" wp14:editId="6BB6B3FD">
            <wp:extent cx="647700" cy="609600"/>
            <wp:effectExtent l="0" t="0" r="0" b="0"/>
            <wp:docPr id="11" name="Рисунок 11" descr="page25image244909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5image24490903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r w:rsidR="00106D0F" w:rsidRPr="00CE564F">
        <w:rPr>
          <w:rFonts w:ascii="Times New Roman" w:eastAsia="Times New Roman" w:hAnsi="Times New Roman" w:cs="Times New Roman"/>
          <w:lang w:eastAsia="ru-RU"/>
        </w:rPr>
        <w:fldChar w:fldCharType="begin"/>
      </w:r>
      <w:r w:rsidR="00106D0F" w:rsidRPr="00CE564F">
        <w:rPr>
          <w:rFonts w:ascii="Times New Roman" w:eastAsia="Times New Roman" w:hAnsi="Times New Roman" w:cs="Times New Roman"/>
          <w:lang w:eastAsia="ru-RU"/>
        </w:rPr>
        <w:instrText xml:space="preserve"> INCLUDEPICTURE "/var/folders/zj/8pphb7td19vf517d0f331nfm0000gn/T/com.microsoft.Word/WebArchiveCopyPasteTempFiles/page25image2449090304" \* MERGEFORMATINET </w:instrText>
      </w:r>
      <w:r w:rsidR="00106D0F" w:rsidRPr="00CE564F">
        <w:rPr>
          <w:rFonts w:ascii="Times New Roman" w:eastAsia="Times New Roman" w:hAnsi="Times New Roman" w:cs="Times New Roman"/>
          <w:lang w:eastAsia="ru-RU"/>
        </w:rPr>
        <w:fldChar w:fldCharType="end"/>
      </w:r>
      <w:r w:rsidR="00106D0F" w:rsidRPr="00CE564F">
        <w:rPr>
          <w:rFonts w:ascii="Times New Roman" w:eastAsia="Times New Roman" w:hAnsi="Times New Roman" w:cs="Times New Roman"/>
          <w:lang w:eastAsia="ru-RU"/>
        </w:rPr>
        <w:fldChar w:fldCharType="begin"/>
      </w:r>
      <w:r w:rsidR="00106D0F" w:rsidRPr="00CE564F">
        <w:rPr>
          <w:rFonts w:ascii="Times New Roman" w:eastAsia="Times New Roman" w:hAnsi="Times New Roman" w:cs="Times New Roman"/>
          <w:lang w:eastAsia="ru-RU"/>
        </w:rPr>
        <w:instrText xml:space="preserve"> INCLUDEPICTURE "/var/folders/zj/8pphb7td19vf517d0f331nfm0000gn/T/com.microsoft.Word/WebArchiveCopyPasteTempFiles/page25image2449134624" \* MERGEFORMATINET </w:instrText>
      </w:r>
      <w:r w:rsidR="00106D0F" w:rsidRPr="00CE564F">
        <w:rPr>
          <w:rFonts w:ascii="Times New Roman" w:eastAsia="Times New Roman" w:hAnsi="Times New Roman" w:cs="Times New Roman"/>
          <w:lang w:eastAsia="ru-RU"/>
        </w:rPr>
        <w:fldChar w:fldCharType="separate"/>
      </w:r>
      <w:r w:rsidR="00106D0F" w:rsidRPr="00CE564F">
        <w:rPr>
          <w:rFonts w:ascii="Times New Roman" w:eastAsia="Times New Roman" w:hAnsi="Times New Roman" w:cs="Times New Roman"/>
          <w:noProof/>
          <w:lang w:eastAsia="ru-RU"/>
        </w:rPr>
        <w:drawing>
          <wp:inline distT="0" distB="0" distL="0" distR="0" wp14:anchorId="2984BEBE" wp14:editId="64965005">
            <wp:extent cx="5283200" cy="203200"/>
            <wp:effectExtent l="0" t="0" r="0" b="0"/>
            <wp:docPr id="10" name="Рисунок 10" descr="page25image244913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5image24491346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3200" cy="203200"/>
                    </a:xfrm>
                    <a:prstGeom prst="rect">
                      <a:avLst/>
                    </a:prstGeom>
                    <a:noFill/>
                    <a:ln>
                      <a:noFill/>
                    </a:ln>
                  </pic:spPr>
                </pic:pic>
              </a:graphicData>
            </a:graphic>
          </wp:inline>
        </w:drawing>
      </w:r>
      <w:r w:rsidR="00106D0F" w:rsidRPr="00CE564F">
        <w:rPr>
          <w:rFonts w:ascii="Times New Roman" w:eastAsia="Times New Roman" w:hAnsi="Times New Roman" w:cs="Times New Roman"/>
          <w:lang w:eastAsia="ru-RU"/>
        </w:rPr>
        <w:fldChar w:fldCharType="end"/>
      </w:r>
    </w:p>
    <w:p w14:paraId="39A2C099" w14:textId="77777777" w:rsidR="00106D0F" w:rsidRPr="00CE564F" w:rsidRDefault="00106D0F" w:rsidP="00106D0F">
      <w:pPr>
        <w:spacing w:before="100" w:beforeAutospacing="1" w:after="100" w:afterAutospacing="1"/>
        <w:jc w:val="center"/>
        <w:rPr>
          <w:rFonts w:ascii="Times New Roman" w:eastAsia="Times New Roman" w:hAnsi="Times New Roman" w:cs="Times New Roman"/>
          <w:lang w:eastAsia="ru-RU"/>
        </w:rPr>
      </w:pPr>
      <w:r w:rsidRPr="00CE564F">
        <w:rPr>
          <w:rFonts w:ascii="Times New Roman" w:eastAsia="Times New Roman" w:hAnsi="Times New Roman" w:cs="Times New Roman"/>
          <w:sz w:val="28"/>
          <w:szCs w:val="28"/>
          <w:lang w:eastAsia="ru-RU"/>
        </w:rPr>
        <w:t>НАЦИОНАЛЬНЫЙ ИССЛЕДОВАТЕЛЬСКИЙ УНИВЕРСИТЕТ</w:t>
      </w:r>
    </w:p>
    <w:p w14:paraId="33C37AD6" w14:textId="77777777" w:rsidR="00106D0F" w:rsidRPr="00CE564F" w:rsidRDefault="00106D0F" w:rsidP="00106D0F">
      <w:pPr>
        <w:jc w:val="center"/>
        <w:rPr>
          <w:rFonts w:ascii="Times New Roman" w:eastAsia="Times New Roman" w:hAnsi="Times New Roman" w:cs="Times New Roman"/>
          <w:lang w:eastAsia="ru-RU"/>
        </w:rPr>
      </w:pPr>
      <w:r w:rsidRPr="00CE564F">
        <w:rPr>
          <w:rFonts w:ascii="Times New Roman" w:eastAsia="Times New Roman" w:hAnsi="Times New Roman" w:cs="Times New Roman"/>
          <w:sz w:val="28"/>
          <w:szCs w:val="28"/>
          <w:lang w:eastAsia="ru-RU"/>
        </w:rPr>
        <w:t xml:space="preserve"> «ВЫСШАЯ ШКОЛА ЭКОНОМИКИ»</w:t>
      </w:r>
    </w:p>
    <w:p w14:paraId="6D4C21A1" w14:textId="77777777" w:rsidR="00106D0F" w:rsidRDefault="00106D0F" w:rsidP="00106D0F">
      <w:pPr>
        <w:spacing w:before="100" w:beforeAutospacing="1" w:after="100" w:afterAutospacing="1"/>
        <w:jc w:val="center"/>
        <w:rPr>
          <w:rFonts w:ascii="Times New Roman" w:eastAsia="Times New Roman" w:hAnsi="Times New Roman" w:cs="Times New Roman"/>
          <w:sz w:val="28"/>
          <w:szCs w:val="28"/>
          <w:shd w:val="clear" w:color="auto" w:fill="FFFFFF"/>
          <w:lang w:eastAsia="ru-RU"/>
        </w:rPr>
      </w:pPr>
    </w:p>
    <w:p w14:paraId="3EAEB8EB" w14:textId="77777777" w:rsidR="00CE564F" w:rsidRPr="00CE564F" w:rsidRDefault="00CE564F" w:rsidP="00106D0F">
      <w:pPr>
        <w:spacing w:before="100" w:beforeAutospacing="1" w:after="100" w:afterAutospacing="1"/>
        <w:jc w:val="center"/>
        <w:rPr>
          <w:rFonts w:ascii="Times New Roman" w:eastAsia="Times New Roman" w:hAnsi="Times New Roman" w:cs="Times New Roman"/>
          <w:sz w:val="28"/>
          <w:szCs w:val="28"/>
          <w:shd w:val="clear" w:color="auto" w:fill="FFFFFF"/>
          <w:lang w:eastAsia="ru-RU"/>
        </w:rPr>
      </w:pPr>
    </w:p>
    <w:p w14:paraId="1CB31F0B" w14:textId="77777777" w:rsidR="00106D0F" w:rsidRPr="00CE564F" w:rsidRDefault="00106D0F" w:rsidP="00106D0F">
      <w:pPr>
        <w:spacing w:before="100" w:beforeAutospacing="1" w:after="100" w:afterAutospacing="1"/>
        <w:jc w:val="center"/>
        <w:rPr>
          <w:rFonts w:ascii="Times New Roman" w:eastAsia="Times New Roman" w:hAnsi="Times New Roman" w:cs="Times New Roman"/>
          <w:b/>
          <w:lang w:eastAsia="ru-RU"/>
        </w:rPr>
      </w:pPr>
      <w:r w:rsidRPr="00CE564F">
        <w:rPr>
          <w:rFonts w:ascii="Times New Roman" w:eastAsia="Times New Roman" w:hAnsi="Times New Roman" w:cs="Times New Roman"/>
          <w:b/>
          <w:sz w:val="28"/>
          <w:szCs w:val="28"/>
          <w:shd w:val="clear" w:color="auto" w:fill="FFFFFF"/>
          <w:lang w:eastAsia="ru-RU"/>
        </w:rPr>
        <w:t>НАУЧНЫЙ ДОКЛАД</w:t>
      </w:r>
    </w:p>
    <w:p w14:paraId="1EBA9EB9" w14:textId="187E38B3" w:rsidR="00106D0F" w:rsidRPr="00CE564F" w:rsidRDefault="00106D0F" w:rsidP="00106D0F">
      <w:pPr>
        <w:spacing w:before="100" w:beforeAutospacing="1" w:after="100" w:afterAutospacing="1"/>
        <w:jc w:val="center"/>
        <w:rPr>
          <w:rFonts w:ascii="Times New Roman" w:eastAsia="Times New Roman" w:hAnsi="Times New Roman" w:cs="Times New Roman"/>
          <w:lang w:eastAsia="ru-RU"/>
        </w:rPr>
      </w:pPr>
      <w:r w:rsidRPr="00CE564F">
        <w:rPr>
          <w:rFonts w:ascii="Times New Roman" w:eastAsia="Times New Roman" w:hAnsi="Times New Roman" w:cs="Times New Roman"/>
          <w:sz w:val="28"/>
          <w:szCs w:val="28"/>
          <w:lang w:eastAsia="ru-RU"/>
        </w:rPr>
        <w:t xml:space="preserve">по результатам </w:t>
      </w:r>
      <w:r w:rsidR="00A5288D" w:rsidRPr="00CE564F">
        <w:rPr>
          <w:rFonts w:ascii="Times New Roman" w:eastAsia="Times New Roman" w:hAnsi="Times New Roman" w:cs="Times New Roman"/>
          <w:sz w:val="28"/>
          <w:szCs w:val="28"/>
          <w:lang w:eastAsia="ru-RU"/>
        </w:rPr>
        <w:t>подготовленной</w:t>
      </w:r>
      <w:r w:rsidRPr="00CE564F">
        <w:rPr>
          <w:rFonts w:ascii="Times New Roman" w:eastAsia="Times New Roman" w:hAnsi="Times New Roman" w:cs="Times New Roman"/>
          <w:lang w:eastAsia="ru-RU"/>
        </w:rPr>
        <w:t xml:space="preserve"> </w:t>
      </w:r>
      <w:r w:rsidRPr="00CE564F">
        <w:rPr>
          <w:rFonts w:ascii="Times New Roman" w:eastAsia="Times New Roman" w:hAnsi="Times New Roman" w:cs="Times New Roman"/>
          <w:sz w:val="28"/>
          <w:szCs w:val="28"/>
          <w:lang w:eastAsia="ru-RU"/>
        </w:rPr>
        <w:t>научно-</w:t>
      </w:r>
      <w:r w:rsidR="00A5288D" w:rsidRPr="00CE564F">
        <w:rPr>
          <w:rFonts w:ascii="Times New Roman" w:eastAsia="Times New Roman" w:hAnsi="Times New Roman" w:cs="Times New Roman"/>
          <w:sz w:val="28"/>
          <w:szCs w:val="28"/>
          <w:lang w:eastAsia="ru-RU"/>
        </w:rPr>
        <w:t>квалификационной</w:t>
      </w:r>
      <w:r w:rsidRPr="00CE564F">
        <w:rPr>
          <w:rFonts w:ascii="Times New Roman" w:eastAsia="Times New Roman" w:hAnsi="Times New Roman" w:cs="Times New Roman"/>
          <w:sz w:val="28"/>
          <w:szCs w:val="28"/>
          <w:lang w:eastAsia="ru-RU"/>
        </w:rPr>
        <w:t>̆ работы (диссертации)</w:t>
      </w:r>
    </w:p>
    <w:p w14:paraId="7867DBBF" w14:textId="77777777" w:rsidR="00106D0F" w:rsidRPr="00CE564F" w:rsidRDefault="00106D0F" w:rsidP="00106D0F">
      <w:pPr>
        <w:spacing w:before="100" w:beforeAutospacing="1" w:after="100" w:afterAutospacing="1"/>
        <w:jc w:val="center"/>
        <w:rPr>
          <w:rFonts w:ascii="Times New Roman" w:eastAsia="Times New Roman" w:hAnsi="Times New Roman" w:cs="Times New Roman"/>
          <w:sz w:val="28"/>
          <w:szCs w:val="28"/>
          <w:shd w:val="clear" w:color="auto" w:fill="FFFFFF"/>
          <w:lang w:eastAsia="ru-RU"/>
        </w:rPr>
      </w:pPr>
      <w:r w:rsidRPr="00CE564F">
        <w:rPr>
          <w:rFonts w:ascii="Times New Roman" w:eastAsia="Times New Roman" w:hAnsi="Times New Roman" w:cs="Times New Roman"/>
          <w:sz w:val="28"/>
          <w:szCs w:val="28"/>
          <w:shd w:val="clear" w:color="auto" w:fill="FFFFFF"/>
          <w:lang w:eastAsia="ru-RU"/>
        </w:rPr>
        <w:t xml:space="preserve">на тему: </w:t>
      </w:r>
    </w:p>
    <w:p w14:paraId="43662599" w14:textId="77777777" w:rsidR="00106D0F" w:rsidRPr="000F1FDB" w:rsidRDefault="00106D0F" w:rsidP="00106D0F">
      <w:pPr>
        <w:spacing w:before="100" w:beforeAutospacing="1" w:after="100" w:afterAutospacing="1"/>
        <w:jc w:val="center"/>
        <w:rPr>
          <w:rFonts w:ascii="Times New Roman" w:eastAsia="Times New Roman" w:hAnsi="Times New Roman" w:cs="Times New Roman"/>
          <w:b/>
          <w:sz w:val="28"/>
          <w:szCs w:val="28"/>
          <w:shd w:val="clear" w:color="auto" w:fill="FFFFFF"/>
          <w:lang w:eastAsia="ru-RU"/>
        </w:rPr>
      </w:pPr>
      <w:r w:rsidRPr="0053415A">
        <w:rPr>
          <w:rFonts w:ascii="Times New Roman" w:eastAsia="Times New Roman" w:hAnsi="Times New Roman" w:cs="Times New Roman"/>
          <w:b/>
          <w:sz w:val="28"/>
          <w:szCs w:val="28"/>
          <w:shd w:val="clear" w:color="auto" w:fill="FFFFFF"/>
          <w:lang w:eastAsia="ru-RU"/>
        </w:rPr>
        <w:t>«Личностные и ситуативные предпосылки принятия решения в условиях доверия-недоверия»</w:t>
      </w:r>
    </w:p>
    <w:p w14:paraId="4FF8E563" w14:textId="77777777" w:rsidR="00CE564F" w:rsidRDefault="00CE564F" w:rsidP="0053415A">
      <w:pPr>
        <w:spacing w:before="100" w:beforeAutospacing="1" w:after="100" w:afterAutospacing="1"/>
        <w:rPr>
          <w:rFonts w:ascii="Times New Roman" w:eastAsia="Times New Roman" w:hAnsi="Times New Roman" w:cs="Times New Roman"/>
          <w:lang w:eastAsia="ru-RU"/>
        </w:rPr>
      </w:pPr>
    </w:p>
    <w:p w14:paraId="1A84F4E3" w14:textId="454113F3" w:rsidR="00CE564F" w:rsidRPr="00CE564F" w:rsidRDefault="0053415A" w:rsidP="00106D0F">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6CA72CEA" wp14:editId="0334C1E5">
                <wp:simplePos x="0" y="0"/>
                <wp:positionH relativeFrom="column">
                  <wp:posOffset>-17145</wp:posOffset>
                </wp:positionH>
                <wp:positionV relativeFrom="paragraph">
                  <wp:posOffset>48260</wp:posOffset>
                </wp:positionV>
                <wp:extent cx="6046470" cy="1920240"/>
                <wp:effectExtent l="0" t="0" r="11430" b="22860"/>
                <wp:wrapNone/>
                <wp:docPr id="1" name="Прямоугольник 1"/>
                <wp:cNvGraphicFramePr/>
                <a:graphic xmlns:a="http://schemas.openxmlformats.org/drawingml/2006/main">
                  <a:graphicData uri="http://schemas.microsoft.com/office/word/2010/wordprocessingShape">
                    <wps:wsp>
                      <wps:cNvSpPr/>
                      <wps:spPr>
                        <a:xfrm>
                          <a:off x="0" y="0"/>
                          <a:ext cx="6046470" cy="1920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1" o:spid="_x0000_s1026" style="position:absolute;margin-left:-1.35pt;margin-top:3.8pt;width:476.1pt;height:15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" filled="f" strokecolor="black [3213]" strokeweight="1pt"/>
            </w:pict>
          </mc:Fallback>
        </mc:AlternateContent>
      </w:r>
    </w:p>
    <w:p w14:paraId="40BD381F" w14:textId="7B1E7C4C" w:rsidR="00106D0F" w:rsidRPr="00CE564F" w:rsidRDefault="00106D0F" w:rsidP="00CE564F">
      <w:pPr>
        <w:spacing w:line="360" w:lineRule="auto"/>
        <w:rPr>
          <w:rFonts w:ascii="Times New Roman" w:eastAsia="Times New Roman" w:hAnsi="Times New Roman" w:cs="Times New Roman"/>
          <w:sz w:val="28"/>
          <w:szCs w:val="28"/>
          <w:shd w:val="clear" w:color="auto" w:fill="FFFFFF"/>
          <w:lang w:eastAsia="ru-RU"/>
        </w:rPr>
      </w:pPr>
      <w:r w:rsidRPr="00CE564F">
        <w:rPr>
          <w:rFonts w:ascii="Times New Roman" w:eastAsia="Times New Roman" w:hAnsi="Times New Roman" w:cs="Times New Roman"/>
          <w:b/>
          <w:sz w:val="28"/>
          <w:szCs w:val="28"/>
          <w:shd w:val="clear" w:color="auto" w:fill="FFFFFF"/>
          <w:lang w:eastAsia="ru-RU"/>
        </w:rPr>
        <w:t>ФИО</w:t>
      </w:r>
      <w:r w:rsidRPr="00CE564F">
        <w:rPr>
          <w:rFonts w:ascii="Times New Roman" w:eastAsia="Times New Roman" w:hAnsi="Times New Roman" w:cs="Times New Roman"/>
          <w:sz w:val="28"/>
          <w:szCs w:val="28"/>
          <w:shd w:val="clear" w:color="auto" w:fill="FFFFFF"/>
          <w:lang w:eastAsia="ru-RU"/>
        </w:rPr>
        <w:t>: Кузьмичева Жанна Эдуардовна</w:t>
      </w:r>
      <w:r w:rsidR="00CE564F">
        <w:rPr>
          <w:rFonts w:ascii="Times New Roman" w:eastAsia="Times New Roman" w:hAnsi="Times New Roman" w:cs="Times New Roman"/>
          <w:sz w:val="28"/>
          <w:szCs w:val="28"/>
          <w:shd w:val="clear" w:color="auto" w:fill="FFFFFF"/>
          <w:lang w:eastAsia="ru-RU"/>
        </w:rPr>
        <w:br/>
      </w:r>
      <w:r w:rsidR="00CE564F" w:rsidRPr="00CE564F">
        <w:rPr>
          <w:rFonts w:ascii="Times New Roman" w:eastAsia="Times New Roman" w:hAnsi="Times New Roman" w:cs="Times New Roman"/>
          <w:b/>
          <w:sz w:val="28"/>
          <w:szCs w:val="28"/>
          <w:shd w:val="clear" w:color="auto" w:fill="FFFFFF"/>
          <w:lang w:eastAsia="ru-RU"/>
        </w:rPr>
        <w:t>Направление подготовки</w:t>
      </w:r>
      <w:r w:rsidR="00CE564F">
        <w:rPr>
          <w:rFonts w:ascii="Times New Roman" w:eastAsia="Times New Roman" w:hAnsi="Times New Roman" w:cs="Times New Roman"/>
          <w:sz w:val="28"/>
          <w:szCs w:val="28"/>
          <w:shd w:val="clear" w:color="auto" w:fill="FFFFFF"/>
          <w:lang w:eastAsia="ru-RU"/>
        </w:rPr>
        <w:t>: 37.06.01 Психологические науки</w:t>
      </w:r>
    </w:p>
    <w:p w14:paraId="6C3DB40D" w14:textId="1014860B" w:rsidR="00CE564F" w:rsidRPr="00CE564F" w:rsidRDefault="00106D0F" w:rsidP="00CE564F">
      <w:pPr>
        <w:spacing w:line="360" w:lineRule="auto"/>
        <w:rPr>
          <w:rFonts w:ascii="Times New Roman" w:hAnsi="Times New Roman" w:cs="Times New Roman"/>
          <w:sz w:val="28"/>
          <w:szCs w:val="28"/>
          <w:shd w:val="clear" w:color="auto" w:fill="FFFFFF"/>
        </w:rPr>
      </w:pPr>
      <w:r w:rsidRPr="00CE564F">
        <w:rPr>
          <w:rFonts w:ascii="Times New Roman" w:eastAsia="Times New Roman" w:hAnsi="Times New Roman" w:cs="Times New Roman"/>
          <w:b/>
          <w:sz w:val="28"/>
          <w:szCs w:val="28"/>
          <w:shd w:val="clear" w:color="auto" w:fill="FFFFFF"/>
          <w:lang w:eastAsia="ru-RU"/>
        </w:rPr>
        <w:t>Профиль (направленность) программы</w:t>
      </w:r>
      <w:r w:rsidR="00CE564F" w:rsidRPr="00CE564F">
        <w:rPr>
          <w:rFonts w:ascii="Times New Roman" w:eastAsia="Times New Roman" w:hAnsi="Times New Roman" w:cs="Times New Roman"/>
          <w:b/>
          <w:sz w:val="28"/>
          <w:szCs w:val="28"/>
          <w:shd w:val="clear" w:color="auto" w:fill="FFFFFF"/>
          <w:lang w:eastAsia="ru-RU"/>
        </w:rPr>
        <w:t>:</w:t>
      </w:r>
      <w:r w:rsidRPr="00CE564F">
        <w:rPr>
          <w:rFonts w:ascii="Times New Roman" w:eastAsia="Times New Roman" w:hAnsi="Times New Roman" w:cs="Times New Roman"/>
          <w:sz w:val="28"/>
          <w:szCs w:val="28"/>
          <w:shd w:val="clear" w:color="auto" w:fill="FFFFFF"/>
          <w:lang w:eastAsia="ru-RU"/>
        </w:rPr>
        <w:t xml:space="preserve"> </w:t>
      </w:r>
      <w:r w:rsidR="00CE564F" w:rsidRPr="00CE564F">
        <w:rPr>
          <w:rFonts w:ascii="Times New Roman" w:eastAsia="Times New Roman" w:hAnsi="Times New Roman" w:cs="Times New Roman"/>
          <w:sz w:val="28"/>
          <w:szCs w:val="28"/>
          <w:shd w:val="clear" w:color="auto" w:fill="FFFFFF"/>
        </w:rPr>
        <w:t>19.00.01 Общая психология, история психологии, психология личности</w:t>
      </w:r>
    </w:p>
    <w:p w14:paraId="1E226C67" w14:textId="77777777" w:rsidR="00CE564F" w:rsidRDefault="00CE564F" w:rsidP="00CE564F">
      <w:pPr>
        <w:rPr>
          <w:rFonts w:ascii="Times New Roman" w:eastAsia="Times New Roman" w:hAnsi="Times New Roman" w:cs="Times New Roman"/>
          <w:lang w:eastAsia="ru-RU"/>
        </w:rPr>
      </w:pPr>
    </w:p>
    <w:p w14:paraId="4D3E0EED" w14:textId="77777777" w:rsidR="00CE564F" w:rsidRPr="00CE564F" w:rsidRDefault="00CE564F" w:rsidP="00106D0F">
      <w:pPr>
        <w:jc w:val="center"/>
        <w:rPr>
          <w:rFonts w:ascii="Times New Roman" w:eastAsia="Times New Roman" w:hAnsi="Times New Roman" w:cs="Times New Roman"/>
          <w:lang w:eastAsia="ru-RU"/>
        </w:rPr>
      </w:pPr>
    </w:p>
    <w:p w14:paraId="19FF3274" w14:textId="77777777" w:rsidR="0053415A" w:rsidRDefault="0053415A" w:rsidP="00CE564F">
      <w:pPr>
        <w:spacing w:before="100" w:beforeAutospacing="1" w:after="100" w:afterAutospacing="1"/>
        <w:rPr>
          <w:rFonts w:ascii="Times New Roman" w:eastAsia="Times New Roman" w:hAnsi="Times New Roman" w:cs="Times New Roman"/>
          <w:sz w:val="28"/>
          <w:szCs w:val="28"/>
          <w:lang w:eastAsia="ru-RU"/>
        </w:rPr>
      </w:pPr>
    </w:p>
    <w:p w14:paraId="657F7564" w14:textId="74E0D04E" w:rsidR="00106D0F" w:rsidRPr="00CE564F" w:rsidRDefault="00106D0F" w:rsidP="00CE564F">
      <w:pPr>
        <w:spacing w:before="100" w:beforeAutospacing="1" w:after="100" w:afterAutospacing="1"/>
        <w:rPr>
          <w:rFonts w:ascii="Times New Roman" w:eastAsia="Times New Roman" w:hAnsi="Times New Roman" w:cs="Times New Roman"/>
          <w:lang w:eastAsia="ru-RU"/>
        </w:rPr>
      </w:pPr>
      <w:r w:rsidRPr="00CE564F">
        <w:rPr>
          <w:rFonts w:ascii="Times New Roman" w:eastAsia="Times New Roman" w:hAnsi="Times New Roman" w:cs="Times New Roman"/>
          <w:sz w:val="28"/>
          <w:szCs w:val="28"/>
          <w:lang w:eastAsia="ru-RU"/>
        </w:rPr>
        <w:t>Аспирант _________________________/</w:t>
      </w:r>
      <w:r w:rsidR="00CE564F">
        <w:rPr>
          <w:rFonts w:ascii="Times New Roman" w:eastAsia="Times New Roman" w:hAnsi="Times New Roman" w:cs="Times New Roman"/>
          <w:sz w:val="28"/>
          <w:szCs w:val="28"/>
          <w:lang w:eastAsia="ru-RU"/>
        </w:rPr>
        <w:t>Кузьмичева Ж.Э.</w:t>
      </w:r>
      <w:r w:rsidRPr="00CE564F">
        <w:rPr>
          <w:rFonts w:ascii="Times New Roman" w:eastAsia="Times New Roman" w:hAnsi="Times New Roman" w:cs="Times New Roman"/>
          <w:sz w:val="28"/>
          <w:szCs w:val="28"/>
          <w:lang w:eastAsia="ru-RU"/>
        </w:rPr>
        <w:t xml:space="preserve"> /</w:t>
      </w:r>
    </w:p>
    <w:p w14:paraId="2FF12A0C" w14:textId="52ED84E8" w:rsidR="00106D0F" w:rsidRPr="00CE564F" w:rsidRDefault="00A5288D" w:rsidP="00106D0F">
      <w:pPr>
        <w:spacing w:before="100" w:beforeAutospacing="1" w:after="100" w:afterAutospacing="1"/>
        <w:rPr>
          <w:rFonts w:ascii="Times New Roman" w:eastAsia="Times New Roman" w:hAnsi="Times New Roman" w:cs="Times New Roman"/>
          <w:lang w:eastAsia="ru-RU"/>
        </w:rPr>
      </w:pPr>
      <w:r w:rsidRPr="00CE564F">
        <w:rPr>
          <w:rFonts w:ascii="Times New Roman" w:eastAsia="Times New Roman" w:hAnsi="Times New Roman" w:cs="Times New Roman"/>
          <w:sz w:val="28"/>
          <w:szCs w:val="28"/>
          <w:lang w:eastAsia="ru-RU"/>
        </w:rPr>
        <w:t>Научный</w:t>
      </w:r>
      <w:r w:rsidR="00106D0F" w:rsidRPr="00CE564F">
        <w:rPr>
          <w:rFonts w:ascii="Times New Roman" w:eastAsia="Times New Roman" w:hAnsi="Times New Roman" w:cs="Times New Roman"/>
          <w:sz w:val="28"/>
          <w:szCs w:val="28"/>
          <w:lang w:eastAsia="ru-RU"/>
        </w:rPr>
        <w:t>̆ руководитель _________________________/</w:t>
      </w:r>
      <w:r w:rsidR="00CE564F">
        <w:rPr>
          <w:rFonts w:ascii="Times New Roman" w:eastAsia="Times New Roman" w:hAnsi="Times New Roman" w:cs="Times New Roman"/>
          <w:sz w:val="28"/>
          <w:szCs w:val="28"/>
          <w:lang w:eastAsia="ru-RU"/>
        </w:rPr>
        <w:t>Хачатурова М.Р.</w:t>
      </w:r>
      <w:r w:rsidR="00106D0F" w:rsidRPr="00CE564F">
        <w:rPr>
          <w:rFonts w:ascii="Times New Roman" w:eastAsia="Times New Roman" w:hAnsi="Times New Roman" w:cs="Times New Roman"/>
          <w:sz w:val="28"/>
          <w:szCs w:val="28"/>
          <w:lang w:eastAsia="ru-RU"/>
        </w:rPr>
        <w:t xml:space="preserve"> /</w:t>
      </w:r>
    </w:p>
    <w:p w14:paraId="64D8A6E0" w14:textId="011E514A" w:rsidR="00106D0F" w:rsidRPr="00CE564F" w:rsidRDefault="00106D0F" w:rsidP="00CE564F">
      <w:pPr>
        <w:rPr>
          <w:rFonts w:ascii="Times New Roman" w:eastAsia="Times New Roman" w:hAnsi="Times New Roman" w:cs="Times New Roman"/>
          <w:lang w:eastAsia="ru-RU"/>
        </w:rPr>
      </w:pPr>
      <w:r w:rsidRPr="00CE564F">
        <w:rPr>
          <w:rFonts w:ascii="Times New Roman" w:eastAsia="Times New Roman" w:hAnsi="Times New Roman" w:cs="Times New Roman"/>
          <w:lang w:eastAsia="ru-RU"/>
        </w:rPr>
        <w:fldChar w:fldCharType="begin"/>
      </w:r>
      <w:r w:rsidRPr="00CE564F">
        <w:rPr>
          <w:rFonts w:ascii="Times New Roman" w:eastAsia="Times New Roman" w:hAnsi="Times New Roman" w:cs="Times New Roman"/>
          <w:lang w:eastAsia="ru-RU"/>
        </w:rPr>
        <w:instrText xml:space="preserve"> INCLUDEPICTURE "/var/folders/zj/8pphb7td19vf517d0f331nfm0000gn/T/com.microsoft.Word/WebArchiveCopyPasteTempFiles/page25image2449195472" \* MERGEFORMATINET </w:instrText>
      </w:r>
      <w:r w:rsidRPr="00CE564F">
        <w:rPr>
          <w:rFonts w:ascii="Times New Roman" w:eastAsia="Times New Roman" w:hAnsi="Times New Roman" w:cs="Times New Roman"/>
          <w:lang w:eastAsia="ru-RU"/>
        </w:rPr>
        <w:fldChar w:fldCharType="end"/>
      </w:r>
      <w:r w:rsidRPr="00CE564F">
        <w:rPr>
          <w:rFonts w:ascii="Times New Roman" w:eastAsia="Times New Roman" w:hAnsi="Times New Roman" w:cs="Times New Roman"/>
          <w:sz w:val="28"/>
          <w:szCs w:val="28"/>
          <w:lang w:eastAsia="ru-RU"/>
        </w:rPr>
        <w:t xml:space="preserve">Директор </w:t>
      </w:r>
      <w:r w:rsidR="00A5288D" w:rsidRPr="00CE564F">
        <w:rPr>
          <w:rFonts w:ascii="Times New Roman" w:eastAsia="Times New Roman" w:hAnsi="Times New Roman" w:cs="Times New Roman"/>
          <w:sz w:val="28"/>
          <w:szCs w:val="28"/>
          <w:lang w:eastAsia="ru-RU"/>
        </w:rPr>
        <w:t>Аспирантской</w:t>
      </w:r>
      <w:r w:rsidR="00CE564F">
        <w:rPr>
          <w:rFonts w:ascii="Times New Roman" w:eastAsia="Times New Roman" w:hAnsi="Times New Roman" w:cs="Times New Roman"/>
          <w:sz w:val="28"/>
          <w:szCs w:val="28"/>
          <w:lang w:eastAsia="ru-RU"/>
        </w:rPr>
        <w:t>̆ школы _______________________</w:t>
      </w:r>
      <w:r w:rsidRPr="00CE564F">
        <w:rPr>
          <w:rFonts w:ascii="Times New Roman" w:eastAsia="Times New Roman" w:hAnsi="Times New Roman" w:cs="Times New Roman"/>
          <w:sz w:val="28"/>
          <w:szCs w:val="28"/>
          <w:lang w:eastAsia="ru-RU"/>
        </w:rPr>
        <w:t>/</w:t>
      </w:r>
      <w:r w:rsidR="00CE564F">
        <w:rPr>
          <w:rFonts w:ascii="Times New Roman" w:eastAsia="Times New Roman" w:hAnsi="Times New Roman" w:cs="Times New Roman"/>
          <w:sz w:val="28"/>
          <w:szCs w:val="28"/>
          <w:lang w:eastAsia="ru-RU"/>
        </w:rPr>
        <w:t>Хачатурова М.Р.</w:t>
      </w:r>
      <w:r w:rsidRPr="00CE564F">
        <w:rPr>
          <w:rFonts w:ascii="Times New Roman" w:eastAsia="Times New Roman" w:hAnsi="Times New Roman" w:cs="Times New Roman"/>
          <w:sz w:val="28"/>
          <w:szCs w:val="28"/>
          <w:lang w:eastAsia="ru-RU"/>
        </w:rPr>
        <w:t xml:space="preserve"> /</w:t>
      </w:r>
    </w:p>
    <w:p w14:paraId="320C98AF" w14:textId="77777777" w:rsidR="00CE564F" w:rsidRPr="00CE564F" w:rsidRDefault="00CE564F" w:rsidP="00106D0F">
      <w:pPr>
        <w:spacing w:before="100" w:beforeAutospacing="1" w:after="100" w:afterAutospacing="1"/>
        <w:jc w:val="center"/>
        <w:rPr>
          <w:rFonts w:ascii="Times New Roman" w:eastAsia="Times New Roman" w:hAnsi="Times New Roman" w:cs="Times New Roman"/>
          <w:sz w:val="16"/>
          <w:szCs w:val="16"/>
          <w:lang w:eastAsia="ru-RU"/>
        </w:rPr>
      </w:pPr>
    </w:p>
    <w:p w14:paraId="44759C1A" w14:textId="77777777" w:rsidR="00CE564F" w:rsidRPr="00CE564F" w:rsidRDefault="00CE564F" w:rsidP="00CE564F">
      <w:pPr>
        <w:spacing w:before="100" w:beforeAutospacing="1" w:after="100" w:afterAutospacing="1"/>
        <w:rPr>
          <w:rFonts w:ascii="Times New Roman" w:eastAsia="Times New Roman" w:hAnsi="Times New Roman" w:cs="Times New Roman"/>
          <w:sz w:val="16"/>
          <w:szCs w:val="16"/>
          <w:lang w:eastAsia="ru-RU"/>
        </w:rPr>
      </w:pPr>
    </w:p>
    <w:p w14:paraId="5D33B9D8" w14:textId="6EF27AA4" w:rsidR="00106D0F" w:rsidRPr="00CE564F" w:rsidRDefault="00106D0F" w:rsidP="00106D0F">
      <w:pPr>
        <w:spacing w:before="100" w:beforeAutospacing="1" w:after="100" w:afterAutospacing="1"/>
        <w:jc w:val="center"/>
        <w:rPr>
          <w:rFonts w:ascii="Times New Roman" w:eastAsia="Times New Roman" w:hAnsi="Times New Roman" w:cs="Times New Roman"/>
          <w:b/>
          <w:sz w:val="28"/>
          <w:szCs w:val="28"/>
          <w:shd w:val="clear" w:color="auto" w:fill="FFFFFF"/>
          <w:lang w:eastAsia="ru-RU"/>
        </w:rPr>
      </w:pPr>
      <w:r w:rsidRPr="00CE564F">
        <w:rPr>
          <w:rFonts w:ascii="Times New Roman" w:eastAsia="Times New Roman" w:hAnsi="Times New Roman" w:cs="Times New Roman"/>
          <w:b/>
          <w:sz w:val="28"/>
          <w:szCs w:val="28"/>
          <w:shd w:val="clear" w:color="auto" w:fill="FFFFFF"/>
          <w:lang w:eastAsia="ru-RU"/>
        </w:rPr>
        <w:t>Москва,</w:t>
      </w:r>
      <w:r w:rsidR="00CE564F" w:rsidRPr="000F1FDB">
        <w:rPr>
          <w:rFonts w:ascii="Times New Roman" w:eastAsia="Times New Roman" w:hAnsi="Times New Roman" w:cs="Times New Roman"/>
          <w:b/>
          <w:sz w:val="28"/>
          <w:szCs w:val="28"/>
          <w:shd w:val="clear" w:color="auto" w:fill="FFFFFF"/>
          <w:lang w:eastAsia="ru-RU"/>
        </w:rPr>
        <w:t xml:space="preserve"> 2019</w:t>
      </w:r>
      <w:r w:rsidRPr="00CE564F">
        <w:rPr>
          <w:rFonts w:ascii="Times New Roman" w:eastAsia="Times New Roman" w:hAnsi="Times New Roman" w:cs="Times New Roman"/>
          <w:b/>
          <w:sz w:val="28"/>
          <w:szCs w:val="28"/>
          <w:shd w:val="clear" w:color="auto" w:fill="FFFFFF"/>
          <w:lang w:eastAsia="ru-RU"/>
        </w:rPr>
        <w:t xml:space="preserve"> год</w:t>
      </w:r>
    </w:p>
    <w:p w14:paraId="178284CB" w14:textId="77777777" w:rsidR="00106D0F" w:rsidRPr="008A7F03" w:rsidRDefault="00106D0F" w:rsidP="00CE564F">
      <w:pPr>
        <w:spacing w:before="100" w:beforeAutospacing="1" w:after="100" w:afterAutospacing="1"/>
        <w:rPr>
          <w:rFonts w:ascii="Times New Roman" w:eastAsia="Times New Roman" w:hAnsi="Times New Roman" w:cs="Times New Roman"/>
          <w:sz w:val="28"/>
          <w:szCs w:val="28"/>
          <w:shd w:val="clear" w:color="auto" w:fill="FFFFFF"/>
          <w:lang w:eastAsia="ru-RU"/>
        </w:rPr>
      </w:pPr>
    </w:p>
    <w:p w14:paraId="052D1CBE" w14:textId="77777777" w:rsidR="00106D0F" w:rsidRPr="008C51E9" w:rsidRDefault="00106D0F" w:rsidP="00106D0F">
      <w:pPr>
        <w:spacing w:before="100" w:beforeAutospacing="1" w:after="100" w:afterAutospacing="1"/>
        <w:jc w:val="center"/>
        <w:rPr>
          <w:rFonts w:ascii="Times New Roman" w:eastAsia="Times New Roman" w:hAnsi="Times New Roman" w:cs="Times New Roman"/>
          <w:b/>
          <w:sz w:val="28"/>
          <w:szCs w:val="28"/>
          <w:shd w:val="clear" w:color="auto" w:fill="FFFFFF"/>
          <w:lang w:eastAsia="ru-RU"/>
        </w:rPr>
      </w:pPr>
      <w:r w:rsidRPr="008C51E9">
        <w:rPr>
          <w:rFonts w:ascii="Times New Roman" w:eastAsia="Times New Roman" w:hAnsi="Times New Roman" w:cs="Times New Roman"/>
          <w:b/>
          <w:sz w:val="28"/>
          <w:szCs w:val="28"/>
          <w:shd w:val="clear" w:color="auto" w:fill="FFFFFF"/>
          <w:lang w:eastAsia="ru-RU"/>
        </w:rPr>
        <w:t>Оглавление</w:t>
      </w:r>
    </w:p>
    <w:p w14:paraId="2EB452F5" w14:textId="2BCB3313" w:rsidR="00106D0F" w:rsidRPr="008A7F03" w:rsidRDefault="00106D0F" w:rsidP="00CA6025">
      <w:pPr>
        <w:spacing w:before="100" w:beforeAutospacing="1" w:after="100" w:afterAutospacing="1"/>
        <w:jc w:val="both"/>
        <w:rPr>
          <w:rFonts w:ascii="Times New Roman" w:eastAsia="Times New Roman" w:hAnsi="Times New Roman" w:cs="Times New Roman"/>
          <w:sz w:val="28"/>
          <w:szCs w:val="28"/>
          <w:shd w:val="clear" w:color="auto" w:fill="FFFFFF"/>
          <w:lang w:eastAsia="ru-RU"/>
        </w:rPr>
      </w:pPr>
      <w:r w:rsidRPr="008A7F03">
        <w:rPr>
          <w:rFonts w:ascii="Times New Roman" w:eastAsia="Times New Roman" w:hAnsi="Times New Roman" w:cs="Times New Roman"/>
          <w:sz w:val="28"/>
          <w:szCs w:val="28"/>
          <w:shd w:val="clear" w:color="auto" w:fill="FFFFFF"/>
          <w:lang w:eastAsia="ru-RU"/>
        </w:rPr>
        <w:t>Введение</w:t>
      </w:r>
      <w:r w:rsidR="008A7F03" w:rsidRPr="008A7F03">
        <w:rPr>
          <w:rFonts w:ascii="Times New Roman" w:eastAsia="Times New Roman" w:hAnsi="Times New Roman" w:cs="Times New Roman"/>
          <w:sz w:val="28"/>
          <w:szCs w:val="28"/>
          <w:shd w:val="clear" w:color="auto" w:fill="FFFFFF"/>
          <w:lang w:eastAsia="ru-RU"/>
        </w:rPr>
        <w:t>………</w:t>
      </w:r>
      <w:r w:rsidR="00CA6025">
        <w:rPr>
          <w:rFonts w:ascii="Times New Roman" w:eastAsia="Times New Roman" w:hAnsi="Times New Roman" w:cs="Times New Roman"/>
          <w:sz w:val="28"/>
          <w:szCs w:val="28"/>
          <w:shd w:val="clear" w:color="auto" w:fill="FFFFFF"/>
          <w:lang w:eastAsia="ru-RU"/>
        </w:rPr>
        <w:t>.</w:t>
      </w:r>
      <w:r w:rsidR="008A7F03" w:rsidRPr="008A7F03">
        <w:rPr>
          <w:rFonts w:ascii="Times New Roman" w:eastAsia="Times New Roman" w:hAnsi="Times New Roman" w:cs="Times New Roman"/>
          <w:sz w:val="28"/>
          <w:szCs w:val="28"/>
          <w:shd w:val="clear" w:color="auto" w:fill="FFFFFF"/>
          <w:lang w:eastAsia="ru-RU"/>
        </w:rPr>
        <w:t>………………</w:t>
      </w:r>
      <w:r w:rsidR="00CA6025">
        <w:rPr>
          <w:rFonts w:ascii="Times New Roman" w:eastAsia="Times New Roman" w:hAnsi="Times New Roman" w:cs="Times New Roman"/>
          <w:sz w:val="28"/>
          <w:szCs w:val="28"/>
          <w:shd w:val="clear" w:color="auto" w:fill="FFFFFF"/>
          <w:lang w:eastAsia="ru-RU"/>
        </w:rPr>
        <w:t>..</w:t>
      </w:r>
      <w:r w:rsidR="008A7F03" w:rsidRPr="008A7F03">
        <w:rPr>
          <w:rFonts w:ascii="Times New Roman" w:eastAsia="Times New Roman" w:hAnsi="Times New Roman" w:cs="Times New Roman"/>
          <w:sz w:val="28"/>
          <w:szCs w:val="28"/>
          <w:shd w:val="clear" w:color="auto" w:fill="FFFFFF"/>
          <w:lang w:eastAsia="ru-RU"/>
        </w:rPr>
        <w:t>……………</w:t>
      </w:r>
      <w:r w:rsidR="008A7F03">
        <w:rPr>
          <w:rFonts w:ascii="Times New Roman" w:eastAsia="Times New Roman" w:hAnsi="Times New Roman" w:cs="Times New Roman"/>
          <w:sz w:val="28"/>
          <w:szCs w:val="28"/>
          <w:shd w:val="clear" w:color="auto" w:fill="FFFFFF"/>
          <w:lang w:eastAsia="ru-RU"/>
        </w:rPr>
        <w:t>………………………………</w:t>
      </w:r>
      <w:r w:rsidR="000F0F94">
        <w:rPr>
          <w:rFonts w:ascii="Times New Roman" w:eastAsia="Times New Roman" w:hAnsi="Times New Roman" w:cs="Times New Roman"/>
          <w:sz w:val="28"/>
          <w:szCs w:val="28"/>
          <w:shd w:val="clear" w:color="auto" w:fill="FFFFFF"/>
          <w:lang w:eastAsia="ru-RU"/>
        </w:rPr>
        <w:t>…</w:t>
      </w:r>
      <w:r w:rsidR="008A7F03">
        <w:rPr>
          <w:rFonts w:ascii="Times New Roman" w:eastAsia="Times New Roman" w:hAnsi="Times New Roman" w:cs="Times New Roman"/>
          <w:sz w:val="28"/>
          <w:szCs w:val="28"/>
          <w:shd w:val="clear" w:color="auto" w:fill="FFFFFF"/>
          <w:lang w:eastAsia="ru-RU"/>
        </w:rPr>
        <w:t>..</w:t>
      </w:r>
      <w:r w:rsidRPr="008A7F03">
        <w:rPr>
          <w:rFonts w:ascii="Times New Roman" w:eastAsia="Times New Roman" w:hAnsi="Times New Roman" w:cs="Times New Roman"/>
          <w:sz w:val="28"/>
          <w:szCs w:val="28"/>
          <w:shd w:val="clear" w:color="auto" w:fill="FFFFFF"/>
          <w:lang w:eastAsia="ru-RU"/>
        </w:rPr>
        <w:t xml:space="preserve"> </w:t>
      </w:r>
      <w:r w:rsidR="008A7F03">
        <w:rPr>
          <w:rFonts w:ascii="Times New Roman" w:eastAsia="Times New Roman" w:hAnsi="Times New Roman" w:cs="Times New Roman"/>
          <w:sz w:val="28"/>
          <w:szCs w:val="28"/>
          <w:shd w:val="clear" w:color="auto" w:fill="FFFFFF"/>
          <w:lang w:eastAsia="ru-RU"/>
        </w:rPr>
        <w:t>3</w:t>
      </w:r>
    </w:p>
    <w:p w14:paraId="56DF41BE" w14:textId="352126C6" w:rsidR="00106D0F" w:rsidRPr="008A7F03" w:rsidRDefault="00106D0F" w:rsidP="00CA6025">
      <w:pPr>
        <w:spacing w:before="100" w:beforeAutospacing="1" w:after="100" w:afterAutospacing="1"/>
        <w:jc w:val="both"/>
        <w:rPr>
          <w:rFonts w:ascii="Times New Roman" w:eastAsia="Times New Roman" w:hAnsi="Times New Roman" w:cs="Times New Roman"/>
          <w:sz w:val="28"/>
          <w:szCs w:val="28"/>
          <w:shd w:val="clear" w:color="auto" w:fill="FFFFFF"/>
          <w:lang w:eastAsia="ru-RU"/>
        </w:rPr>
      </w:pPr>
      <w:r w:rsidRPr="008A7F03">
        <w:rPr>
          <w:rFonts w:ascii="Times New Roman" w:eastAsia="Times New Roman" w:hAnsi="Times New Roman" w:cs="Times New Roman"/>
          <w:sz w:val="28"/>
          <w:szCs w:val="28"/>
          <w:shd w:val="clear" w:color="auto" w:fill="FFFFFF"/>
          <w:lang w:eastAsia="ru-RU"/>
        </w:rPr>
        <w:t>Актуальность исследования</w:t>
      </w:r>
      <w:r w:rsidR="00CA6025">
        <w:rPr>
          <w:rFonts w:ascii="Times New Roman" w:eastAsia="Times New Roman" w:hAnsi="Times New Roman" w:cs="Times New Roman"/>
          <w:sz w:val="28"/>
          <w:szCs w:val="28"/>
          <w:shd w:val="clear" w:color="auto" w:fill="FFFFFF"/>
          <w:lang w:eastAsia="ru-RU"/>
        </w:rPr>
        <w:t>...</w:t>
      </w:r>
      <w:r w:rsidR="008A7F03">
        <w:rPr>
          <w:rFonts w:ascii="Times New Roman" w:eastAsia="Times New Roman" w:hAnsi="Times New Roman" w:cs="Times New Roman"/>
          <w:sz w:val="28"/>
          <w:szCs w:val="28"/>
          <w:shd w:val="clear" w:color="auto" w:fill="FFFFFF"/>
          <w:lang w:eastAsia="ru-RU"/>
        </w:rPr>
        <w:t>…………………………………</w:t>
      </w:r>
      <w:r w:rsidR="000F0F94">
        <w:rPr>
          <w:rFonts w:ascii="Times New Roman" w:eastAsia="Times New Roman" w:hAnsi="Times New Roman" w:cs="Times New Roman"/>
          <w:sz w:val="28"/>
          <w:szCs w:val="28"/>
          <w:shd w:val="clear" w:color="auto" w:fill="FFFFFF"/>
          <w:lang w:eastAsia="ru-RU"/>
        </w:rPr>
        <w:t>…</w:t>
      </w:r>
      <w:r w:rsidR="008A7F03">
        <w:rPr>
          <w:rFonts w:ascii="Times New Roman" w:eastAsia="Times New Roman" w:hAnsi="Times New Roman" w:cs="Times New Roman"/>
          <w:sz w:val="28"/>
          <w:szCs w:val="28"/>
          <w:shd w:val="clear" w:color="auto" w:fill="FFFFFF"/>
          <w:lang w:eastAsia="ru-RU"/>
        </w:rPr>
        <w:t>…………</w:t>
      </w:r>
      <w:r w:rsidR="000F0F94">
        <w:rPr>
          <w:rFonts w:ascii="Times New Roman" w:eastAsia="Times New Roman" w:hAnsi="Times New Roman" w:cs="Times New Roman"/>
          <w:sz w:val="28"/>
          <w:szCs w:val="28"/>
          <w:shd w:val="clear" w:color="auto" w:fill="FFFFFF"/>
          <w:lang w:eastAsia="ru-RU"/>
        </w:rPr>
        <w:t>….</w:t>
      </w:r>
      <w:r w:rsidR="008A7F03">
        <w:rPr>
          <w:rFonts w:ascii="Times New Roman" w:eastAsia="Times New Roman" w:hAnsi="Times New Roman" w:cs="Times New Roman"/>
          <w:sz w:val="28"/>
          <w:szCs w:val="28"/>
          <w:shd w:val="clear" w:color="auto" w:fill="FFFFFF"/>
          <w:lang w:eastAsia="ru-RU"/>
        </w:rPr>
        <w:t>.10</w:t>
      </w:r>
    </w:p>
    <w:p w14:paraId="4DE9ED77" w14:textId="4BCFC0B3" w:rsidR="00106D0F" w:rsidRPr="008A7F03" w:rsidRDefault="00106D0F" w:rsidP="00CA6025">
      <w:pPr>
        <w:spacing w:before="100" w:beforeAutospacing="1" w:after="100" w:afterAutospacing="1"/>
        <w:jc w:val="both"/>
        <w:rPr>
          <w:rFonts w:ascii="Times New Roman" w:eastAsia="Times New Roman" w:hAnsi="Times New Roman" w:cs="Times New Roman"/>
          <w:sz w:val="28"/>
          <w:szCs w:val="28"/>
          <w:shd w:val="clear" w:color="auto" w:fill="FFFFFF"/>
          <w:lang w:eastAsia="ru-RU"/>
        </w:rPr>
      </w:pPr>
      <w:r w:rsidRPr="008A7F03">
        <w:rPr>
          <w:rFonts w:ascii="Times New Roman" w:eastAsia="Times New Roman" w:hAnsi="Times New Roman" w:cs="Times New Roman"/>
          <w:sz w:val="28"/>
          <w:szCs w:val="28"/>
          <w:shd w:val="clear" w:color="auto" w:fill="FFFFFF"/>
          <w:lang w:eastAsia="ru-RU"/>
        </w:rPr>
        <w:t>Проблема исследования</w:t>
      </w:r>
      <w:r w:rsidR="008A7F03">
        <w:rPr>
          <w:rFonts w:ascii="Times New Roman" w:eastAsia="Times New Roman" w:hAnsi="Times New Roman" w:cs="Times New Roman"/>
          <w:sz w:val="28"/>
          <w:szCs w:val="28"/>
          <w:shd w:val="clear" w:color="auto" w:fill="FFFFFF"/>
          <w:lang w:eastAsia="ru-RU"/>
        </w:rPr>
        <w:t>……</w:t>
      </w:r>
      <w:r w:rsidR="00CA6025">
        <w:rPr>
          <w:rFonts w:ascii="Times New Roman" w:eastAsia="Times New Roman" w:hAnsi="Times New Roman" w:cs="Times New Roman"/>
          <w:sz w:val="28"/>
          <w:szCs w:val="28"/>
          <w:shd w:val="clear" w:color="auto" w:fill="FFFFFF"/>
          <w:lang w:eastAsia="ru-RU"/>
        </w:rPr>
        <w:t>...</w:t>
      </w:r>
      <w:r w:rsidR="008A7F03">
        <w:rPr>
          <w:rFonts w:ascii="Times New Roman" w:eastAsia="Times New Roman" w:hAnsi="Times New Roman" w:cs="Times New Roman"/>
          <w:sz w:val="28"/>
          <w:szCs w:val="28"/>
          <w:shd w:val="clear" w:color="auto" w:fill="FFFFFF"/>
          <w:lang w:eastAsia="ru-RU"/>
        </w:rPr>
        <w:t>……………………………………</w:t>
      </w:r>
      <w:r w:rsidR="000F0F94">
        <w:rPr>
          <w:rFonts w:ascii="Times New Roman" w:eastAsia="Times New Roman" w:hAnsi="Times New Roman" w:cs="Times New Roman"/>
          <w:sz w:val="28"/>
          <w:szCs w:val="28"/>
          <w:shd w:val="clear" w:color="auto" w:fill="FFFFFF"/>
          <w:lang w:eastAsia="ru-RU"/>
        </w:rPr>
        <w:t>…</w:t>
      </w:r>
      <w:r w:rsidR="008A7F03">
        <w:rPr>
          <w:rFonts w:ascii="Times New Roman" w:eastAsia="Times New Roman" w:hAnsi="Times New Roman" w:cs="Times New Roman"/>
          <w:sz w:val="28"/>
          <w:szCs w:val="28"/>
          <w:shd w:val="clear" w:color="auto" w:fill="FFFFFF"/>
          <w:lang w:eastAsia="ru-RU"/>
        </w:rPr>
        <w:t>………</w:t>
      </w:r>
      <w:r w:rsidR="000F0F94">
        <w:rPr>
          <w:rFonts w:ascii="Times New Roman" w:eastAsia="Times New Roman" w:hAnsi="Times New Roman" w:cs="Times New Roman"/>
          <w:sz w:val="28"/>
          <w:szCs w:val="28"/>
          <w:shd w:val="clear" w:color="auto" w:fill="FFFFFF"/>
          <w:lang w:eastAsia="ru-RU"/>
        </w:rPr>
        <w:t>…</w:t>
      </w:r>
      <w:r w:rsidR="008A7F03">
        <w:rPr>
          <w:rFonts w:ascii="Times New Roman" w:eastAsia="Times New Roman" w:hAnsi="Times New Roman" w:cs="Times New Roman"/>
          <w:sz w:val="28"/>
          <w:szCs w:val="28"/>
          <w:shd w:val="clear" w:color="auto" w:fill="FFFFFF"/>
          <w:lang w:eastAsia="ru-RU"/>
        </w:rPr>
        <w:t>.11</w:t>
      </w:r>
    </w:p>
    <w:p w14:paraId="2247C719" w14:textId="4C3E63E0" w:rsidR="00106D0F" w:rsidRPr="008A7F03" w:rsidRDefault="00106D0F" w:rsidP="00CA6025">
      <w:pPr>
        <w:spacing w:before="100" w:beforeAutospacing="1" w:after="100" w:afterAutospacing="1"/>
        <w:jc w:val="both"/>
        <w:rPr>
          <w:rFonts w:ascii="Times New Roman" w:eastAsia="Times New Roman" w:hAnsi="Times New Roman" w:cs="Times New Roman"/>
          <w:sz w:val="28"/>
          <w:szCs w:val="28"/>
          <w:shd w:val="clear" w:color="auto" w:fill="FFFFFF"/>
          <w:lang w:eastAsia="ru-RU"/>
        </w:rPr>
      </w:pPr>
      <w:r w:rsidRPr="008A7F03">
        <w:rPr>
          <w:rFonts w:ascii="Times New Roman" w:eastAsia="Times New Roman" w:hAnsi="Times New Roman" w:cs="Times New Roman"/>
          <w:sz w:val="28"/>
          <w:szCs w:val="28"/>
          <w:shd w:val="clear" w:color="auto" w:fill="FFFFFF"/>
          <w:lang w:eastAsia="ru-RU"/>
        </w:rPr>
        <w:t>Цель и задачи исследования</w:t>
      </w:r>
      <w:r w:rsidR="000F0F94">
        <w:rPr>
          <w:rFonts w:ascii="Times New Roman" w:eastAsia="Times New Roman" w:hAnsi="Times New Roman" w:cs="Times New Roman"/>
          <w:sz w:val="28"/>
          <w:szCs w:val="28"/>
          <w:shd w:val="clear" w:color="auto" w:fill="FFFFFF"/>
          <w:lang w:eastAsia="ru-RU"/>
        </w:rPr>
        <w:t>…</w:t>
      </w:r>
      <w:r w:rsidR="008A7F03">
        <w:rPr>
          <w:rFonts w:ascii="Times New Roman" w:eastAsia="Times New Roman" w:hAnsi="Times New Roman" w:cs="Times New Roman"/>
          <w:sz w:val="28"/>
          <w:szCs w:val="28"/>
          <w:shd w:val="clear" w:color="auto" w:fill="FFFFFF"/>
          <w:lang w:eastAsia="ru-RU"/>
        </w:rPr>
        <w:t>…</w:t>
      </w:r>
      <w:r w:rsidR="00CA6025">
        <w:rPr>
          <w:rFonts w:ascii="Times New Roman" w:eastAsia="Times New Roman" w:hAnsi="Times New Roman" w:cs="Times New Roman"/>
          <w:sz w:val="28"/>
          <w:szCs w:val="28"/>
          <w:shd w:val="clear" w:color="auto" w:fill="FFFFFF"/>
          <w:lang w:eastAsia="ru-RU"/>
        </w:rPr>
        <w:t>...</w:t>
      </w:r>
      <w:r w:rsidR="008A7F03">
        <w:rPr>
          <w:rFonts w:ascii="Times New Roman" w:eastAsia="Times New Roman" w:hAnsi="Times New Roman" w:cs="Times New Roman"/>
          <w:sz w:val="28"/>
          <w:szCs w:val="28"/>
          <w:shd w:val="clear" w:color="auto" w:fill="FFFFFF"/>
          <w:lang w:eastAsia="ru-RU"/>
        </w:rPr>
        <w:t>…………………</w:t>
      </w:r>
      <w:r w:rsidR="000F0F94">
        <w:rPr>
          <w:rFonts w:ascii="Times New Roman" w:eastAsia="Times New Roman" w:hAnsi="Times New Roman" w:cs="Times New Roman"/>
          <w:sz w:val="28"/>
          <w:szCs w:val="28"/>
          <w:shd w:val="clear" w:color="auto" w:fill="FFFFFF"/>
          <w:lang w:eastAsia="ru-RU"/>
        </w:rPr>
        <w:t>...</w:t>
      </w:r>
      <w:r w:rsidR="008A7F03">
        <w:rPr>
          <w:rFonts w:ascii="Times New Roman" w:eastAsia="Times New Roman" w:hAnsi="Times New Roman" w:cs="Times New Roman"/>
          <w:sz w:val="28"/>
          <w:szCs w:val="28"/>
          <w:shd w:val="clear" w:color="auto" w:fill="FFFFFF"/>
          <w:lang w:eastAsia="ru-RU"/>
        </w:rPr>
        <w:t>…………………..…</w:t>
      </w:r>
      <w:r w:rsidR="005D1C38">
        <w:rPr>
          <w:rFonts w:ascii="Times New Roman" w:eastAsia="Times New Roman" w:hAnsi="Times New Roman" w:cs="Times New Roman"/>
          <w:sz w:val="28"/>
          <w:szCs w:val="28"/>
          <w:shd w:val="clear" w:color="auto" w:fill="FFFFFF"/>
          <w:lang w:eastAsia="ru-RU"/>
        </w:rPr>
        <w:t>..</w:t>
      </w:r>
      <w:r w:rsidR="000F0F94">
        <w:rPr>
          <w:rFonts w:ascii="Times New Roman" w:eastAsia="Times New Roman" w:hAnsi="Times New Roman" w:cs="Times New Roman"/>
          <w:sz w:val="28"/>
          <w:szCs w:val="28"/>
          <w:shd w:val="clear" w:color="auto" w:fill="FFFFFF"/>
          <w:lang w:eastAsia="ru-RU"/>
        </w:rPr>
        <w:t>...</w:t>
      </w:r>
      <w:r w:rsidR="008A7F03">
        <w:rPr>
          <w:rFonts w:ascii="Times New Roman" w:eastAsia="Times New Roman" w:hAnsi="Times New Roman" w:cs="Times New Roman"/>
          <w:sz w:val="28"/>
          <w:szCs w:val="28"/>
          <w:shd w:val="clear" w:color="auto" w:fill="FFFFFF"/>
          <w:lang w:eastAsia="ru-RU"/>
        </w:rPr>
        <w:t>11</w:t>
      </w:r>
    </w:p>
    <w:p w14:paraId="3D0FDCD2" w14:textId="108A71F4" w:rsidR="00DE046F" w:rsidRDefault="00A5288D" w:rsidP="00CA6025">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Объект</w:t>
      </w:r>
      <w:r w:rsidR="00DE046F">
        <w:rPr>
          <w:rFonts w:ascii="Times New Roman" w:eastAsia="Times New Roman" w:hAnsi="Times New Roman" w:cs="Times New Roman"/>
          <w:sz w:val="28"/>
          <w:szCs w:val="28"/>
          <w:lang w:eastAsia="ru-RU"/>
        </w:rPr>
        <w:t>, предмет исследования…</w:t>
      </w:r>
      <w:r w:rsidR="00CA6025">
        <w:rPr>
          <w:rFonts w:ascii="Times New Roman" w:eastAsia="Times New Roman" w:hAnsi="Times New Roman" w:cs="Times New Roman"/>
          <w:sz w:val="28"/>
          <w:szCs w:val="28"/>
          <w:lang w:eastAsia="ru-RU"/>
        </w:rPr>
        <w:t>...</w:t>
      </w:r>
      <w:r w:rsidR="00DE046F">
        <w:rPr>
          <w:rFonts w:ascii="Times New Roman" w:eastAsia="Times New Roman" w:hAnsi="Times New Roman" w:cs="Times New Roman"/>
          <w:sz w:val="28"/>
          <w:szCs w:val="28"/>
          <w:lang w:eastAsia="ru-RU"/>
        </w:rPr>
        <w:t>…………………………………………</w:t>
      </w:r>
      <w:r w:rsidR="005D1C38">
        <w:rPr>
          <w:rFonts w:ascii="Times New Roman" w:eastAsia="Times New Roman" w:hAnsi="Times New Roman" w:cs="Times New Roman"/>
          <w:sz w:val="28"/>
          <w:szCs w:val="28"/>
          <w:lang w:eastAsia="ru-RU"/>
        </w:rPr>
        <w:t>...</w:t>
      </w:r>
      <w:r w:rsidR="000F0F94">
        <w:rPr>
          <w:rFonts w:ascii="Times New Roman" w:eastAsia="Times New Roman" w:hAnsi="Times New Roman" w:cs="Times New Roman"/>
          <w:sz w:val="28"/>
          <w:szCs w:val="28"/>
          <w:lang w:eastAsia="ru-RU"/>
        </w:rPr>
        <w:t>..</w:t>
      </w:r>
      <w:r w:rsidR="00DE046F">
        <w:rPr>
          <w:rFonts w:ascii="Times New Roman" w:eastAsia="Times New Roman" w:hAnsi="Times New Roman" w:cs="Times New Roman"/>
          <w:sz w:val="28"/>
          <w:szCs w:val="28"/>
          <w:lang w:eastAsia="ru-RU"/>
        </w:rPr>
        <w:t>11</w:t>
      </w:r>
    </w:p>
    <w:p w14:paraId="36ADCDE5" w14:textId="4A59BBD4" w:rsidR="00106D0F" w:rsidRPr="008A7F03" w:rsidRDefault="00106D0F" w:rsidP="00CA6025">
      <w:pPr>
        <w:spacing w:before="100" w:beforeAutospacing="1" w:after="100" w:afterAutospacing="1"/>
        <w:jc w:val="both"/>
        <w:rPr>
          <w:rFonts w:ascii="Times New Roman" w:eastAsia="Times New Roman" w:hAnsi="Times New Roman" w:cs="Times New Roman"/>
          <w:sz w:val="28"/>
          <w:szCs w:val="28"/>
          <w:lang w:eastAsia="ru-RU"/>
        </w:rPr>
      </w:pPr>
      <w:r w:rsidRPr="008A7F03">
        <w:rPr>
          <w:rFonts w:ascii="Times New Roman" w:eastAsia="Times New Roman" w:hAnsi="Times New Roman" w:cs="Times New Roman"/>
          <w:sz w:val="28"/>
          <w:szCs w:val="28"/>
          <w:lang w:eastAsia="ru-RU"/>
        </w:rPr>
        <w:t>Гипотезы исследования</w:t>
      </w:r>
      <w:r w:rsidR="00CA6025">
        <w:rPr>
          <w:rFonts w:ascii="Times New Roman" w:eastAsia="Times New Roman" w:hAnsi="Times New Roman" w:cs="Times New Roman"/>
          <w:sz w:val="28"/>
          <w:szCs w:val="28"/>
          <w:lang w:eastAsia="ru-RU"/>
        </w:rPr>
        <w:t>.</w:t>
      </w:r>
      <w:r w:rsidR="008A7F03">
        <w:rPr>
          <w:rFonts w:ascii="Times New Roman" w:eastAsia="Times New Roman" w:hAnsi="Times New Roman" w:cs="Times New Roman"/>
          <w:sz w:val="28"/>
          <w:szCs w:val="28"/>
          <w:lang w:eastAsia="ru-RU"/>
        </w:rPr>
        <w:t>………</w:t>
      </w:r>
      <w:r w:rsidR="00CA6025">
        <w:rPr>
          <w:rFonts w:ascii="Times New Roman" w:eastAsia="Times New Roman" w:hAnsi="Times New Roman" w:cs="Times New Roman"/>
          <w:sz w:val="28"/>
          <w:szCs w:val="28"/>
          <w:lang w:eastAsia="ru-RU"/>
        </w:rPr>
        <w:t>..</w:t>
      </w:r>
      <w:r w:rsidR="008A7F03">
        <w:rPr>
          <w:rFonts w:ascii="Times New Roman" w:eastAsia="Times New Roman" w:hAnsi="Times New Roman" w:cs="Times New Roman"/>
          <w:sz w:val="28"/>
          <w:szCs w:val="28"/>
          <w:lang w:eastAsia="ru-RU"/>
        </w:rPr>
        <w:t>……………………………………………</w:t>
      </w:r>
      <w:r w:rsidR="005D1C38">
        <w:rPr>
          <w:rFonts w:ascii="Times New Roman" w:eastAsia="Times New Roman" w:hAnsi="Times New Roman" w:cs="Times New Roman"/>
          <w:sz w:val="28"/>
          <w:szCs w:val="28"/>
          <w:lang w:eastAsia="ru-RU"/>
        </w:rPr>
        <w:t>.</w:t>
      </w:r>
      <w:r w:rsidR="000F0F94">
        <w:rPr>
          <w:rFonts w:ascii="Times New Roman" w:eastAsia="Times New Roman" w:hAnsi="Times New Roman" w:cs="Times New Roman"/>
          <w:sz w:val="28"/>
          <w:szCs w:val="28"/>
          <w:lang w:eastAsia="ru-RU"/>
        </w:rPr>
        <w:t>…</w:t>
      </w:r>
      <w:r w:rsidR="008A7F03">
        <w:rPr>
          <w:rFonts w:ascii="Times New Roman" w:eastAsia="Times New Roman" w:hAnsi="Times New Roman" w:cs="Times New Roman"/>
          <w:sz w:val="28"/>
          <w:szCs w:val="28"/>
          <w:lang w:eastAsia="ru-RU"/>
        </w:rPr>
        <w:t>12</w:t>
      </w:r>
    </w:p>
    <w:p w14:paraId="3211E6E3" w14:textId="404D27E3" w:rsidR="007315B3" w:rsidRDefault="007315B3" w:rsidP="00CA6025">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Теоретико-методологические основы…</w:t>
      </w:r>
      <w:r w:rsidR="00CA602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0F0F94">
        <w:rPr>
          <w:rFonts w:ascii="Times New Roman" w:eastAsia="Times New Roman" w:hAnsi="Times New Roman" w:cs="Times New Roman"/>
          <w:sz w:val="28"/>
          <w:szCs w:val="28"/>
          <w:lang w:eastAsia="ru-RU"/>
        </w:rPr>
        <w:t>….14</w:t>
      </w:r>
    </w:p>
    <w:p w14:paraId="3E2284D9" w14:textId="4D35D511" w:rsidR="007315B3" w:rsidRDefault="007315B3" w:rsidP="00CA6025">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Теоретическая и практическая значимость исследования…</w:t>
      </w:r>
      <w:r w:rsidR="00CA602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CA6025">
        <w:rPr>
          <w:rFonts w:ascii="Times New Roman" w:eastAsia="Times New Roman" w:hAnsi="Times New Roman" w:cs="Times New Roman"/>
          <w:sz w:val="28"/>
          <w:szCs w:val="28"/>
          <w:lang w:eastAsia="ru-RU"/>
        </w:rPr>
        <w:t>....</w:t>
      </w:r>
      <w:r w:rsidR="000F0F94">
        <w:rPr>
          <w:rFonts w:ascii="Times New Roman" w:eastAsia="Times New Roman" w:hAnsi="Times New Roman" w:cs="Times New Roman"/>
          <w:sz w:val="28"/>
          <w:szCs w:val="28"/>
          <w:lang w:eastAsia="ru-RU"/>
        </w:rPr>
        <w:t>15</w:t>
      </w:r>
    </w:p>
    <w:p w14:paraId="29D82151" w14:textId="63107824" w:rsidR="00106D0F" w:rsidRPr="008A7F03" w:rsidRDefault="00106D0F" w:rsidP="00CA6025">
      <w:pPr>
        <w:spacing w:before="100" w:beforeAutospacing="1" w:after="100" w:afterAutospacing="1"/>
        <w:jc w:val="both"/>
        <w:rPr>
          <w:rFonts w:ascii="Times New Roman" w:eastAsia="Times New Roman" w:hAnsi="Times New Roman" w:cs="Times New Roman"/>
          <w:sz w:val="28"/>
          <w:szCs w:val="28"/>
          <w:lang w:eastAsia="ru-RU"/>
        </w:rPr>
      </w:pPr>
      <w:r w:rsidRPr="008A7F03">
        <w:rPr>
          <w:rFonts w:ascii="Times New Roman" w:eastAsia="Times New Roman" w:hAnsi="Times New Roman" w:cs="Times New Roman"/>
          <w:sz w:val="28"/>
          <w:szCs w:val="28"/>
          <w:lang w:eastAsia="ru-RU"/>
        </w:rPr>
        <w:t>Выборка и эмпирическая база исследования</w:t>
      </w:r>
      <w:r w:rsidR="0057521B">
        <w:rPr>
          <w:rFonts w:ascii="Times New Roman" w:eastAsia="Times New Roman" w:hAnsi="Times New Roman" w:cs="Times New Roman"/>
          <w:sz w:val="28"/>
          <w:szCs w:val="28"/>
          <w:lang w:eastAsia="ru-RU"/>
        </w:rPr>
        <w:t>………</w:t>
      </w:r>
      <w:r w:rsidR="00CA6025">
        <w:rPr>
          <w:rFonts w:ascii="Times New Roman" w:eastAsia="Times New Roman" w:hAnsi="Times New Roman" w:cs="Times New Roman"/>
          <w:sz w:val="28"/>
          <w:szCs w:val="28"/>
          <w:lang w:eastAsia="ru-RU"/>
        </w:rPr>
        <w:t>….</w:t>
      </w:r>
      <w:r w:rsidR="0057521B">
        <w:rPr>
          <w:rFonts w:ascii="Times New Roman" w:eastAsia="Times New Roman" w:hAnsi="Times New Roman" w:cs="Times New Roman"/>
          <w:sz w:val="28"/>
          <w:szCs w:val="28"/>
          <w:lang w:eastAsia="ru-RU"/>
        </w:rPr>
        <w:t>……………………</w:t>
      </w:r>
      <w:r w:rsidR="00CA6025">
        <w:rPr>
          <w:rFonts w:ascii="Times New Roman" w:eastAsia="Times New Roman" w:hAnsi="Times New Roman" w:cs="Times New Roman"/>
          <w:sz w:val="28"/>
          <w:szCs w:val="28"/>
          <w:lang w:eastAsia="ru-RU"/>
        </w:rPr>
        <w:t>...</w:t>
      </w:r>
      <w:r w:rsidR="0057521B">
        <w:rPr>
          <w:rFonts w:ascii="Times New Roman" w:eastAsia="Times New Roman" w:hAnsi="Times New Roman" w:cs="Times New Roman"/>
          <w:sz w:val="28"/>
          <w:szCs w:val="28"/>
          <w:lang w:eastAsia="ru-RU"/>
        </w:rPr>
        <w:t>.1</w:t>
      </w:r>
      <w:r w:rsidR="00D15A34">
        <w:rPr>
          <w:rFonts w:ascii="Times New Roman" w:eastAsia="Times New Roman" w:hAnsi="Times New Roman" w:cs="Times New Roman"/>
          <w:sz w:val="28"/>
          <w:szCs w:val="28"/>
          <w:lang w:eastAsia="ru-RU"/>
        </w:rPr>
        <w:t>6</w:t>
      </w:r>
    </w:p>
    <w:p w14:paraId="3E71666E" w14:textId="09DDD6EC" w:rsidR="007315B3" w:rsidRDefault="007315B3" w:rsidP="00CA6025">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исследования и положения, выносимые на защиту</w:t>
      </w:r>
      <w:r w:rsidR="000F0F94">
        <w:rPr>
          <w:rFonts w:ascii="Times New Roman" w:eastAsia="Times New Roman" w:hAnsi="Times New Roman" w:cs="Times New Roman"/>
          <w:sz w:val="28"/>
          <w:szCs w:val="28"/>
          <w:lang w:eastAsia="ru-RU"/>
        </w:rPr>
        <w:t>…</w:t>
      </w:r>
      <w:r w:rsidR="00CA6025">
        <w:rPr>
          <w:rFonts w:ascii="Times New Roman" w:eastAsia="Times New Roman" w:hAnsi="Times New Roman" w:cs="Times New Roman"/>
          <w:sz w:val="28"/>
          <w:szCs w:val="28"/>
          <w:lang w:eastAsia="ru-RU"/>
        </w:rPr>
        <w:t>….</w:t>
      </w:r>
      <w:r w:rsidR="000F0F94">
        <w:rPr>
          <w:rFonts w:ascii="Times New Roman" w:eastAsia="Times New Roman" w:hAnsi="Times New Roman" w:cs="Times New Roman"/>
          <w:sz w:val="28"/>
          <w:szCs w:val="28"/>
          <w:lang w:eastAsia="ru-RU"/>
        </w:rPr>
        <w:t>…</w:t>
      </w:r>
      <w:r w:rsidR="00D15A34">
        <w:rPr>
          <w:rFonts w:ascii="Times New Roman" w:eastAsia="Times New Roman" w:hAnsi="Times New Roman" w:cs="Times New Roman"/>
          <w:sz w:val="28"/>
          <w:szCs w:val="28"/>
          <w:lang w:eastAsia="ru-RU"/>
        </w:rPr>
        <w:t>……</w:t>
      </w:r>
      <w:r w:rsidR="005D1C38">
        <w:rPr>
          <w:rFonts w:ascii="Times New Roman" w:eastAsia="Times New Roman" w:hAnsi="Times New Roman" w:cs="Times New Roman"/>
          <w:sz w:val="28"/>
          <w:szCs w:val="28"/>
          <w:lang w:eastAsia="ru-RU"/>
        </w:rPr>
        <w:t>.</w:t>
      </w:r>
      <w:r w:rsidR="00D15A34">
        <w:rPr>
          <w:rFonts w:ascii="Times New Roman" w:eastAsia="Times New Roman" w:hAnsi="Times New Roman" w:cs="Times New Roman"/>
          <w:sz w:val="28"/>
          <w:szCs w:val="28"/>
          <w:lang w:eastAsia="ru-RU"/>
        </w:rPr>
        <w:t>23</w:t>
      </w:r>
    </w:p>
    <w:p w14:paraId="31C7FFE3" w14:textId="1E8AC70C" w:rsidR="00106D0F" w:rsidRPr="008A7F03" w:rsidRDefault="00106D0F" w:rsidP="00CA6025">
      <w:pPr>
        <w:spacing w:before="100" w:beforeAutospacing="1" w:after="100" w:afterAutospacing="1"/>
        <w:jc w:val="both"/>
        <w:rPr>
          <w:rFonts w:ascii="Times New Roman" w:eastAsia="Times New Roman" w:hAnsi="Times New Roman" w:cs="Times New Roman"/>
          <w:sz w:val="28"/>
          <w:szCs w:val="28"/>
          <w:lang w:eastAsia="ru-RU"/>
        </w:rPr>
      </w:pPr>
      <w:r w:rsidRPr="008A7F03">
        <w:rPr>
          <w:rFonts w:ascii="Times New Roman" w:eastAsia="Times New Roman" w:hAnsi="Times New Roman" w:cs="Times New Roman"/>
          <w:sz w:val="28"/>
          <w:szCs w:val="28"/>
          <w:lang w:eastAsia="ru-RU"/>
        </w:rPr>
        <w:t>Апробация результаты исследовани</w:t>
      </w:r>
      <w:r w:rsidR="00F55D9F">
        <w:rPr>
          <w:rFonts w:ascii="Times New Roman" w:eastAsia="Times New Roman" w:hAnsi="Times New Roman" w:cs="Times New Roman"/>
          <w:sz w:val="28"/>
          <w:szCs w:val="28"/>
          <w:lang w:eastAsia="ru-RU"/>
        </w:rPr>
        <w:t>я…</w:t>
      </w:r>
      <w:r w:rsidR="007315B3">
        <w:rPr>
          <w:rFonts w:ascii="Times New Roman" w:eastAsia="Times New Roman" w:hAnsi="Times New Roman" w:cs="Times New Roman"/>
          <w:sz w:val="28"/>
          <w:szCs w:val="28"/>
          <w:lang w:eastAsia="ru-RU"/>
        </w:rPr>
        <w:t>……………</w:t>
      </w:r>
      <w:r w:rsidR="00CA6025">
        <w:rPr>
          <w:rFonts w:ascii="Times New Roman" w:eastAsia="Times New Roman" w:hAnsi="Times New Roman" w:cs="Times New Roman"/>
          <w:sz w:val="28"/>
          <w:szCs w:val="28"/>
          <w:lang w:eastAsia="ru-RU"/>
        </w:rPr>
        <w:t>….</w:t>
      </w:r>
      <w:r w:rsidR="00CD04DF">
        <w:rPr>
          <w:rFonts w:ascii="Times New Roman" w:eastAsia="Times New Roman" w:hAnsi="Times New Roman" w:cs="Times New Roman"/>
          <w:sz w:val="28"/>
          <w:szCs w:val="28"/>
          <w:lang w:eastAsia="ru-RU"/>
        </w:rPr>
        <w:t>………………………34</w:t>
      </w:r>
    </w:p>
    <w:p w14:paraId="60B06FFE" w14:textId="253BBD93" w:rsidR="00106D0F" w:rsidRPr="008A7F03" w:rsidRDefault="00106D0F" w:rsidP="00CA6025">
      <w:pPr>
        <w:spacing w:before="100" w:beforeAutospacing="1" w:after="100" w:afterAutospacing="1"/>
        <w:jc w:val="both"/>
        <w:rPr>
          <w:rFonts w:ascii="Times New Roman" w:eastAsia="Times New Roman" w:hAnsi="Times New Roman" w:cs="Times New Roman"/>
          <w:sz w:val="28"/>
          <w:szCs w:val="28"/>
          <w:lang w:eastAsia="ru-RU"/>
        </w:rPr>
      </w:pPr>
      <w:r w:rsidRPr="008A7F03">
        <w:rPr>
          <w:rFonts w:ascii="Times New Roman" w:eastAsia="Times New Roman" w:hAnsi="Times New Roman" w:cs="Times New Roman"/>
          <w:sz w:val="28"/>
          <w:szCs w:val="28"/>
          <w:lang w:eastAsia="ru-RU"/>
        </w:rPr>
        <w:t>Список</w:t>
      </w:r>
      <w:r w:rsidR="007315B3">
        <w:rPr>
          <w:rFonts w:ascii="Times New Roman" w:eastAsia="Times New Roman" w:hAnsi="Times New Roman" w:cs="Times New Roman"/>
          <w:sz w:val="28"/>
          <w:szCs w:val="28"/>
          <w:lang w:eastAsia="ru-RU"/>
        </w:rPr>
        <w:t xml:space="preserve"> использованной</w:t>
      </w:r>
      <w:r w:rsidRPr="008A7F03">
        <w:rPr>
          <w:rFonts w:ascii="Times New Roman" w:eastAsia="Times New Roman" w:hAnsi="Times New Roman" w:cs="Times New Roman"/>
          <w:sz w:val="28"/>
          <w:szCs w:val="28"/>
          <w:lang w:eastAsia="ru-RU"/>
        </w:rPr>
        <w:t xml:space="preserve"> литературы</w:t>
      </w:r>
      <w:r w:rsidR="007315B3">
        <w:rPr>
          <w:rFonts w:ascii="Times New Roman" w:eastAsia="Times New Roman" w:hAnsi="Times New Roman" w:cs="Times New Roman"/>
          <w:sz w:val="28"/>
          <w:szCs w:val="28"/>
          <w:lang w:eastAsia="ru-RU"/>
        </w:rPr>
        <w:t>……………</w:t>
      </w:r>
      <w:r w:rsidR="00CA6025">
        <w:rPr>
          <w:rFonts w:ascii="Times New Roman" w:eastAsia="Times New Roman" w:hAnsi="Times New Roman" w:cs="Times New Roman"/>
          <w:sz w:val="28"/>
          <w:szCs w:val="28"/>
          <w:lang w:eastAsia="ru-RU"/>
        </w:rPr>
        <w:t>…</w:t>
      </w:r>
      <w:r w:rsidR="007315B3">
        <w:rPr>
          <w:rFonts w:ascii="Times New Roman" w:eastAsia="Times New Roman" w:hAnsi="Times New Roman" w:cs="Times New Roman"/>
          <w:sz w:val="28"/>
          <w:szCs w:val="28"/>
          <w:lang w:eastAsia="ru-RU"/>
        </w:rPr>
        <w:t>…………………………</w:t>
      </w:r>
      <w:r w:rsidR="00CD04DF">
        <w:rPr>
          <w:rFonts w:ascii="Times New Roman" w:eastAsia="Times New Roman" w:hAnsi="Times New Roman" w:cs="Times New Roman"/>
          <w:sz w:val="28"/>
          <w:szCs w:val="28"/>
          <w:lang w:eastAsia="ru-RU"/>
        </w:rPr>
        <w:t>.</w:t>
      </w:r>
      <w:r w:rsidR="00F55D9F">
        <w:rPr>
          <w:rFonts w:ascii="Times New Roman" w:eastAsia="Times New Roman" w:hAnsi="Times New Roman" w:cs="Times New Roman"/>
          <w:sz w:val="28"/>
          <w:szCs w:val="28"/>
          <w:lang w:eastAsia="ru-RU"/>
        </w:rPr>
        <w:t>.</w:t>
      </w:r>
      <w:r w:rsidR="00CA6025">
        <w:rPr>
          <w:rFonts w:ascii="Times New Roman" w:eastAsia="Times New Roman" w:hAnsi="Times New Roman" w:cs="Times New Roman"/>
          <w:sz w:val="28"/>
          <w:szCs w:val="28"/>
          <w:lang w:eastAsia="ru-RU"/>
        </w:rPr>
        <w:t>.</w:t>
      </w:r>
      <w:r w:rsidR="00CD04DF">
        <w:rPr>
          <w:rFonts w:ascii="Times New Roman" w:eastAsia="Times New Roman" w:hAnsi="Times New Roman" w:cs="Times New Roman"/>
          <w:sz w:val="28"/>
          <w:szCs w:val="28"/>
          <w:lang w:eastAsia="ru-RU"/>
        </w:rPr>
        <w:t>35</w:t>
      </w:r>
    </w:p>
    <w:p w14:paraId="6BC55CE1" w14:textId="77777777" w:rsidR="00106D0F" w:rsidRPr="00CE564F" w:rsidRDefault="00106D0F" w:rsidP="00106D0F">
      <w:pPr>
        <w:spacing w:before="100" w:beforeAutospacing="1" w:after="100" w:afterAutospacing="1"/>
        <w:rPr>
          <w:rFonts w:ascii="Times New Roman" w:eastAsia="Times New Roman" w:hAnsi="Times New Roman" w:cs="Times New Roman"/>
          <w:lang w:eastAsia="ru-RU"/>
        </w:rPr>
      </w:pPr>
    </w:p>
    <w:p w14:paraId="0D891C60" w14:textId="77777777" w:rsidR="00106D0F" w:rsidRPr="00CE564F" w:rsidRDefault="00106D0F" w:rsidP="00106D0F">
      <w:pPr>
        <w:spacing w:before="100" w:beforeAutospacing="1" w:after="100" w:afterAutospacing="1"/>
        <w:rPr>
          <w:rFonts w:ascii="Times New Roman" w:eastAsia="Times New Roman" w:hAnsi="Times New Roman" w:cs="Times New Roman"/>
          <w:lang w:eastAsia="ru-RU"/>
        </w:rPr>
      </w:pPr>
    </w:p>
    <w:p w14:paraId="6012536F" w14:textId="77777777" w:rsidR="00106D0F" w:rsidRPr="00CE564F" w:rsidRDefault="00106D0F" w:rsidP="00106D0F">
      <w:pPr>
        <w:spacing w:before="100" w:beforeAutospacing="1" w:after="100" w:afterAutospacing="1"/>
        <w:rPr>
          <w:rFonts w:ascii="Times New Roman" w:eastAsia="Times New Roman" w:hAnsi="Times New Roman" w:cs="Times New Roman"/>
          <w:lang w:eastAsia="ru-RU"/>
        </w:rPr>
      </w:pPr>
    </w:p>
    <w:p w14:paraId="3A17AAE2" w14:textId="77777777" w:rsidR="00106D0F" w:rsidRPr="00CE564F" w:rsidRDefault="00106D0F" w:rsidP="00106D0F">
      <w:pPr>
        <w:spacing w:before="100" w:beforeAutospacing="1" w:after="100" w:afterAutospacing="1"/>
        <w:rPr>
          <w:rFonts w:ascii="Times New Roman" w:eastAsia="Times New Roman" w:hAnsi="Times New Roman" w:cs="Times New Roman"/>
          <w:lang w:eastAsia="ru-RU"/>
        </w:rPr>
      </w:pPr>
    </w:p>
    <w:p w14:paraId="3903669C" w14:textId="77777777" w:rsidR="00106D0F" w:rsidRPr="00CE564F" w:rsidRDefault="00106D0F" w:rsidP="00106D0F">
      <w:pPr>
        <w:spacing w:before="100" w:beforeAutospacing="1" w:after="100" w:afterAutospacing="1"/>
        <w:rPr>
          <w:rFonts w:ascii="Times New Roman" w:eastAsia="Times New Roman" w:hAnsi="Times New Roman" w:cs="Times New Roman"/>
          <w:lang w:eastAsia="ru-RU"/>
        </w:rPr>
      </w:pPr>
    </w:p>
    <w:p w14:paraId="52844596" w14:textId="77777777" w:rsidR="00106D0F" w:rsidRPr="00CE564F" w:rsidRDefault="00106D0F" w:rsidP="00106D0F">
      <w:pPr>
        <w:spacing w:before="100" w:beforeAutospacing="1" w:after="100" w:afterAutospacing="1"/>
        <w:rPr>
          <w:rFonts w:ascii="Times New Roman" w:eastAsia="Times New Roman" w:hAnsi="Times New Roman" w:cs="Times New Roman"/>
          <w:lang w:eastAsia="ru-RU"/>
        </w:rPr>
      </w:pPr>
    </w:p>
    <w:p w14:paraId="376E804E" w14:textId="77777777" w:rsidR="00106D0F" w:rsidRPr="00CE564F" w:rsidRDefault="00106D0F" w:rsidP="00106D0F">
      <w:pPr>
        <w:spacing w:before="100" w:beforeAutospacing="1" w:after="100" w:afterAutospacing="1"/>
        <w:rPr>
          <w:rFonts w:ascii="Times New Roman" w:eastAsia="Times New Roman" w:hAnsi="Times New Roman" w:cs="Times New Roman"/>
          <w:lang w:eastAsia="ru-RU"/>
        </w:rPr>
      </w:pPr>
    </w:p>
    <w:p w14:paraId="253D10FF" w14:textId="77777777" w:rsidR="00106D0F" w:rsidRPr="00CE564F" w:rsidRDefault="00106D0F" w:rsidP="00106D0F">
      <w:pPr>
        <w:spacing w:before="100" w:beforeAutospacing="1" w:after="100" w:afterAutospacing="1"/>
        <w:rPr>
          <w:rFonts w:ascii="Times New Roman" w:eastAsia="Times New Roman" w:hAnsi="Times New Roman" w:cs="Times New Roman"/>
          <w:lang w:eastAsia="ru-RU"/>
        </w:rPr>
      </w:pPr>
    </w:p>
    <w:p w14:paraId="32C1C641" w14:textId="77777777" w:rsidR="00106D0F" w:rsidRPr="00CE564F" w:rsidRDefault="00106D0F" w:rsidP="00106D0F">
      <w:pPr>
        <w:spacing w:before="100" w:beforeAutospacing="1" w:after="100" w:afterAutospacing="1"/>
        <w:rPr>
          <w:rFonts w:ascii="Times New Roman" w:eastAsia="Times New Roman" w:hAnsi="Times New Roman" w:cs="Times New Roman"/>
          <w:lang w:eastAsia="ru-RU"/>
        </w:rPr>
      </w:pPr>
    </w:p>
    <w:p w14:paraId="4EDF6741" w14:textId="77777777" w:rsidR="00106D0F" w:rsidRPr="00CE564F" w:rsidRDefault="00106D0F" w:rsidP="00106D0F">
      <w:pPr>
        <w:spacing w:before="100" w:beforeAutospacing="1" w:after="100" w:afterAutospacing="1"/>
        <w:rPr>
          <w:rFonts w:ascii="Times New Roman" w:eastAsia="Times New Roman" w:hAnsi="Times New Roman" w:cs="Times New Roman"/>
          <w:lang w:eastAsia="ru-RU"/>
        </w:rPr>
      </w:pPr>
    </w:p>
    <w:p w14:paraId="4CD4A470" w14:textId="77777777" w:rsidR="00106D0F" w:rsidRPr="00CE564F" w:rsidRDefault="00106D0F" w:rsidP="00106D0F">
      <w:pPr>
        <w:spacing w:before="100" w:beforeAutospacing="1" w:after="100" w:afterAutospacing="1"/>
        <w:rPr>
          <w:rFonts w:ascii="Times New Roman" w:eastAsia="Times New Roman" w:hAnsi="Times New Roman" w:cs="Times New Roman"/>
          <w:lang w:eastAsia="ru-RU"/>
        </w:rPr>
      </w:pPr>
    </w:p>
    <w:p w14:paraId="79111962" w14:textId="11AC57D6" w:rsidR="00EC5131" w:rsidRDefault="00EC5131" w:rsidP="008A7F03">
      <w:pPr>
        <w:pStyle w:val="2"/>
        <w:jc w:val="center"/>
        <w:rPr>
          <w:rFonts w:ascii="Times New Roman" w:hAnsi="Times New Roman" w:cs="Times New Roman"/>
          <w:color w:val="000000" w:themeColor="text1"/>
          <w:sz w:val="28"/>
          <w:szCs w:val="28"/>
        </w:rPr>
      </w:pPr>
      <w:bookmarkStart w:id="0" w:name="_Toc15222124"/>
      <w:r w:rsidRPr="000637B0">
        <w:rPr>
          <w:rFonts w:ascii="Times New Roman" w:hAnsi="Times New Roman" w:cs="Times New Roman"/>
          <w:color w:val="000000" w:themeColor="text1"/>
          <w:sz w:val="28"/>
          <w:szCs w:val="28"/>
        </w:rPr>
        <w:lastRenderedPageBreak/>
        <w:t>Введение</w:t>
      </w:r>
      <w:bookmarkEnd w:id="0"/>
    </w:p>
    <w:p w14:paraId="1BB2622B" w14:textId="77777777" w:rsidR="008A7F03" w:rsidRPr="008A7F03" w:rsidRDefault="008A7F03" w:rsidP="008A7F03"/>
    <w:p w14:paraId="752D7ABF" w14:textId="77777777" w:rsidR="00FB0E7B" w:rsidRDefault="00FB0E7B" w:rsidP="00FB0E7B">
      <w:pPr>
        <w:spacing w:line="360" w:lineRule="auto"/>
        <w:ind w:firstLine="708"/>
        <w:jc w:val="both"/>
        <w:rPr>
          <w:rFonts w:ascii="Times New Roman" w:hAnsi="Times New Roman" w:cs="Times New Roman"/>
          <w:sz w:val="28"/>
          <w:szCs w:val="28"/>
          <w:lang w:eastAsia="ru-RU"/>
        </w:rPr>
      </w:pPr>
      <w:r w:rsidRPr="00DA1A9D">
        <w:rPr>
          <w:rFonts w:ascii="Times New Roman" w:hAnsi="Times New Roman" w:cs="Times New Roman"/>
          <w:sz w:val="28"/>
          <w:szCs w:val="28"/>
          <w:lang w:eastAsia="ru-RU"/>
        </w:rPr>
        <w:t>Изучение процесса принятия решения приобретает в психологии вс</w:t>
      </w:r>
      <w:r>
        <w:rPr>
          <w:rFonts w:ascii="Times New Roman" w:hAnsi="Times New Roman" w:cs="Times New Roman"/>
          <w:sz w:val="28"/>
          <w:szCs w:val="28"/>
          <w:lang w:eastAsia="ru-RU"/>
        </w:rPr>
        <w:t>е</w:t>
      </w:r>
      <w:r w:rsidRPr="00DA1A9D">
        <w:rPr>
          <w:rFonts w:ascii="Times New Roman" w:hAnsi="Times New Roman" w:cs="Times New Roman"/>
          <w:sz w:val="28"/>
          <w:szCs w:val="28"/>
          <w:lang w:eastAsia="ru-RU"/>
        </w:rPr>
        <w:t xml:space="preserve"> большую популярность</w:t>
      </w:r>
      <w:r>
        <w:rPr>
          <w:rFonts w:ascii="Times New Roman" w:hAnsi="Times New Roman" w:cs="Times New Roman"/>
          <w:sz w:val="28"/>
          <w:szCs w:val="28"/>
          <w:lang w:eastAsia="ru-RU"/>
        </w:rPr>
        <w:t xml:space="preserve"> и составляет содержание одной из значимых общепсихологических проблем. </w:t>
      </w:r>
      <w:r w:rsidRPr="00DA1A9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При этом исследование вопроса о</w:t>
      </w:r>
      <w:r w:rsidRPr="00DA1A9D">
        <w:rPr>
          <w:rFonts w:ascii="Times New Roman" w:hAnsi="Times New Roman" w:cs="Times New Roman"/>
          <w:sz w:val="28"/>
          <w:szCs w:val="28"/>
          <w:lang w:eastAsia="ru-RU"/>
        </w:rPr>
        <w:t xml:space="preserve"> выборе стратегий </w:t>
      </w:r>
      <w:r>
        <w:rPr>
          <w:rFonts w:ascii="Times New Roman" w:hAnsi="Times New Roman" w:cs="Times New Roman"/>
          <w:sz w:val="28"/>
          <w:szCs w:val="28"/>
          <w:lang w:eastAsia="ru-RU"/>
        </w:rPr>
        <w:t xml:space="preserve">межличностного </w:t>
      </w:r>
      <w:r w:rsidRPr="00DA1A9D">
        <w:rPr>
          <w:rFonts w:ascii="Times New Roman" w:hAnsi="Times New Roman" w:cs="Times New Roman"/>
          <w:sz w:val="28"/>
          <w:szCs w:val="28"/>
          <w:lang w:eastAsia="ru-RU"/>
        </w:rPr>
        <w:t>взаимодействия занимает особое место в изучении принятия решени</w:t>
      </w:r>
      <w:r>
        <w:rPr>
          <w:rFonts w:ascii="Times New Roman" w:hAnsi="Times New Roman" w:cs="Times New Roman"/>
          <w:sz w:val="28"/>
          <w:szCs w:val="28"/>
          <w:lang w:eastAsia="ru-RU"/>
        </w:rPr>
        <w:t xml:space="preserve">я, в том числе с практической точки зрения. </w:t>
      </w:r>
    </w:p>
    <w:p w14:paraId="6CCADBC8" w14:textId="34DD44F3" w:rsidR="00FB0E7B" w:rsidRDefault="00FB0E7B" w:rsidP="00FB0E7B">
      <w:pPr>
        <w:shd w:val="clear" w:color="auto" w:fill="FFFFFF"/>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процессе изучения</w:t>
      </w:r>
      <w:r w:rsidRPr="009F3EEA">
        <w:rPr>
          <w:rFonts w:ascii="Times New Roman" w:hAnsi="Times New Roman" w:cs="Times New Roman"/>
          <w:sz w:val="28"/>
          <w:szCs w:val="28"/>
        </w:rPr>
        <w:t xml:space="preserve"> приняти</w:t>
      </w:r>
      <w:r>
        <w:rPr>
          <w:rFonts w:ascii="Times New Roman" w:hAnsi="Times New Roman" w:cs="Times New Roman"/>
          <w:sz w:val="28"/>
          <w:szCs w:val="28"/>
        </w:rPr>
        <w:t>я</w:t>
      </w:r>
      <w:r w:rsidRPr="009F3EEA">
        <w:rPr>
          <w:rFonts w:ascii="Times New Roman" w:hAnsi="Times New Roman" w:cs="Times New Roman"/>
          <w:sz w:val="28"/>
          <w:szCs w:val="28"/>
        </w:rPr>
        <w:t xml:space="preserve"> решения </w:t>
      </w:r>
      <w:r>
        <w:rPr>
          <w:rFonts w:ascii="Times New Roman" w:hAnsi="Times New Roman" w:cs="Times New Roman"/>
          <w:sz w:val="28"/>
          <w:szCs w:val="28"/>
        </w:rPr>
        <w:t xml:space="preserve">были </w:t>
      </w:r>
      <w:r w:rsidRPr="009F3EEA">
        <w:rPr>
          <w:rFonts w:ascii="Times New Roman" w:hAnsi="Times New Roman" w:cs="Times New Roman"/>
          <w:sz w:val="28"/>
          <w:szCs w:val="28"/>
        </w:rPr>
        <w:t>выдел</w:t>
      </w:r>
      <w:r>
        <w:rPr>
          <w:rFonts w:ascii="Times New Roman" w:hAnsi="Times New Roman" w:cs="Times New Roman"/>
          <w:sz w:val="28"/>
          <w:szCs w:val="28"/>
        </w:rPr>
        <w:t>ены как</w:t>
      </w:r>
      <w:r w:rsidRPr="009F3EEA">
        <w:rPr>
          <w:rFonts w:ascii="Times New Roman" w:hAnsi="Times New Roman" w:cs="Times New Roman"/>
          <w:sz w:val="28"/>
          <w:szCs w:val="28"/>
        </w:rPr>
        <w:t xml:space="preserve"> непсихологические модели</w:t>
      </w:r>
      <w:r>
        <w:rPr>
          <w:rFonts w:ascii="Times New Roman" w:hAnsi="Times New Roman" w:cs="Times New Roman"/>
          <w:sz w:val="28"/>
          <w:szCs w:val="28"/>
        </w:rPr>
        <w:t>, так и психологические, рассматривающие данный вопрос</w:t>
      </w:r>
      <w:r w:rsidRPr="009F3EEA">
        <w:rPr>
          <w:rFonts w:ascii="Times New Roman" w:hAnsi="Times New Roman" w:cs="Times New Roman"/>
          <w:sz w:val="28"/>
          <w:szCs w:val="28"/>
        </w:rPr>
        <w:t>. Основным критерием отличия</w:t>
      </w:r>
      <w:r>
        <w:rPr>
          <w:rFonts w:ascii="Times New Roman" w:hAnsi="Times New Roman" w:cs="Times New Roman"/>
          <w:sz w:val="28"/>
          <w:szCs w:val="28"/>
        </w:rPr>
        <w:t xml:space="preserve"> психологических и непсихологических моделей</w:t>
      </w:r>
      <w:r w:rsidRPr="009F3EEA">
        <w:rPr>
          <w:rFonts w:ascii="Times New Roman" w:hAnsi="Times New Roman" w:cs="Times New Roman"/>
          <w:sz w:val="28"/>
          <w:szCs w:val="28"/>
        </w:rPr>
        <w:t xml:space="preserve"> является </w:t>
      </w:r>
      <w:r>
        <w:rPr>
          <w:rFonts w:ascii="Times New Roman" w:hAnsi="Times New Roman" w:cs="Times New Roman"/>
          <w:sz w:val="28"/>
          <w:szCs w:val="28"/>
        </w:rPr>
        <w:t>выделение</w:t>
      </w:r>
      <w:r w:rsidRPr="009F3EEA">
        <w:rPr>
          <w:rFonts w:ascii="Times New Roman" w:hAnsi="Times New Roman" w:cs="Times New Roman"/>
          <w:sz w:val="28"/>
          <w:szCs w:val="28"/>
        </w:rPr>
        <w:t xml:space="preserve"> субъекта</w:t>
      </w:r>
      <w:r>
        <w:rPr>
          <w:rFonts w:ascii="Times New Roman" w:hAnsi="Times New Roman" w:cs="Times New Roman"/>
          <w:sz w:val="28"/>
          <w:szCs w:val="28"/>
        </w:rPr>
        <w:t xml:space="preserve"> и определение его как активного</w:t>
      </w:r>
      <w:r w:rsidRPr="009F3EEA">
        <w:rPr>
          <w:rFonts w:ascii="Times New Roman" w:hAnsi="Times New Roman" w:cs="Times New Roman"/>
          <w:sz w:val="28"/>
          <w:szCs w:val="28"/>
        </w:rPr>
        <w:t xml:space="preserve">, </w:t>
      </w:r>
      <w:r>
        <w:rPr>
          <w:rFonts w:ascii="Times New Roman" w:hAnsi="Times New Roman" w:cs="Times New Roman"/>
          <w:sz w:val="28"/>
          <w:szCs w:val="28"/>
        </w:rPr>
        <w:t>что</w:t>
      </w:r>
      <w:r w:rsidRPr="0064082D">
        <w:rPr>
          <w:rFonts w:ascii="Times New Roman" w:hAnsi="Times New Roman" w:cs="Times New Roman"/>
          <w:sz w:val="28"/>
          <w:szCs w:val="28"/>
        </w:rPr>
        <w:t xml:space="preserve"> </w:t>
      </w:r>
      <w:r w:rsidRPr="009F3EEA">
        <w:rPr>
          <w:rFonts w:ascii="Times New Roman" w:hAnsi="Times New Roman" w:cs="Times New Roman"/>
          <w:sz w:val="28"/>
          <w:szCs w:val="28"/>
        </w:rPr>
        <w:t>позволяет рассматривать ряд важных субъективных параметров</w:t>
      </w:r>
      <w:r>
        <w:rPr>
          <w:rFonts w:ascii="Times New Roman" w:hAnsi="Times New Roman" w:cs="Times New Roman"/>
          <w:sz w:val="28"/>
          <w:szCs w:val="28"/>
        </w:rPr>
        <w:t xml:space="preserve"> </w:t>
      </w:r>
      <w:r w:rsidRPr="009F3EEA">
        <w:rPr>
          <w:rFonts w:ascii="Times New Roman" w:hAnsi="Times New Roman" w:cs="Times New Roman"/>
          <w:sz w:val="28"/>
          <w:szCs w:val="28"/>
        </w:rPr>
        <w:t>(например, познавательная активность, индивидуально-личностные свойства, ценност</w:t>
      </w:r>
      <w:r>
        <w:rPr>
          <w:rFonts w:ascii="Times New Roman" w:hAnsi="Times New Roman" w:cs="Times New Roman"/>
          <w:sz w:val="28"/>
          <w:szCs w:val="28"/>
        </w:rPr>
        <w:t>н</w:t>
      </w:r>
      <w:r w:rsidRPr="009F3EEA">
        <w:rPr>
          <w:rFonts w:ascii="Times New Roman" w:hAnsi="Times New Roman" w:cs="Times New Roman"/>
          <w:sz w:val="28"/>
          <w:szCs w:val="28"/>
        </w:rPr>
        <w:t>о</w:t>
      </w:r>
      <w:r>
        <w:rPr>
          <w:rFonts w:ascii="Times New Roman" w:hAnsi="Times New Roman" w:cs="Times New Roman"/>
          <w:sz w:val="28"/>
          <w:szCs w:val="28"/>
        </w:rPr>
        <w:t>-смысловые о</w:t>
      </w:r>
      <w:r w:rsidRPr="009F3EEA">
        <w:rPr>
          <w:rFonts w:ascii="Times New Roman" w:hAnsi="Times New Roman" w:cs="Times New Roman"/>
          <w:sz w:val="28"/>
          <w:szCs w:val="28"/>
        </w:rPr>
        <w:t>риент</w:t>
      </w:r>
      <w:r>
        <w:rPr>
          <w:rFonts w:ascii="Times New Roman" w:hAnsi="Times New Roman" w:cs="Times New Roman"/>
          <w:sz w:val="28"/>
          <w:szCs w:val="28"/>
        </w:rPr>
        <w:t>иры</w:t>
      </w:r>
      <w:r w:rsidRPr="009F3EEA">
        <w:rPr>
          <w:rFonts w:ascii="Times New Roman" w:hAnsi="Times New Roman" w:cs="Times New Roman"/>
          <w:sz w:val="28"/>
          <w:szCs w:val="28"/>
        </w:rPr>
        <w:t>), влияющих на приняти</w:t>
      </w:r>
      <w:r>
        <w:rPr>
          <w:rFonts w:ascii="Times New Roman" w:hAnsi="Times New Roman" w:cs="Times New Roman"/>
          <w:sz w:val="28"/>
          <w:szCs w:val="28"/>
        </w:rPr>
        <w:t>е</w:t>
      </w:r>
      <w:r w:rsidRPr="009F3EEA">
        <w:rPr>
          <w:rFonts w:ascii="Times New Roman" w:hAnsi="Times New Roman" w:cs="Times New Roman"/>
          <w:sz w:val="28"/>
          <w:szCs w:val="28"/>
        </w:rPr>
        <w:t xml:space="preserve"> решения не просто как на реализацию заданной логики выбора. К непсихологическим принято относить модель ожидаемой полезности Д.Бернули и П.Лапласа, которая легла в основу развития теории экономического поведения Дж. фон Неймана и О. Моргенштерна для возможной оценки рациональности поведения в условиях риска. </w:t>
      </w:r>
    </w:p>
    <w:p w14:paraId="3D5E8529" w14:textId="535FBFB3" w:rsidR="00FB0E7B" w:rsidRDefault="00FB0E7B" w:rsidP="00FB0E7B">
      <w:pPr>
        <w:shd w:val="clear" w:color="auto" w:fill="FFFFFF"/>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eastAsia="ru-RU"/>
        </w:rPr>
        <w:t xml:space="preserve">Что касается исследований с точки зрения психологической науки, то процесс принятия решения находится в фокусе внимания на протяжении длительного периода времени </w:t>
      </w:r>
      <w:r w:rsidRPr="00FE4C4F">
        <w:rPr>
          <w:rFonts w:ascii="Times New Roman" w:hAnsi="Times New Roman" w:cs="Times New Roman"/>
          <w:sz w:val="28"/>
          <w:szCs w:val="28"/>
          <w:lang w:eastAsia="ru-RU"/>
        </w:rPr>
        <w:t>(</w:t>
      </w:r>
      <w:r w:rsidRPr="00FE4C4F">
        <w:rPr>
          <w:rFonts w:ascii="Times New Roman" w:hAnsi="Times New Roman" w:cs="Times New Roman"/>
          <w:sz w:val="28"/>
          <w:szCs w:val="28"/>
          <w:lang w:val="en-US" w:eastAsia="ru-RU"/>
        </w:rPr>
        <w:t>Agor</w:t>
      </w:r>
      <w:r w:rsidRPr="00FE4C4F">
        <w:rPr>
          <w:rFonts w:ascii="Times New Roman" w:hAnsi="Times New Roman" w:cs="Times New Roman"/>
          <w:sz w:val="28"/>
          <w:szCs w:val="28"/>
          <w:lang w:eastAsia="ru-RU"/>
        </w:rPr>
        <w:t xml:space="preserve">, 1986; </w:t>
      </w:r>
      <w:r w:rsidRPr="00FE4C4F">
        <w:rPr>
          <w:rFonts w:ascii="Times New Roman" w:hAnsi="Times New Roman" w:cs="Times New Roman"/>
          <w:sz w:val="28"/>
          <w:szCs w:val="28"/>
          <w:lang w:val="en-US" w:eastAsia="ru-RU"/>
        </w:rPr>
        <w:t>Crocket</w:t>
      </w:r>
      <w:r w:rsidRPr="002827A7">
        <w:rPr>
          <w:rFonts w:ascii="Times New Roman" w:hAnsi="Times New Roman" w:cs="Times New Roman"/>
          <w:sz w:val="28"/>
          <w:szCs w:val="28"/>
          <w:lang w:eastAsia="ru-RU"/>
        </w:rPr>
        <w:t xml:space="preserve">, 2013;  </w:t>
      </w:r>
      <w:r w:rsidRPr="002827A7">
        <w:rPr>
          <w:rFonts w:ascii="Times New Roman" w:hAnsi="Times New Roman" w:cs="Times New Roman"/>
          <w:sz w:val="28"/>
          <w:szCs w:val="28"/>
        </w:rPr>
        <w:t xml:space="preserve">Goldstein, Hogarth, 1997; </w:t>
      </w:r>
      <w:r w:rsidRPr="002827A7">
        <w:rPr>
          <w:rFonts w:ascii="Times New Roman" w:hAnsi="Times New Roman" w:cs="Times New Roman"/>
          <w:sz w:val="28"/>
          <w:szCs w:val="28"/>
          <w:lang w:val="en-US"/>
        </w:rPr>
        <w:t>Kahneman</w:t>
      </w:r>
      <w:r w:rsidRPr="002827A7">
        <w:rPr>
          <w:rFonts w:ascii="Times New Roman" w:hAnsi="Times New Roman" w:cs="Times New Roman"/>
          <w:sz w:val="28"/>
          <w:szCs w:val="28"/>
        </w:rPr>
        <w:t xml:space="preserve">, </w:t>
      </w:r>
      <w:r w:rsidRPr="002827A7">
        <w:rPr>
          <w:rFonts w:ascii="Times New Roman" w:hAnsi="Times New Roman" w:cs="Times New Roman"/>
          <w:sz w:val="28"/>
          <w:szCs w:val="28"/>
          <w:lang w:val="en-US"/>
        </w:rPr>
        <w:t>Tversky</w:t>
      </w:r>
      <w:r w:rsidRPr="002827A7">
        <w:rPr>
          <w:rFonts w:ascii="Times New Roman" w:hAnsi="Times New Roman" w:cs="Times New Roman"/>
          <w:sz w:val="28"/>
          <w:szCs w:val="28"/>
        </w:rPr>
        <w:t>, 1979;</w:t>
      </w:r>
      <w:r w:rsidRPr="002827A7">
        <w:rPr>
          <w:rFonts w:ascii="Times New Roman" w:hAnsi="Times New Roman" w:cs="Times New Roman"/>
          <w:sz w:val="28"/>
          <w:szCs w:val="28"/>
          <w:lang w:eastAsia="ru-RU"/>
        </w:rPr>
        <w:t xml:space="preserve"> Дернер, 1997; Канеман, 2013; Канеман</w:t>
      </w:r>
      <w:r w:rsidRPr="00FE4C4F">
        <w:rPr>
          <w:rFonts w:ascii="Times New Roman" w:hAnsi="Times New Roman" w:cs="Times New Roman"/>
          <w:sz w:val="28"/>
          <w:szCs w:val="28"/>
          <w:lang w:eastAsia="ru-RU"/>
        </w:rPr>
        <w:t>, Словик, Тверски, 2005; Козелецкий, 1979; Карпов, 1980, 1991; Карпов А.В., Карпов А.А., Маркова, 2016; Карась, 1996;  Корнилова, 2003; Поддьяков, 2006; Тихомиров 1976; Шадриков, 2007, 2013).</w:t>
      </w:r>
      <w:r w:rsidRPr="00496CE1">
        <w:rPr>
          <w:rFonts w:ascii="Times New Roman" w:hAnsi="Times New Roman" w:cs="Times New Roman"/>
          <w:sz w:val="28"/>
          <w:szCs w:val="28"/>
          <w:lang w:eastAsia="ru-RU"/>
        </w:rPr>
        <w:t xml:space="preserve"> </w:t>
      </w:r>
      <w:r>
        <w:rPr>
          <w:rFonts w:ascii="Times New Roman" w:hAnsi="Times New Roman" w:cs="Times New Roman"/>
          <w:sz w:val="28"/>
          <w:szCs w:val="28"/>
        </w:rPr>
        <w:t xml:space="preserve">Важным остается вектор изучения принятия решения в контексте реализации психологических процессов как познавательных, так и регулятивных. Ряд исследователей рассматривали принятие решения с точки зрения сознания, волевых, целеполагающих и мотивационных процессов, участвующих в регуляции </w:t>
      </w:r>
      <w:r>
        <w:rPr>
          <w:rFonts w:ascii="Times New Roman" w:hAnsi="Times New Roman" w:cs="Times New Roman"/>
          <w:sz w:val="28"/>
          <w:szCs w:val="28"/>
        </w:rPr>
        <w:lastRenderedPageBreak/>
        <w:t>выбора и его реализации (Козелецкий, 1979). Одна из распространённых психологических моделей принятия решения, «теория проспектов», которая описывает процессы принятия решения с учетом особенностей субъективного выбора и субъективной полезности (</w:t>
      </w:r>
      <w:r>
        <w:rPr>
          <w:rFonts w:ascii="Times New Roman" w:hAnsi="Times New Roman" w:cs="Times New Roman"/>
          <w:sz w:val="28"/>
          <w:szCs w:val="28"/>
          <w:lang w:val="en-US"/>
        </w:rPr>
        <w:t>Tversky</w:t>
      </w:r>
      <w:r w:rsidRPr="00DC2587">
        <w:rPr>
          <w:rFonts w:ascii="Times New Roman" w:hAnsi="Times New Roman" w:cs="Times New Roman"/>
          <w:sz w:val="28"/>
          <w:szCs w:val="28"/>
        </w:rPr>
        <w:t xml:space="preserve">, </w:t>
      </w:r>
      <w:r>
        <w:rPr>
          <w:rFonts w:ascii="Times New Roman" w:hAnsi="Times New Roman" w:cs="Times New Roman"/>
          <w:sz w:val="28"/>
          <w:szCs w:val="28"/>
          <w:lang w:val="en-US"/>
        </w:rPr>
        <w:t>Kahneamn</w:t>
      </w:r>
      <w:r w:rsidRPr="00DC2587">
        <w:rPr>
          <w:rFonts w:ascii="Times New Roman" w:hAnsi="Times New Roman" w:cs="Times New Roman"/>
          <w:sz w:val="28"/>
          <w:szCs w:val="28"/>
        </w:rPr>
        <w:t>, 1979</w:t>
      </w:r>
      <w:r>
        <w:rPr>
          <w:rFonts w:ascii="Times New Roman" w:hAnsi="Times New Roman" w:cs="Times New Roman"/>
          <w:sz w:val="28"/>
          <w:szCs w:val="28"/>
        </w:rPr>
        <w:t xml:space="preserve">). Становление этой теории послужило отправной точкой к развитию </w:t>
      </w:r>
      <w:r w:rsidRPr="003304DC">
        <w:rPr>
          <w:rFonts w:ascii="Times New Roman" w:hAnsi="Times New Roman" w:cs="Times New Roman"/>
          <w:sz w:val="28"/>
          <w:szCs w:val="28"/>
        </w:rPr>
        <w:t xml:space="preserve">нового подхода в понимании принятия решения, а именно как выбора, где основной </w:t>
      </w:r>
      <w:r w:rsidR="002827A7">
        <w:rPr>
          <w:rFonts w:ascii="Times New Roman" w:hAnsi="Times New Roman" w:cs="Times New Roman"/>
          <w:sz w:val="28"/>
          <w:szCs w:val="28"/>
        </w:rPr>
        <w:t>приоритетом</w:t>
      </w:r>
      <w:r w:rsidRPr="003304DC">
        <w:rPr>
          <w:rFonts w:ascii="Times New Roman" w:hAnsi="Times New Roman" w:cs="Times New Roman"/>
          <w:sz w:val="28"/>
          <w:szCs w:val="28"/>
        </w:rPr>
        <w:t xml:space="preserve"> является получение максимального удовлетворения (Саймон, 1993). С</w:t>
      </w:r>
      <w:r>
        <w:rPr>
          <w:rFonts w:ascii="Times New Roman" w:hAnsi="Times New Roman" w:cs="Times New Roman"/>
          <w:sz w:val="28"/>
          <w:szCs w:val="28"/>
        </w:rPr>
        <w:t xml:space="preserve"> точки зрения </w:t>
      </w:r>
      <w:r w:rsidRPr="00200872">
        <w:rPr>
          <w:rFonts w:ascii="Times New Roman" w:hAnsi="Times New Roman" w:cs="Times New Roman"/>
          <w:i/>
          <w:iCs/>
          <w:sz w:val="28"/>
          <w:szCs w:val="28"/>
        </w:rPr>
        <w:t xml:space="preserve">социально - психологического подхода </w:t>
      </w:r>
      <w:r>
        <w:rPr>
          <w:rFonts w:ascii="Times New Roman" w:hAnsi="Times New Roman" w:cs="Times New Roman"/>
          <w:sz w:val="28"/>
          <w:szCs w:val="28"/>
        </w:rPr>
        <w:t xml:space="preserve">исследователи рассматривают теорию Л.Фестингера, в которой когнитивный </w:t>
      </w:r>
      <w:r>
        <w:rPr>
          <w:rFonts w:ascii="Times New Roman" w:hAnsi="Times New Roman" w:cs="Times New Roman"/>
          <w:sz w:val="28"/>
          <w:szCs w:val="28"/>
          <w:lang w:eastAsia="ru-RU"/>
        </w:rPr>
        <w:t>диссонанс понимается как следствие процесса принятия решения (</w:t>
      </w:r>
      <w:r w:rsidRPr="00741FD1">
        <w:rPr>
          <w:rFonts w:ascii="Times New Roman" w:hAnsi="Times New Roman" w:cs="Times New Roman"/>
          <w:sz w:val="28"/>
          <w:szCs w:val="28"/>
          <w:lang w:eastAsia="ru-RU"/>
        </w:rPr>
        <w:t>Festinger</w:t>
      </w:r>
      <w:r>
        <w:rPr>
          <w:rFonts w:ascii="Times New Roman" w:hAnsi="Times New Roman" w:cs="Times New Roman"/>
          <w:sz w:val="28"/>
          <w:szCs w:val="28"/>
          <w:lang w:eastAsia="ru-RU"/>
        </w:rPr>
        <w:t>, 19</w:t>
      </w:r>
      <w:r w:rsidRPr="00741FD1">
        <w:rPr>
          <w:rFonts w:ascii="Times New Roman" w:hAnsi="Times New Roman" w:cs="Times New Roman"/>
          <w:sz w:val="28"/>
          <w:szCs w:val="28"/>
          <w:lang w:eastAsia="ru-RU"/>
        </w:rPr>
        <w:t>62</w:t>
      </w:r>
      <w:r>
        <w:rPr>
          <w:rFonts w:ascii="Times New Roman" w:hAnsi="Times New Roman" w:cs="Times New Roman"/>
          <w:sz w:val="28"/>
          <w:szCs w:val="28"/>
          <w:lang w:eastAsia="ru-RU"/>
        </w:rPr>
        <w:t>).</w:t>
      </w:r>
      <w:r>
        <w:rPr>
          <w:rFonts w:ascii="Times New Roman" w:hAnsi="Times New Roman" w:cs="Times New Roman"/>
          <w:sz w:val="28"/>
          <w:szCs w:val="28"/>
        </w:rPr>
        <w:t xml:space="preserve"> </w:t>
      </w:r>
      <w:r>
        <w:rPr>
          <w:rFonts w:ascii="Times New Roman" w:hAnsi="Times New Roman" w:cs="Times New Roman"/>
          <w:sz w:val="28"/>
          <w:szCs w:val="28"/>
          <w:lang w:eastAsia="ru-RU"/>
        </w:rPr>
        <w:t xml:space="preserve">Также процесс принятия решения изучают с точки зрения </w:t>
      </w:r>
      <w:r w:rsidRPr="00180A71">
        <w:rPr>
          <w:rFonts w:ascii="Times New Roman" w:hAnsi="Times New Roman" w:cs="Times New Roman"/>
          <w:i/>
          <w:iCs/>
          <w:sz w:val="28"/>
          <w:szCs w:val="28"/>
          <w:lang w:eastAsia="ru-RU"/>
        </w:rPr>
        <w:t>условий риска</w:t>
      </w:r>
      <w:r>
        <w:rPr>
          <w:rFonts w:ascii="Times New Roman" w:hAnsi="Times New Roman" w:cs="Times New Roman"/>
          <w:sz w:val="28"/>
          <w:szCs w:val="28"/>
          <w:lang w:eastAsia="ru-RU"/>
        </w:rPr>
        <w:t xml:space="preserve">, где выбор осуществляется среди изначально известно заданных альтернатив, но при этом вероятность развития ситуации с выбором наиболее благоприятного исхода может измениться. </w:t>
      </w:r>
      <w:r w:rsidR="00A5288D">
        <w:rPr>
          <w:rFonts w:ascii="Times New Roman" w:hAnsi="Times New Roman" w:cs="Times New Roman"/>
          <w:sz w:val="28"/>
          <w:szCs w:val="28"/>
          <w:lang w:eastAsia="ru-RU"/>
        </w:rPr>
        <w:t xml:space="preserve">Наряду с условиями риска исследователи особое внимание уделяют изучению процесса принятия решения </w:t>
      </w:r>
      <w:r w:rsidR="00A5288D" w:rsidRPr="00180A71">
        <w:rPr>
          <w:rFonts w:ascii="Times New Roman" w:hAnsi="Times New Roman" w:cs="Times New Roman"/>
          <w:i/>
          <w:iCs/>
          <w:sz w:val="28"/>
          <w:szCs w:val="28"/>
          <w:lang w:eastAsia="ru-RU"/>
        </w:rPr>
        <w:t>в условиях неопределенности</w:t>
      </w:r>
      <w:r w:rsidR="00A5288D">
        <w:rPr>
          <w:rFonts w:ascii="Times New Roman" w:hAnsi="Times New Roman" w:cs="Times New Roman"/>
          <w:sz w:val="28"/>
          <w:szCs w:val="28"/>
          <w:lang w:eastAsia="ru-RU"/>
        </w:rPr>
        <w:t>, когда возможность выбора осложняется отсутствием достаточной информации о возможных альтернативах (Канеман, 20</w:t>
      </w:r>
      <w:r w:rsidR="00A5288D" w:rsidRPr="00EE06FD">
        <w:rPr>
          <w:rFonts w:ascii="Times New Roman" w:hAnsi="Times New Roman" w:cs="Times New Roman"/>
          <w:sz w:val="28"/>
          <w:szCs w:val="28"/>
          <w:lang w:eastAsia="ru-RU"/>
        </w:rPr>
        <w:t>13</w:t>
      </w:r>
      <w:r w:rsidR="00A5288D">
        <w:rPr>
          <w:rFonts w:ascii="Times New Roman" w:hAnsi="Times New Roman" w:cs="Times New Roman"/>
          <w:sz w:val="28"/>
          <w:szCs w:val="28"/>
          <w:lang w:eastAsia="ru-RU"/>
        </w:rPr>
        <w:t xml:space="preserve">; Канеман, Словик, Тверски, 2005; Корнилова, 2003). </w:t>
      </w:r>
      <w:r>
        <w:rPr>
          <w:rFonts w:ascii="Times New Roman" w:hAnsi="Times New Roman" w:cs="Times New Roman"/>
          <w:sz w:val="28"/>
          <w:szCs w:val="28"/>
          <w:lang w:eastAsia="ru-RU"/>
        </w:rPr>
        <w:t>Под термином «принятие решения» авторы также рассматривают выбор среди альтернатив как осознанный акт, обусловленный в первую очередь активностью субъекта (Карпов, 1997; Корнилова, 2003; Тихомиров, 1976; Шадриков, 2013). Ряд других исследователей рассматривают процесс принятия решения в контексте структуры деятельности, в том числе профессиональной и управленческой (Карпов, 1991; Ломов, 1981, Шадриков, 2007). Немало важным остается вопрос о соотношении таких терминов как «приняти</w:t>
      </w:r>
      <w:r w:rsidR="002827A7">
        <w:rPr>
          <w:rFonts w:ascii="Times New Roman" w:hAnsi="Times New Roman" w:cs="Times New Roman"/>
          <w:sz w:val="28"/>
          <w:szCs w:val="28"/>
          <w:lang w:eastAsia="ru-RU"/>
        </w:rPr>
        <w:t>е</w:t>
      </w:r>
      <w:r>
        <w:rPr>
          <w:rFonts w:ascii="Times New Roman" w:hAnsi="Times New Roman" w:cs="Times New Roman"/>
          <w:sz w:val="28"/>
          <w:szCs w:val="28"/>
          <w:lang w:eastAsia="ru-RU"/>
        </w:rPr>
        <w:t xml:space="preserve"> решени</w:t>
      </w:r>
      <w:r w:rsidR="002827A7">
        <w:rPr>
          <w:rFonts w:ascii="Times New Roman" w:hAnsi="Times New Roman" w:cs="Times New Roman"/>
          <w:sz w:val="28"/>
          <w:szCs w:val="28"/>
          <w:lang w:eastAsia="ru-RU"/>
        </w:rPr>
        <w:t>я</w:t>
      </w:r>
      <w:r>
        <w:rPr>
          <w:rFonts w:ascii="Times New Roman" w:hAnsi="Times New Roman" w:cs="Times New Roman"/>
          <w:sz w:val="28"/>
          <w:szCs w:val="28"/>
          <w:lang w:eastAsia="ru-RU"/>
        </w:rPr>
        <w:t xml:space="preserve">» и «процесс выбора». Так, Д.А.Леонтьев определяет ряд существенных параметров, по которым эти процессы нельзя свести к единому пониманию (Леонтьев, 2014). </w:t>
      </w:r>
    </w:p>
    <w:p w14:paraId="6E275952" w14:textId="009457D8" w:rsidR="00FB0E7B" w:rsidRPr="00DA1A9D" w:rsidRDefault="00FB0E7B" w:rsidP="00FB0E7B">
      <w:pPr>
        <w:shd w:val="clear" w:color="auto" w:fill="FFFFFF"/>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сложившейся традиции </w:t>
      </w:r>
      <w:r>
        <w:rPr>
          <w:rFonts w:ascii="Times New Roman" w:hAnsi="Times New Roman" w:cs="Times New Roman"/>
          <w:sz w:val="28"/>
          <w:szCs w:val="28"/>
          <w:lang w:eastAsia="ru-RU"/>
        </w:rPr>
        <w:t xml:space="preserve">важным остается вопрос изучения регуляторов </w:t>
      </w:r>
      <w:r>
        <w:rPr>
          <w:rFonts w:ascii="Times New Roman" w:hAnsi="Times New Roman" w:cs="Times New Roman"/>
          <w:sz w:val="28"/>
          <w:szCs w:val="28"/>
        </w:rPr>
        <w:t xml:space="preserve">принятия решения, где под последним понимается не </w:t>
      </w:r>
      <w:r>
        <w:rPr>
          <w:rFonts w:ascii="Times New Roman" w:hAnsi="Times New Roman" w:cs="Times New Roman"/>
          <w:sz w:val="28"/>
          <w:szCs w:val="28"/>
        </w:rPr>
        <w:lastRenderedPageBreak/>
        <w:t>просто выбор альтернативы среди предложенных, а учет субъективного восприятия и понимания ситуации человеком. Одним из общепринятых параметров</w:t>
      </w:r>
      <w:r w:rsidRPr="0064082D">
        <w:rPr>
          <w:rFonts w:ascii="Times New Roman" w:hAnsi="Times New Roman" w:cs="Times New Roman"/>
          <w:sz w:val="28"/>
          <w:szCs w:val="28"/>
        </w:rPr>
        <w:t xml:space="preserve"> </w:t>
      </w:r>
      <w:r>
        <w:rPr>
          <w:rFonts w:ascii="Times New Roman" w:hAnsi="Times New Roman" w:cs="Times New Roman"/>
          <w:sz w:val="28"/>
          <w:szCs w:val="28"/>
        </w:rPr>
        <w:t xml:space="preserve">принятия решения, который выделяют исследователи, является осуществление выбора в </w:t>
      </w:r>
      <w:r w:rsidR="009C51D5">
        <w:rPr>
          <w:rFonts w:ascii="Times New Roman" w:hAnsi="Times New Roman" w:cs="Times New Roman"/>
          <w:sz w:val="28"/>
          <w:szCs w:val="28"/>
        </w:rPr>
        <w:t>ситуации</w:t>
      </w:r>
      <w:r>
        <w:rPr>
          <w:rFonts w:ascii="Times New Roman" w:hAnsi="Times New Roman" w:cs="Times New Roman"/>
          <w:sz w:val="28"/>
          <w:szCs w:val="28"/>
        </w:rPr>
        <w:t xml:space="preserve"> неопределенности. В этом случае неопределенность понимается как неизбежная объективная характеристика человеческой жизни (</w:t>
      </w:r>
      <w:r w:rsidR="00A5288D">
        <w:rPr>
          <w:rFonts w:ascii="Times New Roman" w:hAnsi="Times New Roman" w:cs="Times New Roman"/>
          <w:sz w:val="28"/>
          <w:szCs w:val="28"/>
        </w:rPr>
        <w:t>Зинченко, 2007; Корнилова, 2010;</w:t>
      </w:r>
      <w:r>
        <w:rPr>
          <w:rFonts w:ascii="Times New Roman" w:hAnsi="Times New Roman" w:cs="Times New Roman"/>
          <w:sz w:val="28"/>
          <w:szCs w:val="28"/>
        </w:rPr>
        <w:t xml:space="preserve"> Корнилова, Чумакова, Корнилов, Новикова, 2010). В ряде психологических моделей неопределенность ситуации формирует субъективную неопределенность как результат сравнения сформированного субъективного образа и реальной ситуации (Корнилова, 2010). Особое внимание авторы уделяют источнику формирования субъективной неопределенности принятия решения. На этот счет существуют противоположные токи зрения: с одной стороны, она может определяться ситуационными факторами (внешними ограничениями), с другой - личностными диспозициями, которые могут оказывать влияние на человека при принятии решения о выборе стратегий взаимодействия</w:t>
      </w:r>
      <w:r w:rsidR="009C51D5">
        <w:rPr>
          <w:rFonts w:ascii="Times New Roman" w:hAnsi="Times New Roman" w:cs="Times New Roman"/>
          <w:sz w:val="28"/>
          <w:szCs w:val="28"/>
        </w:rPr>
        <w:t xml:space="preserve"> в том числе</w:t>
      </w:r>
      <w:r>
        <w:rPr>
          <w:rFonts w:ascii="Times New Roman" w:hAnsi="Times New Roman" w:cs="Times New Roman"/>
          <w:sz w:val="28"/>
          <w:szCs w:val="28"/>
        </w:rPr>
        <w:t xml:space="preserve"> (Корнилова, 2003).  </w:t>
      </w:r>
    </w:p>
    <w:p w14:paraId="769AA069" w14:textId="7549DD9D" w:rsidR="00FB0E7B" w:rsidRDefault="00FB0E7B" w:rsidP="00FB0E7B">
      <w:pPr>
        <w:shd w:val="clear" w:color="auto" w:fill="FFFFFF"/>
        <w:spacing w:line="360" w:lineRule="auto"/>
        <w:ind w:firstLine="708"/>
        <w:jc w:val="both"/>
        <w:rPr>
          <w:rFonts w:ascii="Times New Roman" w:hAnsi="Times New Roman" w:cs="Times New Roman"/>
          <w:sz w:val="28"/>
          <w:szCs w:val="28"/>
        </w:rPr>
      </w:pPr>
      <w:r w:rsidRPr="00DA1A9D">
        <w:rPr>
          <w:rFonts w:ascii="Times New Roman" w:hAnsi="Times New Roman" w:cs="Times New Roman"/>
          <w:sz w:val="28"/>
          <w:szCs w:val="28"/>
        </w:rPr>
        <w:t xml:space="preserve">Одной из моделирующих ситуаций принятия решения о выборе стратегий взаимодействия </w:t>
      </w:r>
      <w:r>
        <w:rPr>
          <w:rFonts w:ascii="Times New Roman" w:hAnsi="Times New Roman" w:cs="Times New Roman"/>
          <w:sz w:val="28"/>
          <w:szCs w:val="28"/>
        </w:rPr>
        <w:t>в условиях неопределенности (</w:t>
      </w:r>
      <w:r w:rsidRPr="005E313C">
        <w:rPr>
          <w:rFonts w:ascii="Times New Roman" w:hAnsi="Times New Roman" w:cs="Times New Roman"/>
          <w:sz w:val="28"/>
          <w:szCs w:val="28"/>
        </w:rPr>
        <w:t xml:space="preserve">Bragger, Bragger, 1998; Gilboa, 2009; Kahneman, Tversky, 1979; </w:t>
      </w:r>
      <w:r>
        <w:rPr>
          <w:rFonts w:ascii="Times New Roman" w:hAnsi="Times New Roman" w:cs="Times New Roman"/>
          <w:sz w:val="28"/>
          <w:szCs w:val="28"/>
        </w:rPr>
        <w:t xml:space="preserve">Болотова, 2007; </w:t>
      </w:r>
      <w:r w:rsidRPr="005E313C">
        <w:rPr>
          <w:rFonts w:ascii="Times New Roman" w:hAnsi="Times New Roman" w:cs="Times New Roman"/>
          <w:sz w:val="28"/>
          <w:szCs w:val="28"/>
        </w:rPr>
        <w:t>Гордеева, 2007, Зинченко, 2007;  </w:t>
      </w:r>
      <w:r>
        <w:rPr>
          <w:rFonts w:ascii="Times New Roman" w:hAnsi="Times New Roman" w:cs="Times New Roman"/>
          <w:sz w:val="28"/>
          <w:szCs w:val="28"/>
        </w:rPr>
        <w:t xml:space="preserve">Канеман, Словик, Тверски, 2005; Корнилова, 2003, 2010; Корнилова, Каменев, 2002; Корнилова, Чумакова, Корнилов, Новикова, 2010) </w:t>
      </w:r>
      <w:r w:rsidRPr="00DA1A9D">
        <w:rPr>
          <w:rFonts w:ascii="Times New Roman" w:hAnsi="Times New Roman" w:cs="Times New Roman"/>
          <w:sz w:val="28"/>
          <w:szCs w:val="28"/>
        </w:rPr>
        <w:t>являются ситуации дилемм. Сама по себе дилемма подразумевает выбор одной альтернативы из предложенных при условии качественного равновесия. В экспериментальных исследованиях принято различать двумерные и многомерные дилеммы. К двумерным дилеммам относится</w:t>
      </w:r>
      <w:r>
        <w:rPr>
          <w:rFonts w:ascii="Times New Roman" w:hAnsi="Times New Roman" w:cs="Times New Roman"/>
          <w:sz w:val="28"/>
          <w:szCs w:val="28"/>
        </w:rPr>
        <w:t>, например</w:t>
      </w:r>
      <w:r w:rsidRPr="00DA1A9D">
        <w:rPr>
          <w:rFonts w:ascii="Times New Roman" w:hAnsi="Times New Roman" w:cs="Times New Roman"/>
          <w:sz w:val="28"/>
          <w:szCs w:val="28"/>
        </w:rPr>
        <w:t xml:space="preserve"> «дилемма заключенного», </w:t>
      </w:r>
      <w:r>
        <w:rPr>
          <w:rFonts w:ascii="Times New Roman" w:hAnsi="Times New Roman" w:cs="Times New Roman"/>
          <w:sz w:val="28"/>
          <w:szCs w:val="28"/>
        </w:rPr>
        <w:t>в которой</w:t>
      </w:r>
      <w:r w:rsidRPr="00DA1A9D">
        <w:rPr>
          <w:rFonts w:ascii="Times New Roman" w:hAnsi="Times New Roman" w:cs="Times New Roman"/>
          <w:sz w:val="28"/>
          <w:szCs w:val="28"/>
        </w:rPr>
        <w:t xml:space="preserve"> два участника вынуждены выбрать один из предложенных</w:t>
      </w:r>
      <w:r>
        <w:rPr>
          <w:rFonts w:ascii="Times New Roman" w:hAnsi="Times New Roman" w:cs="Times New Roman"/>
          <w:sz w:val="28"/>
          <w:szCs w:val="28"/>
        </w:rPr>
        <w:t xml:space="preserve"> четырех </w:t>
      </w:r>
      <w:r w:rsidRPr="00DA1A9D">
        <w:rPr>
          <w:rFonts w:ascii="Times New Roman" w:hAnsi="Times New Roman" w:cs="Times New Roman"/>
          <w:sz w:val="28"/>
          <w:szCs w:val="28"/>
        </w:rPr>
        <w:t xml:space="preserve">исходов. При этом сама ситуация задает провокационные условия </w:t>
      </w:r>
      <w:r>
        <w:rPr>
          <w:rFonts w:ascii="Times New Roman" w:hAnsi="Times New Roman" w:cs="Times New Roman"/>
          <w:sz w:val="28"/>
          <w:szCs w:val="28"/>
        </w:rPr>
        <w:t>их выбора.</w:t>
      </w:r>
      <w:r w:rsidR="009C51D5">
        <w:rPr>
          <w:rFonts w:ascii="Times New Roman" w:hAnsi="Times New Roman" w:cs="Times New Roman"/>
          <w:sz w:val="28"/>
          <w:szCs w:val="28"/>
        </w:rPr>
        <w:t xml:space="preserve"> И</w:t>
      </w:r>
      <w:r w:rsidRPr="00936DD9">
        <w:rPr>
          <w:rFonts w:ascii="Times New Roman" w:hAnsi="Times New Roman" w:cs="Times New Roman"/>
          <w:sz w:val="28"/>
          <w:szCs w:val="28"/>
        </w:rPr>
        <w:t>сходы можно разделить</w:t>
      </w:r>
      <w:r w:rsidR="009C51D5">
        <w:rPr>
          <w:rFonts w:ascii="Times New Roman" w:hAnsi="Times New Roman" w:cs="Times New Roman"/>
          <w:sz w:val="28"/>
          <w:szCs w:val="28"/>
        </w:rPr>
        <w:t xml:space="preserve"> на две категории: исход, описывающий</w:t>
      </w:r>
      <w:r w:rsidRPr="00936DD9">
        <w:rPr>
          <w:rFonts w:ascii="Times New Roman" w:hAnsi="Times New Roman" w:cs="Times New Roman"/>
          <w:sz w:val="28"/>
          <w:szCs w:val="28"/>
        </w:rPr>
        <w:t xml:space="preserve"> кооперативное поведение оппонента, при котором он получает меньшую выгоду</w:t>
      </w:r>
      <w:r>
        <w:rPr>
          <w:rFonts w:ascii="Times New Roman" w:hAnsi="Times New Roman" w:cs="Times New Roman"/>
          <w:sz w:val="28"/>
          <w:szCs w:val="28"/>
        </w:rPr>
        <w:t xml:space="preserve">, </w:t>
      </w:r>
      <w:r w:rsidRPr="00936DD9">
        <w:rPr>
          <w:rFonts w:ascii="Times New Roman" w:hAnsi="Times New Roman" w:cs="Times New Roman"/>
          <w:sz w:val="28"/>
          <w:szCs w:val="28"/>
        </w:rPr>
        <w:t xml:space="preserve">и </w:t>
      </w:r>
      <w:r w:rsidR="009C51D5">
        <w:rPr>
          <w:rFonts w:ascii="Times New Roman" w:hAnsi="Times New Roman" w:cs="Times New Roman"/>
          <w:sz w:val="28"/>
          <w:szCs w:val="28"/>
        </w:rPr>
        <w:t xml:space="preserve">исход как </w:t>
      </w:r>
      <w:r w:rsidRPr="00936DD9">
        <w:rPr>
          <w:rFonts w:ascii="Times New Roman" w:hAnsi="Times New Roman" w:cs="Times New Roman"/>
          <w:sz w:val="28"/>
          <w:szCs w:val="28"/>
        </w:rPr>
        <w:t xml:space="preserve">некооперативное </w:t>
      </w:r>
      <w:r w:rsidRPr="00936DD9">
        <w:rPr>
          <w:rFonts w:ascii="Times New Roman" w:hAnsi="Times New Roman" w:cs="Times New Roman"/>
          <w:sz w:val="28"/>
          <w:szCs w:val="28"/>
        </w:rPr>
        <w:lastRenderedPageBreak/>
        <w:t xml:space="preserve">поведение, при котором увеличивается личная выгода. </w:t>
      </w:r>
      <w:r>
        <w:rPr>
          <w:rFonts w:ascii="Times New Roman" w:hAnsi="Times New Roman" w:cs="Times New Roman"/>
          <w:sz w:val="28"/>
          <w:szCs w:val="28"/>
        </w:rPr>
        <w:t>С точки зрения достижения цели одного участника, выбор некооперативного поведения является рациональным в контексте получения максимального выигрыша</w:t>
      </w:r>
      <w:r w:rsidRPr="00936DD9">
        <w:rPr>
          <w:rFonts w:ascii="Times New Roman" w:hAnsi="Times New Roman" w:cs="Times New Roman"/>
          <w:sz w:val="28"/>
          <w:szCs w:val="28"/>
        </w:rPr>
        <w:t xml:space="preserve">. Но такое поведение не является рациональным и выгодным </w:t>
      </w:r>
      <w:r>
        <w:rPr>
          <w:rFonts w:ascii="Times New Roman" w:hAnsi="Times New Roman" w:cs="Times New Roman"/>
          <w:sz w:val="28"/>
          <w:szCs w:val="28"/>
        </w:rPr>
        <w:t>с точки зрения достижения целей двух участников</w:t>
      </w:r>
      <w:r w:rsidRPr="00936DD9">
        <w:rPr>
          <w:rFonts w:ascii="Times New Roman" w:hAnsi="Times New Roman" w:cs="Times New Roman"/>
          <w:sz w:val="28"/>
          <w:szCs w:val="28"/>
        </w:rPr>
        <w:t>, так как ес</w:t>
      </w:r>
      <w:r>
        <w:rPr>
          <w:rFonts w:ascii="Times New Roman" w:hAnsi="Times New Roman" w:cs="Times New Roman"/>
          <w:sz w:val="28"/>
          <w:szCs w:val="28"/>
        </w:rPr>
        <w:t>ли придерживаться кооперативной линии</w:t>
      </w:r>
      <w:r w:rsidRPr="00936DD9">
        <w:rPr>
          <w:rFonts w:ascii="Times New Roman" w:hAnsi="Times New Roman" w:cs="Times New Roman"/>
          <w:sz w:val="28"/>
          <w:szCs w:val="28"/>
        </w:rPr>
        <w:t xml:space="preserve"> поведения, то в сумме выигрыш </w:t>
      </w:r>
      <w:r>
        <w:rPr>
          <w:rFonts w:ascii="Times New Roman" w:hAnsi="Times New Roman" w:cs="Times New Roman"/>
          <w:sz w:val="28"/>
          <w:szCs w:val="28"/>
        </w:rPr>
        <w:t xml:space="preserve">для обоих участников </w:t>
      </w:r>
      <w:r w:rsidRPr="00936DD9">
        <w:rPr>
          <w:rFonts w:ascii="Times New Roman" w:hAnsi="Times New Roman" w:cs="Times New Roman"/>
          <w:sz w:val="28"/>
          <w:szCs w:val="28"/>
        </w:rPr>
        <w:t>получается</w:t>
      </w:r>
      <w:r>
        <w:rPr>
          <w:rFonts w:ascii="Times New Roman" w:hAnsi="Times New Roman" w:cs="Times New Roman"/>
          <w:sz w:val="28"/>
          <w:szCs w:val="28"/>
        </w:rPr>
        <w:t xml:space="preserve"> еще</w:t>
      </w:r>
      <w:r w:rsidRPr="00936DD9">
        <w:rPr>
          <w:rFonts w:ascii="Times New Roman" w:hAnsi="Times New Roman" w:cs="Times New Roman"/>
          <w:sz w:val="28"/>
          <w:szCs w:val="28"/>
        </w:rPr>
        <w:t xml:space="preserve"> больше </w:t>
      </w:r>
      <w:r w:rsidRPr="00DA1A9D">
        <w:rPr>
          <w:rFonts w:ascii="Times New Roman" w:hAnsi="Times New Roman" w:cs="Times New Roman"/>
          <w:sz w:val="28"/>
          <w:szCs w:val="28"/>
        </w:rPr>
        <w:t>(Axelrod, 1981).</w:t>
      </w:r>
      <w:r>
        <w:rPr>
          <w:rFonts w:ascii="Times New Roman" w:hAnsi="Times New Roman" w:cs="Times New Roman"/>
          <w:sz w:val="28"/>
          <w:szCs w:val="28"/>
        </w:rPr>
        <w:t xml:space="preserve"> Другие исследователи также подчеркивали тот факт,</w:t>
      </w:r>
      <w:r w:rsidRPr="00DA1A9D">
        <w:rPr>
          <w:rFonts w:ascii="Times New Roman" w:hAnsi="Times New Roman" w:cs="Times New Roman"/>
          <w:sz w:val="28"/>
          <w:szCs w:val="28"/>
        </w:rPr>
        <w:t xml:space="preserve"> что </w:t>
      </w:r>
      <w:r>
        <w:rPr>
          <w:rFonts w:ascii="Times New Roman" w:hAnsi="Times New Roman" w:cs="Times New Roman"/>
          <w:sz w:val="28"/>
          <w:szCs w:val="28"/>
        </w:rPr>
        <w:t>кооперативное и некооперативное поведение</w:t>
      </w:r>
      <w:r w:rsidRPr="00DA1A9D">
        <w:rPr>
          <w:rFonts w:ascii="Times New Roman" w:hAnsi="Times New Roman" w:cs="Times New Roman"/>
          <w:sz w:val="28"/>
          <w:szCs w:val="28"/>
        </w:rPr>
        <w:t xml:space="preserve"> соответствуют определенной стратегии </w:t>
      </w:r>
      <w:r>
        <w:rPr>
          <w:rFonts w:ascii="Times New Roman" w:hAnsi="Times New Roman" w:cs="Times New Roman"/>
          <w:sz w:val="28"/>
          <w:szCs w:val="28"/>
        </w:rPr>
        <w:t xml:space="preserve">взаимодействия: сотрудничеству как </w:t>
      </w:r>
      <w:r w:rsidRPr="00DA1A9D">
        <w:rPr>
          <w:rFonts w:ascii="Times New Roman" w:hAnsi="Times New Roman" w:cs="Times New Roman"/>
          <w:sz w:val="28"/>
          <w:szCs w:val="28"/>
        </w:rPr>
        <w:t>исход</w:t>
      </w:r>
      <w:r>
        <w:rPr>
          <w:rFonts w:ascii="Times New Roman" w:hAnsi="Times New Roman" w:cs="Times New Roman"/>
          <w:sz w:val="28"/>
          <w:szCs w:val="28"/>
        </w:rPr>
        <w:t>у, в котором</w:t>
      </w:r>
      <w:r w:rsidRPr="00DA1A9D">
        <w:rPr>
          <w:rFonts w:ascii="Times New Roman" w:hAnsi="Times New Roman" w:cs="Times New Roman"/>
          <w:sz w:val="28"/>
          <w:szCs w:val="28"/>
        </w:rPr>
        <w:t xml:space="preserve"> выигрыш</w:t>
      </w:r>
      <w:r>
        <w:rPr>
          <w:rFonts w:ascii="Times New Roman" w:hAnsi="Times New Roman" w:cs="Times New Roman"/>
          <w:sz w:val="28"/>
          <w:szCs w:val="28"/>
        </w:rPr>
        <w:t xml:space="preserve"> является</w:t>
      </w:r>
      <w:r w:rsidRPr="00DA1A9D">
        <w:rPr>
          <w:rFonts w:ascii="Times New Roman" w:hAnsi="Times New Roman" w:cs="Times New Roman"/>
          <w:sz w:val="28"/>
          <w:szCs w:val="28"/>
        </w:rPr>
        <w:t xml:space="preserve"> равнозначны</w:t>
      </w:r>
      <w:r>
        <w:rPr>
          <w:rFonts w:ascii="Times New Roman" w:hAnsi="Times New Roman" w:cs="Times New Roman"/>
          <w:sz w:val="28"/>
          <w:szCs w:val="28"/>
        </w:rPr>
        <w:t>м для двух оппонентов, н</w:t>
      </w:r>
      <w:r w:rsidRPr="00DA1A9D">
        <w:rPr>
          <w:rFonts w:ascii="Times New Roman" w:hAnsi="Times New Roman" w:cs="Times New Roman"/>
          <w:sz w:val="28"/>
          <w:szCs w:val="28"/>
        </w:rPr>
        <w:t>о</w:t>
      </w:r>
      <w:r>
        <w:rPr>
          <w:rFonts w:ascii="Times New Roman" w:hAnsi="Times New Roman" w:cs="Times New Roman"/>
          <w:sz w:val="28"/>
          <w:szCs w:val="28"/>
        </w:rPr>
        <w:t xml:space="preserve"> не максимальным</w:t>
      </w:r>
      <w:r w:rsidRPr="00DA1A9D">
        <w:rPr>
          <w:rFonts w:ascii="Times New Roman" w:hAnsi="Times New Roman" w:cs="Times New Roman"/>
          <w:sz w:val="28"/>
          <w:szCs w:val="28"/>
        </w:rPr>
        <w:t xml:space="preserve"> во всей игре</w:t>
      </w:r>
      <w:r>
        <w:rPr>
          <w:rFonts w:ascii="Times New Roman" w:hAnsi="Times New Roman" w:cs="Times New Roman"/>
          <w:sz w:val="28"/>
          <w:szCs w:val="28"/>
        </w:rPr>
        <w:t>,</w:t>
      </w:r>
      <w:r w:rsidRPr="00DA1A9D">
        <w:rPr>
          <w:rFonts w:ascii="Times New Roman" w:hAnsi="Times New Roman" w:cs="Times New Roman"/>
          <w:sz w:val="28"/>
          <w:szCs w:val="28"/>
        </w:rPr>
        <w:t xml:space="preserve"> и </w:t>
      </w:r>
      <w:r>
        <w:rPr>
          <w:rFonts w:ascii="Times New Roman" w:hAnsi="Times New Roman" w:cs="Times New Roman"/>
          <w:sz w:val="28"/>
          <w:szCs w:val="28"/>
        </w:rPr>
        <w:t xml:space="preserve">конфронтации как </w:t>
      </w:r>
      <w:r w:rsidRPr="00DA1A9D">
        <w:rPr>
          <w:rFonts w:ascii="Times New Roman" w:hAnsi="Times New Roman" w:cs="Times New Roman"/>
          <w:sz w:val="28"/>
          <w:szCs w:val="28"/>
        </w:rPr>
        <w:t>исход</w:t>
      </w:r>
      <w:r>
        <w:rPr>
          <w:rFonts w:ascii="Times New Roman" w:hAnsi="Times New Roman" w:cs="Times New Roman"/>
          <w:sz w:val="28"/>
          <w:szCs w:val="28"/>
        </w:rPr>
        <w:t>у</w:t>
      </w:r>
      <w:r w:rsidRPr="00DA1A9D">
        <w:rPr>
          <w:rFonts w:ascii="Times New Roman" w:hAnsi="Times New Roman" w:cs="Times New Roman"/>
          <w:sz w:val="28"/>
          <w:szCs w:val="28"/>
        </w:rPr>
        <w:t>,</w:t>
      </w:r>
      <w:r>
        <w:rPr>
          <w:rFonts w:ascii="Times New Roman" w:hAnsi="Times New Roman" w:cs="Times New Roman"/>
          <w:sz w:val="28"/>
          <w:szCs w:val="28"/>
        </w:rPr>
        <w:t xml:space="preserve"> в котором</w:t>
      </w:r>
      <w:r w:rsidRPr="00DA1A9D">
        <w:rPr>
          <w:rFonts w:ascii="Times New Roman" w:hAnsi="Times New Roman" w:cs="Times New Roman"/>
          <w:sz w:val="28"/>
          <w:szCs w:val="28"/>
        </w:rPr>
        <w:t xml:space="preserve"> максимальный выигрыш</w:t>
      </w:r>
      <w:r>
        <w:rPr>
          <w:rFonts w:ascii="Times New Roman" w:hAnsi="Times New Roman" w:cs="Times New Roman"/>
          <w:sz w:val="28"/>
          <w:szCs w:val="28"/>
        </w:rPr>
        <w:t xml:space="preserve"> достае</w:t>
      </w:r>
      <w:r w:rsidRPr="00DA1A9D">
        <w:rPr>
          <w:rFonts w:ascii="Times New Roman" w:hAnsi="Times New Roman" w:cs="Times New Roman"/>
          <w:sz w:val="28"/>
          <w:szCs w:val="28"/>
        </w:rPr>
        <w:t xml:space="preserve">тся только одному оппоненту (Kollock, 1998). </w:t>
      </w:r>
      <w:r>
        <w:rPr>
          <w:rFonts w:ascii="Times New Roman" w:hAnsi="Times New Roman" w:cs="Times New Roman"/>
          <w:sz w:val="28"/>
          <w:szCs w:val="28"/>
        </w:rPr>
        <w:t>К</w:t>
      </w:r>
      <w:r w:rsidRPr="00DA1A9D">
        <w:rPr>
          <w:rFonts w:ascii="Times New Roman" w:hAnsi="Times New Roman" w:cs="Times New Roman"/>
          <w:sz w:val="28"/>
          <w:szCs w:val="28"/>
        </w:rPr>
        <w:t xml:space="preserve">ак показывают </w:t>
      </w:r>
      <w:r>
        <w:rPr>
          <w:rFonts w:ascii="Times New Roman" w:hAnsi="Times New Roman" w:cs="Times New Roman"/>
          <w:sz w:val="28"/>
          <w:szCs w:val="28"/>
        </w:rPr>
        <w:t xml:space="preserve">результаты </w:t>
      </w:r>
      <w:r w:rsidRPr="00DA1A9D">
        <w:rPr>
          <w:rFonts w:ascii="Times New Roman" w:hAnsi="Times New Roman" w:cs="Times New Roman"/>
          <w:sz w:val="28"/>
          <w:szCs w:val="28"/>
        </w:rPr>
        <w:t>исследовани</w:t>
      </w:r>
      <w:r>
        <w:rPr>
          <w:rFonts w:ascii="Times New Roman" w:hAnsi="Times New Roman" w:cs="Times New Roman"/>
          <w:sz w:val="28"/>
          <w:szCs w:val="28"/>
        </w:rPr>
        <w:t>й</w:t>
      </w:r>
      <w:r w:rsidRPr="00DA1A9D">
        <w:rPr>
          <w:rFonts w:ascii="Times New Roman" w:hAnsi="Times New Roman" w:cs="Times New Roman"/>
          <w:sz w:val="28"/>
          <w:szCs w:val="28"/>
        </w:rPr>
        <w:t xml:space="preserve">, выбор стратегии сотрудничества не </w:t>
      </w:r>
      <w:r>
        <w:rPr>
          <w:rFonts w:ascii="Times New Roman" w:hAnsi="Times New Roman" w:cs="Times New Roman"/>
          <w:sz w:val="28"/>
          <w:szCs w:val="28"/>
        </w:rPr>
        <w:t>является статичным</w:t>
      </w:r>
      <w:r w:rsidRPr="00DA1A9D">
        <w:rPr>
          <w:rFonts w:ascii="Times New Roman" w:hAnsi="Times New Roman" w:cs="Times New Roman"/>
          <w:sz w:val="28"/>
          <w:szCs w:val="28"/>
        </w:rPr>
        <w:t xml:space="preserve"> и при определенных условиях возможны вариации.</w:t>
      </w:r>
    </w:p>
    <w:p w14:paraId="2508E5A4" w14:textId="77777777" w:rsidR="00FB0E7B" w:rsidRDefault="00FB0E7B" w:rsidP="00FB0E7B">
      <w:pPr>
        <w:shd w:val="clear" w:color="auto" w:fill="FFFFFF"/>
        <w:spacing w:line="360" w:lineRule="auto"/>
        <w:ind w:firstLine="708"/>
        <w:jc w:val="both"/>
        <w:rPr>
          <w:rFonts w:ascii="Times New Roman" w:eastAsia="Times New Roman" w:hAnsi="Times New Roman" w:cs="Times New Roman"/>
          <w:sz w:val="28"/>
          <w:szCs w:val="28"/>
          <w:lang w:eastAsia="ru-RU"/>
        </w:rPr>
      </w:pPr>
      <w:r w:rsidRPr="009F3EEA">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этим важно изучить процесс принятия решения о выборе стратегии межличностного взаимодействия в контексте совместного влияния личности и ситуации. </w:t>
      </w:r>
      <w:r w:rsidRPr="00DA1A9D">
        <w:rPr>
          <w:rFonts w:ascii="Times New Roman" w:eastAsia="Times New Roman" w:hAnsi="Times New Roman" w:cs="Times New Roman"/>
          <w:sz w:val="28"/>
          <w:szCs w:val="28"/>
          <w:lang w:eastAsia="ru-RU"/>
        </w:rPr>
        <w:t xml:space="preserve">Опираясь на модель Курта Левина, можно предположить, что личностные и ситуативные факторы </w:t>
      </w:r>
      <w:r>
        <w:rPr>
          <w:rFonts w:ascii="Times New Roman" w:eastAsia="Times New Roman" w:hAnsi="Times New Roman" w:cs="Times New Roman"/>
          <w:sz w:val="28"/>
          <w:szCs w:val="28"/>
          <w:lang w:eastAsia="ru-RU"/>
        </w:rPr>
        <w:t>могут являться</w:t>
      </w:r>
      <w:r w:rsidRPr="00DA1A9D">
        <w:rPr>
          <w:rFonts w:ascii="Times New Roman" w:eastAsia="Times New Roman" w:hAnsi="Times New Roman" w:cs="Times New Roman"/>
          <w:sz w:val="28"/>
          <w:szCs w:val="28"/>
          <w:lang w:eastAsia="ru-RU"/>
        </w:rPr>
        <w:t xml:space="preserve"> предпосылками поведения </w:t>
      </w:r>
      <w:r>
        <w:rPr>
          <w:rFonts w:ascii="Times New Roman" w:eastAsia="Times New Roman" w:hAnsi="Times New Roman" w:cs="Times New Roman"/>
          <w:sz w:val="28"/>
          <w:szCs w:val="28"/>
          <w:lang w:eastAsia="ru-RU"/>
        </w:rPr>
        <w:t>человека</w:t>
      </w:r>
      <w:r w:rsidRPr="00DA1A9D">
        <w:rPr>
          <w:rFonts w:ascii="Times New Roman" w:eastAsia="Times New Roman" w:hAnsi="Times New Roman" w:cs="Times New Roman"/>
          <w:sz w:val="28"/>
          <w:szCs w:val="28"/>
          <w:lang w:eastAsia="ru-RU"/>
        </w:rPr>
        <w:t>, в том числе</w:t>
      </w:r>
      <w:r>
        <w:rPr>
          <w:rFonts w:ascii="Times New Roman" w:eastAsia="Times New Roman" w:hAnsi="Times New Roman" w:cs="Times New Roman"/>
          <w:sz w:val="28"/>
          <w:szCs w:val="28"/>
          <w:lang w:eastAsia="ru-RU"/>
        </w:rPr>
        <w:t xml:space="preserve"> в ситуации</w:t>
      </w:r>
      <w:r w:rsidRPr="00DA1A9D">
        <w:rPr>
          <w:rFonts w:ascii="Times New Roman" w:eastAsia="Times New Roman" w:hAnsi="Times New Roman" w:cs="Times New Roman"/>
          <w:sz w:val="28"/>
          <w:szCs w:val="28"/>
          <w:lang w:eastAsia="ru-RU"/>
        </w:rPr>
        <w:t xml:space="preserve"> принятия решения </w:t>
      </w:r>
      <w:r>
        <w:rPr>
          <w:rFonts w:ascii="Times New Roman" w:eastAsia="Times New Roman" w:hAnsi="Times New Roman" w:cs="Times New Roman"/>
          <w:sz w:val="28"/>
          <w:szCs w:val="28"/>
          <w:lang w:eastAsia="ru-RU"/>
        </w:rPr>
        <w:t>о</w:t>
      </w:r>
      <w:r w:rsidRPr="00DA1A9D">
        <w:rPr>
          <w:rFonts w:ascii="Times New Roman" w:eastAsia="Times New Roman" w:hAnsi="Times New Roman" w:cs="Times New Roman"/>
          <w:sz w:val="28"/>
          <w:szCs w:val="28"/>
          <w:lang w:eastAsia="ru-RU"/>
        </w:rPr>
        <w:t xml:space="preserve"> выборе стратегий </w:t>
      </w:r>
      <w:r>
        <w:rPr>
          <w:rFonts w:ascii="Times New Roman" w:eastAsia="Times New Roman" w:hAnsi="Times New Roman" w:cs="Times New Roman"/>
          <w:sz w:val="28"/>
          <w:szCs w:val="28"/>
          <w:lang w:eastAsia="ru-RU"/>
        </w:rPr>
        <w:t xml:space="preserve">межличностного </w:t>
      </w:r>
      <w:r w:rsidRPr="00DA1A9D">
        <w:rPr>
          <w:rFonts w:ascii="Times New Roman" w:eastAsia="Times New Roman" w:hAnsi="Times New Roman" w:cs="Times New Roman"/>
          <w:sz w:val="28"/>
          <w:szCs w:val="28"/>
          <w:lang w:eastAsia="ru-RU"/>
        </w:rPr>
        <w:t>взаимодействия (Зейгарник, 1981</w:t>
      </w:r>
      <w:r>
        <w:rPr>
          <w:rFonts w:ascii="Times New Roman" w:eastAsia="Times New Roman" w:hAnsi="Times New Roman" w:cs="Times New Roman"/>
          <w:sz w:val="28"/>
          <w:szCs w:val="28"/>
          <w:lang w:eastAsia="ru-RU"/>
        </w:rPr>
        <w:t xml:space="preserve">). </w:t>
      </w:r>
    </w:p>
    <w:p w14:paraId="615E840A" w14:textId="77777777" w:rsidR="00FB0E7B" w:rsidRPr="0040437B" w:rsidRDefault="00FB0E7B" w:rsidP="00FB0E7B">
      <w:pPr>
        <w:spacing w:line="360" w:lineRule="auto"/>
        <w:ind w:firstLine="708"/>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 xml:space="preserve">Ряд исследователей рассматривают </w:t>
      </w:r>
      <w:r w:rsidRPr="00865214">
        <w:rPr>
          <w:rFonts w:ascii="Times New Roman" w:eastAsia="Times New Roman" w:hAnsi="Times New Roman" w:cs="Times New Roman"/>
          <w:b/>
          <w:bCs/>
          <w:sz w:val="28"/>
          <w:szCs w:val="28"/>
          <w:lang w:eastAsia="ru-RU"/>
        </w:rPr>
        <w:t xml:space="preserve">индивидуально – личностные особенности </w:t>
      </w:r>
      <w:r w:rsidRPr="00DA1A9D">
        <w:rPr>
          <w:rFonts w:ascii="Times New Roman" w:eastAsia="Times New Roman" w:hAnsi="Times New Roman" w:cs="Times New Roman"/>
          <w:sz w:val="28"/>
          <w:szCs w:val="28"/>
          <w:lang w:eastAsia="ru-RU"/>
        </w:rPr>
        <w:t xml:space="preserve">как </w:t>
      </w:r>
      <w:r>
        <w:rPr>
          <w:rFonts w:ascii="Times New Roman" w:eastAsia="Times New Roman" w:hAnsi="Times New Roman" w:cs="Times New Roman"/>
          <w:sz w:val="28"/>
          <w:szCs w:val="28"/>
          <w:lang w:eastAsia="ru-RU"/>
        </w:rPr>
        <w:t xml:space="preserve">доминирующие </w:t>
      </w:r>
      <w:r w:rsidRPr="00DA1A9D">
        <w:rPr>
          <w:rFonts w:ascii="Times New Roman" w:eastAsia="Times New Roman" w:hAnsi="Times New Roman" w:cs="Times New Roman"/>
          <w:sz w:val="28"/>
          <w:szCs w:val="28"/>
          <w:lang w:eastAsia="ru-RU"/>
        </w:rPr>
        <w:t>предикторы выбора (Payne, Bettr</w:t>
      </w:r>
      <w:r>
        <w:rPr>
          <w:rFonts w:ascii="Times New Roman" w:eastAsia="Times New Roman" w:hAnsi="Times New Roman" w:cs="Times New Roman"/>
          <w:sz w:val="28"/>
          <w:szCs w:val="28"/>
          <w:lang w:eastAsia="ru-RU"/>
        </w:rPr>
        <w:t>nan, Johnson, 1993; Fe</w:t>
      </w:r>
      <w:r w:rsidRPr="00DA1A9D">
        <w:rPr>
          <w:rFonts w:ascii="Times New Roman" w:eastAsia="Times New Roman" w:hAnsi="Times New Roman" w:cs="Times New Roman"/>
          <w:sz w:val="28"/>
          <w:szCs w:val="28"/>
          <w:lang w:eastAsia="ru-RU"/>
        </w:rPr>
        <w:t>ari, Wolfe, Wesley, Sch</w:t>
      </w:r>
      <w:r>
        <w:rPr>
          <w:rFonts w:ascii="Times New Roman" w:eastAsia="Times New Roman" w:hAnsi="Times New Roman" w:cs="Times New Roman"/>
          <w:sz w:val="28"/>
          <w:szCs w:val="28"/>
          <w:lang w:eastAsia="ru-RU"/>
        </w:rPr>
        <w:t xml:space="preserve">off, </w:t>
      </w:r>
      <w:r w:rsidRPr="00DA1A9D">
        <w:rPr>
          <w:rFonts w:ascii="Times New Roman" w:eastAsia="Times New Roman" w:hAnsi="Times New Roman" w:cs="Times New Roman"/>
          <w:sz w:val="28"/>
          <w:szCs w:val="28"/>
          <w:lang w:eastAsia="ru-RU"/>
        </w:rPr>
        <w:t>Beck, 1995;</w:t>
      </w:r>
      <w:r w:rsidRPr="00DA1A9D">
        <w:rPr>
          <w:sz w:val="28"/>
          <w:szCs w:val="28"/>
        </w:rPr>
        <w:t xml:space="preserve"> </w:t>
      </w:r>
      <w:r w:rsidRPr="00DA1A9D">
        <w:rPr>
          <w:rFonts w:ascii="Times New Roman" w:eastAsia="Times New Roman" w:hAnsi="Times New Roman" w:cs="Times New Roman"/>
          <w:sz w:val="28"/>
          <w:szCs w:val="28"/>
          <w:lang w:eastAsia="ru-RU"/>
        </w:rPr>
        <w:t>Burka,</w:t>
      </w:r>
      <w:r w:rsidRPr="00B15F58">
        <w:rPr>
          <w:rFonts w:ascii="Times New Roman" w:eastAsia="Times New Roman" w:hAnsi="Times New Roman" w:cs="Times New Roman"/>
          <w:sz w:val="28"/>
          <w:szCs w:val="28"/>
          <w:lang w:eastAsia="ru-RU"/>
        </w:rPr>
        <w:t xml:space="preserve"> </w:t>
      </w:r>
      <w:r w:rsidRPr="00DA1A9D">
        <w:rPr>
          <w:rFonts w:ascii="Times New Roman" w:eastAsia="Times New Roman" w:hAnsi="Times New Roman" w:cs="Times New Roman"/>
          <w:sz w:val="28"/>
          <w:szCs w:val="28"/>
          <w:lang w:eastAsia="ru-RU"/>
        </w:rPr>
        <w:t>Yuen, 1983;</w:t>
      </w:r>
      <w:r>
        <w:rPr>
          <w:rFonts w:ascii="Times New Roman" w:hAnsi="Times New Roman" w:cs="Times New Roman"/>
          <w:sz w:val="28"/>
          <w:szCs w:val="28"/>
        </w:rPr>
        <w:t xml:space="preserve"> </w:t>
      </w:r>
      <w:r w:rsidRPr="002525B5">
        <w:rPr>
          <w:rFonts w:ascii="Times New Roman" w:hAnsi="Times New Roman" w:cs="Times New Roman"/>
          <w:sz w:val="28"/>
          <w:szCs w:val="28"/>
          <w:lang w:val="en-US"/>
        </w:rPr>
        <w:t>Ferguson</w:t>
      </w:r>
      <w:r w:rsidRPr="00B8248B">
        <w:rPr>
          <w:rFonts w:ascii="Times New Roman" w:hAnsi="Times New Roman" w:cs="Times New Roman"/>
          <w:sz w:val="28"/>
          <w:szCs w:val="28"/>
        </w:rPr>
        <w:t xml:space="preserve">, </w:t>
      </w:r>
      <w:r w:rsidRPr="002525B5">
        <w:rPr>
          <w:rFonts w:ascii="Times New Roman" w:hAnsi="Times New Roman" w:cs="Times New Roman"/>
          <w:sz w:val="28"/>
          <w:szCs w:val="28"/>
          <w:lang w:val="en-US"/>
        </w:rPr>
        <w:t>Heckman</w:t>
      </w:r>
      <w:r w:rsidRPr="00B8248B">
        <w:rPr>
          <w:rFonts w:ascii="Times New Roman" w:hAnsi="Times New Roman" w:cs="Times New Roman"/>
          <w:sz w:val="28"/>
          <w:szCs w:val="28"/>
        </w:rPr>
        <w:t xml:space="preserve">,  </w:t>
      </w:r>
      <w:r w:rsidRPr="002525B5">
        <w:rPr>
          <w:rFonts w:ascii="Times New Roman" w:hAnsi="Times New Roman" w:cs="Times New Roman"/>
          <w:sz w:val="28"/>
          <w:szCs w:val="28"/>
          <w:lang w:val="en-US"/>
        </w:rPr>
        <w:t>Corr</w:t>
      </w:r>
      <w:r w:rsidRPr="00B8248B">
        <w:rPr>
          <w:rFonts w:ascii="Times New Roman" w:hAnsi="Times New Roman" w:cs="Times New Roman"/>
          <w:sz w:val="28"/>
          <w:szCs w:val="28"/>
        </w:rPr>
        <w:t xml:space="preserve">, </w:t>
      </w:r>
      <w:r w:rsidRPr="00DA1A9D">
        <w:rPr>
          <w:rFonts w:ascii="Times New Roman" w:hAnsi="Times New Roman" w:cs="Times New Roman"/>
          <w:sz w:val="28"/>
          <w:szCs w:val="28"/>
        </w:rPr>
        <w:t>2012</w:t>
      </w:r>
      <w:r w:rsidRPr="00DA1A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w:t>
      </w:r>
      <w:r w:rsidRPr="00DA1A9D">
        <w:rPr>
          <w:rFonts w:ascii="Times New Roman" w:eastAsia="Times New Roman" w:hAnsi="Times New Roman" w:cs="Times New Roman"/>
          <w:sz w:val="28"/>
          <w:szCs w:val="28"/>
          <w:lang w:eastAsia="ru-RU"/>
        </w:rPr>
        <w:t xml:space="preserve"> протяжении длительного времени мног</w:t>
      </w:r>
      <w:r>
        <w:rPr>
          <w:rFonts w:ascii="Times New Roman" w:eastAsia="Times New Roman" w:hAnsi="Times New Roman" w:cs="Times New Roman"/>
          <w:sz w:val="28"/>
          <w:szCs w:val="28"/>
          <w:lang w:eastAsia="ru-RU"/>
        </w:rPr>
        <w:t xml:space="preserve">ие авторы исследовали вопросов </w:t>
      </w:r>
      <w:r w:rsidRPr="00DA1A9D">
        <w:rPr>
          <w:rFonts w:ascii="Times New Roman" w:eastAsia="Times New Roman" w:hAnsi="Times New Roman" w:cs="Times New Roman"/>
          <w:sz w:val="28"/>
          <w:szCs w:val="28"/>
          <w:lang w:eastAsia="ru-RU"/>
        </w:rPr>
        <w:t xml:space="preserve">о влиянии ряда личностных предпосылок на выбор </w:t>
      </w:r>
      <w:r>
        <w:rPr>
          <w:rFonts w:ascii="Times New Roman" w:eastAsia="Times New Roman" w:hAnsi="Times New Roman" w:cs="Times New Roman"/>
          <w:sz w:val="28"/>
          <w:szCs w:val="28"/>
          <w:lang w:eastAsia="ru-RU"/>
        </w:rPr>
        <w:t>стратегий взаимодействия в ситуациях по типу дилемм</w:t>
      </w:r>
      <w:r w:rsidRPr="00DA1A9D">
        <w:rPr>
          <w:rFonts w:ascii="Times New Roman" w:eastAsia="Times New Roman" w:hAnsi="Times New Roman" w:cs="Times New Roman"/>
          <w:sz w:val="28"/>
          <w:szCs w:val="28"/>
          <w:lang w:eastAsia="ru-RU"/>
        </w:rPr>
        <w:t xml:space="preserve"> (Kreps, Milgrom, Roberts, Wilson, 1982</w:t>
      </w:r>
      <w:r w:rsidRPr="00BB0C98">
        <w:rPr>
          <w:rFonts w:ascii="Times New Roman" w:eastAsia="Times New Roman" w:hAnsi="Times New Roman" w:cs="Times New Roman"/>
          <w:sz w:val="28"/>
          <w:szCs w:val="28"/>
          <w:lang w:eastAsia="ru-RU"/>
        </w:rPr>
        <w:t>; Hirshleifer, Rasmusen, 1989;</w:t>
      </w:r>
      <w:r w:rsidRPr="00DA1A9D">
        <w:rPr>
          <w:rFonts w:ascii="Times New Roman" w:eastAsia="Times New Roman" w:hAnsi="Times New Roman" w:cs="Times New Roman"/>
          <w:sz w:val="28"/>
          <w:szCs w:val="28"/>
          <w:lang w:eastAsia="ru-RU"/>
        </w:rPr>
        <w:t xml:space="preserve"> Kahn, Murnighan, 1993). </w:t>
      </w:r>
      <w:r>
        <w:rPr>
          <w:rFonts w:ascii="Times New Roman" w:eastAsia="Times New Roman" w:hAnsi="Times New Roman" w:cs="Times New Roman"/>
          <w:sz w:val="28"/>
          <w:szCs w:val="28"/>
          <w:lang w:eastAsia="ru-RU"/>
        </w:rPr>
        <w:t>Среди изучаемых</w:t>
      </w:r>
      <w:r w:rsidRPr="00DA1A9D">
        <w:rPr>
          <w:rFonts w:ascii="Times New Roman" w:eastAsia="Times New Roman" w:hAnsi="Times New Roman" w:cs="Times New Roman"/>
          <w:sz w:val="28"/>
          <w:szCs w:val="28"/>
          <w:lang w:eastAsia="ru-RU"/>
        </w:rPr>
        <w:t xml:space="preserve"> личностных предпосылок </w:t>
      </w:r>
      <w:r>
        <w:rPr>
          <w:rFonts w:ascii="Times New Roman" w:eastAsia="Times New Roman" w:hAnsi="Times New Roman" w:cs="Times New Roman"/>
          <w:sz w:val="28"/>
          <w:szCs w:val="28"/>
          <w:lang w:eastAsia="ru-RU"/>
        </w:rPr>
        <w:t>авторами особо выделяются такие предикторы как личностные черты «большой пятерки»,</w:t>
      </w:r>
      <w:r w:rsidRPr="00DA1A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 xml:space="preserve">«темной триады», а также бдительность, избегание, прокрастинация и сверхбдительность. </w:t>
      </w:r>
      <w:r>
        <w:rPr>
          <w:rFonts w:ascii="Times New Roman" w:hAnsi="Times New Roman" w:cs="Times New Roman"/>
          <w:sz w:val="28"/>
          <w:szCs w:val="28"/>
        </w:rPr>
        <w:t xml:space="preserve">Важно отметить, что выбор именно этих моделей обусловлен тем, что эти личностные черты в большей степени раскрывают вопрос выбора поведенческих стратегий в межличностном взаимодействии. </w:t>
      </w:r>
    </w:p>
    <w:p w14:paraId="01FC6E12" w14:textId="77777777" w:rsidR="00FB0E7B" w:rsidRPr="00325F48" w:rsidRDefault="00FB0E7B" w:rsidP="00FB0E7B">
      <w:pPr>
        <w:pStyle w:val="Default"/>
        <w:spacing w:line="360" w:lineRule="auto"/>
        <w:ind w:firstLine="708"/>
        <w:jc w:val="both"/>
        <w:rPr>
          <w:rFonts w:eastAsia="TimesNewRomanPSMT"/>
          <w:sz w:val="28"/>
          <w:szCs w:val="28"/>
        </w:rPr>
      </w:pPr>
      <w:r w:rsidRPr="00075B0E">
        <w:rPr>
          <w:rFonts w:eastAsia="Times New Roman"/>
          <w:sz w:val="28"/>
          <w:szCs w:val="28"/>
          <w:lang w:eastAsia="ru-RU"/>
        </w:rPr>
        <w:t xml:space="preserve">Результаты исследований позволяют продемонстрировать, что личностные черты </w:t>
      </w:r>
      <w:r w:rsidRPr="009F3EEA">
        <w:rPr>
          <w:rFonts w:eastAsia="Times New Roman"/>
          <w:i/>
          <w:iCs/>
          <w:sz w:val="28"/>
          <w:szCs w:val="28"/>
          <w:lang w:eastAsia="ru-RU"/>
        </w:rPr>
        <w:t>«большой пятерки»</w:t>
      </w:r>
      <w:r w:rsidRPr="00075B0E">
        <w:rPr>
          <w:rFonts w:eastAsia="Times New Roman"/>
          <w:sz w:val="28"/>
          <w:szCs w:val="28"/>
          <w:lang w:eastAsia="ru-RU"/>
        </w:rPr>
        <w:t xml:space="preserve"> (экстраверсия, </w:t>
      </w:r>
      <w:r>
        <w:rPr>
          <w:rFonts w:eastAsia="Times New Roman"/>
          <w:sz w:val="28"/>
          <w:szCs w:val="28"/>
          <w:lang w:eastAsia="ru-RU"/>
        </w:rPr>
        <w:t>доброжелательность</w:t>
      </w:r>
      <w:r w:rsidRPr="00075B0E">
        <w:rPr>
          <w:rFonts w:eastAsia="Times New Roman"/>
          <w:sz w:val="28"/>
          <w:szCs w:val="28"/>
          <w:lang w:eastAsia="ru-RU"/>
        </w:rPr>
        <w:t xml:space="preserve">, </w:t>
      </w:r>
      <w:r>
        <w:rPr>
          <w:rFonts w:eastAsia="Times New Roman"/>
          <w:sz w:val="28"/>
          <w:szCs w:val="28"/>
          <w:lang w:eastAsia="ru-RU"/>
        </w:rPr>
        <w:t>сознательность</w:t>
      </w:r>
      <w:r w:rsidRPr="00075B0E">
        <w:rPr>
          <w:rFonts w:eastAsia="Times New Roman"/>
          <w:sz w:val="28"/>
          <w:szCs w:val="28"/>
          <w:lang w:eastAsia="ru-RU"/>
        </w:rPr>
        <w:t xml:space="preserve">, </w:t>
      </w:r>
      <w:r>
        <w:rPr>
          <w:rFonts w:eastAsia="Times New Roman"/>
          <w:sz w:val="28"/>
          <w:szCs w:val="28"/>
          <w:lang w:eastAsia="ru-RU"/>
        </w:rPr>
        <w:t>нейротизм</w:t>
      </w:r>
      <w:r w:rsidRPr="00075B0E">
        <w:rPr>
          <w:rFonts w:eastAsia="Times New Roman"/>
          <w:sz w:val="28"/>
          <w:szCs w:val="28"/>
          <w:lang w:eastAsia="ru-RU"/>
        </w:rPr>
        <w:t xml:space="preserve">, </w:t>
      </w:r>
      <w:r>
        <w:rPr>
          <w:rFonts w:eastAsia="Times New Roman"/>
          <w:sz w:val="28"/>
          <w:szCs w:val="28"/>
          <w:lang w:eastAsia="ru-RU"/>
        </w:rPr>
        <w:t>открытость опыту</w:t>
      </w:r>
      <w:r w:rsidRPr="00075B0E">
        <w:rPr>
          <w:rFonts w:eastAsia="Times New Roman"/>
          <w:sz w:val="28"/>
          <w:szCs w:val="28"/>
          <w:lang w:eastAsia="ru-RU"/>
        </w:rPr>
        <w:t xml:space="preserve">) взаимосвязаны с процессами принятия решения </w:t>
      </w:r>
      <w:r>
        <w:rPr>
          <w:rFonts w:eastAsia="Times New Roman"/>
          <w:sz w:val="28"/>
          <w:szCs w:val="28"/>
          <w:lang w:eastAsia="ru-RU"/>
        </w:rPr>
        <w:t xml:space="preserve">о выборе стратегий взаимодействия в ситуации по типу «дилемма заключенного». </w:t>
      </w:r>
      <w:r w:rsidRPr="00CF4CB6">
        <w:rPr>
          <w:color w:val="auto"/>
          <w:sz w:val="28"/>
          <w:szCs w:val="28"/>
        </w:rPr>
        <w:t>В</w:t>
      </w:r>
      <w:r>
        <w:rPr>
          <w:color w:val="auto"/>
          <w:sz w:val="28"/>
          <w:szCs w:val="28"/>
        </w:rPr>
        <w:t xml:space="preserve"> ряде</w:t>
      </w:r>
      <w:r w:rsidRPr="00CF4CB6">
        <w:rPr>
          <w:color w:val="auto"/>
          <w:sz w:val="28"/>
          <w:szCs w:val="28"/>
        </w:rPr>
        <w:t xml:space="preserve"> исследовани</w:t>
      </w:r>
      <w:r>
        <w:rPr>
          <w:color w:val="auto"/>
          <w:sz w:val="28"/>
          <w:szCs w:val="28"/>
        </w:rPr>
        <w:t xml:space="preserve">й </w:t>
      </w:r>
      <w:r w:rsidRPr="00CF4CB6">
        <w:rPr>
          <w:rFonts w:eastAsia="TimesNewRomanPSMT"/>
          <w:sz w:val="28"/>
          <w:szCs w:val="28"/>
        </w:rPr>
        <w:t>было установлено, что люди с высокими п</w:t>
      </w:r>
      <w:r>
        <w:rPr>
          <w:rFonts w:eastAsia="TimesNewRomanPSMT"/>
          <w:sz w:val="28"/>
          <w:szCs w:val="28"/>
        </w:rPr>
        <w:t>оказателями по шкале</w:t>
      </w:r>
      <w:r w:rsidRPr="00CF4CB6">
        <w:rPr>
          <w:rFonts w:eastAsia="TimesNewRomanPSMT"/>
          <w:sz w:val="28"/>
          <w:szCs w:val="28"/>
        </w:rPr>
        <w:t xml:space="preserve"> экстраверсии</w:t>
      </w:r>
      <w:r>
        <w:rPr>
          <w:rFonts w:eastAsia="TimesNewRomanPSMT"/>
          <w:sz w:val="28"/>
          <w:szCs w:val="28"/>
        </w:rPr>
        <w:t xml:space="preserve"> </w:t>
      </w:r>
      <w:r w:rsidRPr="00CF4CB6">
        <w:rPr>
          <w:rFonts w:eastAsia="TimesNewRomanPSMT"/>
          <w:sz w:val="28"/>
          <w:szCs w:val="28"/>
        </w:rPr>
        <w:t xml:space="preserve">действительно </w:t>
      </w:r>
      <w:r>
        <w:rPr>
          <w:rFonts w:eastAsia="TimesNewRomanPSMT"/>
          <w:sz w:val="28"/>
          <w:szCs w:val="28"/>
        </w:rPr>
        <w:t>склоны выбирать стратегию</w:t>
      </w:r>
      <w:r w:rsidRPr="00CF4CB6">
        <w:rPr>
          <w:rFonts w:eastAsia="TimesNewRomanPSMT"/>
          <w:sz w:val="28"/>
          <w:szCs w:val="28"/>
        </w:rPr>
        <w:t xml:space="preserve"> сотрудничества, </w:t>
      </w:r>
      <w:r>
        <w:rPr>
          <w:rFonts w:eastAsia="TimesNewRomanPSMT"/>
          <w:sz w:val="28"/>
          <w:szCs w:val="28"/>
        </w:rPr>
        <w:t>а</w:t>
      </w:r>
      <w:r w:rsidRPr="00CF4CB6">
        <w:rPr>
          <w:rFonts w:eastAsia="TimesNewRomanPSMT"/>
          <w:sz w:val="28"/>
          <w:szCs w:val="28"/>
        </w:rPr>
        <w:t xml:space="preserve"> с низкими </w:t>
      </w:r>
      <w:r>
        <w:rPr>
          <w:rFonts w:eastAsia="TimesNewRomanPSMT"/>
          <w:sz w:val="28"/>
          <w:szCs w:val="28"/>
        </w:rPr>
        <w:t>–</w:t>
      </w:r>
      <w:r w:rsidRPr="00CF4CB6">
        <w:rPr>
          <w:rFonts w:eastAsia="TimesNewRomanPSMT"/>
          <w:sz w:val="28"/>
          <w:szCs w:val="28"/>
        </w:rPr>
        <w:t xml:space="preserve"> ориентированы на выбор </w:t>
      </w:r>
      <w:r>
        <w:rPr>
          <w:rFonts w:eastAsia="TimesNewRomanPSMT"/>
          <w:sz w:val="28"/>
          <w:szCs w:val="28"/>
        </w:rPr>
        <w:t xml:space="preserve">стратегии конфронтации </w:t>
      </w:r>
      <w:r w:rsidRPr="00CF4CB6">
        <w:rPr>
          <w:rFonts w:eastAsia="TimesNewRomanPSMT"/>
          <w:sz w:val="28"/>
          <w:szCs w:val="28"/>
        </w:rPr>
        <w:t>(Koole, Jager, Van den Berg, 2001).</w:t>
      </w:r>
      <w:r>
        <w:rPr>
          <w:rFonts w:eastAsia="TimesNewRomanPSMT"/>
          <w:sz w:val="28"/>
          <w:szCs w:val="28"/>
        </w:rPr>
        <w:t xml:space="preserve"> </w:t>
      </w:r>
      <w:r w:rsidRPr="007244FA">
        <w:rPr>
          <w:rFonts w:eastAsia="TimesNewRomanPSMT"/>
          <w:sz w:val="28"/>
          <w:szCs w:val="28"/>
        </w:rPr>
        <w:t xml:space="preserve">Что касается доброжелательности, то было установлено, что </w:t>
      </w:r>
      <w:r>
        <w:rPr>
          <w:rFonts w:eastAsia="TimesNewRomanPSMT"/>
          <w:sz w:val="28"/>
          <w:szCs w:val="28"/>
        </w:rPr>
        <w:t>она</w:t>
      </w:r>
      <w:r w:rsidRPr="007244FA">
        <w:rPr>
          <w:rFonts w:eastAsia="TimesNewRomanPSMT"/>
          <w:sz w:val="28"/>
          <w:szCs w:val="28"/>
        </w:rPr>
        <w:t xml:space="preserve"> положительно коррелирует с выбором стратегии сотрудничеств</w:t>
      </w:r>
      <w:r>
        <w:rPr>
          <w:rFonts w:eastAsia="TimesNewRomanPSMT"/>
          <w:sz w:val="28"/>
          <w:szCs w:val="28"/>
        </w:rPr>
        <w:t>а</w:t>
      </w:r>
      <w:r w:rsidRPr="007244FA">
        <w:rPr>
          <w:rFonts w:eastAsia="TimesNewRomanPSMT"/>
          <w:sz w:val="28"/>
          <w:szCs w:val="28"/>
        </w:rPr>
        <w:t xml:space="preserve"> (Digman,1990</w:t>
      </w:r>
      <w:r>
        <w:rPr>
          <w:rFonts w:eastAsia="TimesNewRomanPSMT"/>
          <w:sz w:val="28"/>
          <w:szCs w:val="28"/>
        </w:rPr>
        <w:t xml:space="preserve">; </w:t>
      </w:r>
      <w:r w:rsidRPr="007244FA">
        <w:rPr>
          <w:rFonts w:eastAsia="TimesNewRomanPSMT"/>
          <w:sz w:val="28"/>
          <w:szCs w:val="28"/>
        </w:rPr>
        <w:t xml:space="preserve">Costa, McCrae, 1992a; Goldberg, 1993; John, Srivastava, 1999). </w:t>
      </w:r>
      <w:r>
        <w:rPr>
          <w:rFonts w:eastAsia="TimesNewRomanPSMT"/>
          <w:sz w:val="28"/>
          <w:szCs w:val="28"/>
        </w:rPr>
        <w:t>Доброжелательность т</w:t>
      </w:r>
      <w:r w:rsidRPr="007244FA">
        <w:rPr>
          <w:rFonts w:eastAsia="TimesNewRomanPSMT"/>
          <w:sz w:val="28"/>
          <w:szCs w:val="28"/>
        </w:rPr>
        <w:t>акже рассматривалась как предпосылка выбора стратегии сотрудничеств</w:t>
      </w:r>
      <w:r>
        <w:rPr>
          <w:rFonts w:eastAsia="TimesNewRomanPSMT"/>
          <w:sz w:val="28"/>
          <w:szCs w:val="28"/>
        </w:rPr>
        <w:t>а</w:t>
      </w:r>
      <w:r w:rsidRPr="007244FA">
        <w:rPr>
          <w:rFonts w:eastAsia="TimesNewRomanPSMT"/>
          <w:sz w:val="28"/>
          <w:szCs w:val="28"/>
        </w:rPr>
        <w:t xml:space="preserve"> в повторяющихся сериях игры дилемма заключенного (Jeheil, 2005</w:t>
      </w:r>
      <w:r>
        <w:rPr>
          <w:rFonts w:eastAsia="TimesNewRomanPSMT"/>
          <w:sz w:val="28"/>
          <w:szCs w:val="28"/>
        </w:rPr>
        <w:t xml:space="preserve">; </w:t>
      </w:r>
      <w:r w:rsidRPr="007244FA">
        <w:rPr>
          <w:rFonts w:eastAsia="TimesNewRomanPSMT"/>
          <w:sz w:val="28"/>
          <w:szCs w:val="28"/>
        </w:rPr>
        <w:t>Kreps et al., 1982; Kagel, McGee, 2014</w:t>
      </w:r>
      <w:r>
        <w:rPr>
          <w:rFonts w:eastAsia="TimesNewRomanPSMT"/>
          <w:sz w:val="28"/>
          <w:szCs w:val="28"/>
        </w:rPr>
        <w:t>;</w:t>
      </w:r>
      <w:r w:rsidRPr="007244FA">
        <w:rPr>
          <w:rFonts w:eastAsia="TimesNewRomanPSMT"/>
          <w:sz w:val="28"/>
          <w:szCs w:val="28"/>
        </w:rPr>
        <w:t xml:space="preserve"> Neyman, 1985; Selten and Stoecker, </w:t>
      </w:r>
      <w:r>
        <w:rPr>
          <w:rFonts w:eastAsia="TimesNewRomanPSMT"/>
          <w:sz w:val="28"/>
          <w:szCs w:val="28"/>
        </w:rPr>
        <w:t xml:space="preserve">1986). </w:t>
      </w:r>
    </w:p>
    <w:p w14:paraId="4C17545F" w14:textId="53B3892E" w:rsidR="00FB0E7B" w:rsidRPr="00DA1A9D" w:rsidRDefault="00FB0E7B" w:rsidP="00FB0E7B">
      <w:pPr>
        <w:shd w:val="clear" w:color="auto" w:fill="FFFFFF"/>
        <w:spacing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Как отмечала Т.В. Корнилова, на принятие решения</w:t>
      </w:r>
      <w:r w:rsidRPr="00DA1A9D">
        <w:rPr>
          <w:rFonts w:ascii="Times New Roman" w:hAnsi="Times New Roman" w:cs="Times New Roman"/>
          <w:sz w:val="28"/>
          <w:szCs w:val="28"/>
          <w:shd w:val="clear" w:color="auto" w:fill="FFFFFF"/>
        </w:rPr>
        <w:t xml:space="preserve"> могут оказывать влияние </w:t>
      </w:r>
      <w:r>
        <w:rPr>
          <w:rFonts w:ascii="Times New Roman" w:hAnsi="Times New Roman" w:cs="Times New Roman"/>
          <w:sz w:val="28"/>
          <w:szCs w:val="28"/>
          <w:shd w:val="clear" w:color="auto" w:fill="FFFFFF"/>
        </w:rPr>
        <w:t>такие личностные предпосылки</w:t>
      </w:r>
      <w:r w:rsidRPr="00DA1A9D">
        <w:rPr>
          <w:rFonts w:ascii="Times New Roman" w:hAnsi="Times New Roman" w:cs="Times New Roman"/>
          <w:sz w:val="28"/>
          <w:szCs w:val="28"/>
          <w:shd w:val="clear" w:color="auto" w:fill="FFFFFF"/>
        </w:rPr>
        <w:t xml:space="preserve"> как </w:t>
      </w:r>
      <w:r w:rsidRPr="009F3EEA">
        <w:rPr>
          <w:rFonts w:ascii="Times New Roman" w:hAnsi="Times New Roman" w:cs="Times New Roman"/>
          <w:i/>
          <w:iCs/>
          <w:sz w:val="28"/>
          <w:szCs w:val="28"/>
          <w:shd w:val="clear" w:color="auto" w:fill="FFFFFF"/>
        </w:rPr>
        <w:t>бдительность, избегание, прокрастинация и сверхбдительность</w:t>
      </w:r>
      <w:r w:rsidRPr="00DA1A9D">
        <w:rPr>
          <w:rFonts w:ascii="Times New Roman" w:hAnsi="Times New Roman" w:cs="Times New Roman"/>
          <w:sz w:val="28"/>
          <w:szCs w:val="28"/>
          <w:shd w:val="clear" w:color="auto" w:fill="FFFFFF"/>
        </w:rPr>
        <w:t xml:space="preserve"> (Корнилова, 2013). </w:t>
      </w:r>
      <w:r w:rsidR="00A5288D">
        <w:rPr>
          <w:rFonts w:ascii="Times New Roman" w:hAnsi="Times New Roman" w:cs="Times New Roman"/>
          <w:sz w:val="28"/>
          <w:szCs w:val="28"/>
          <w:shd w:val="clear" w:color="auto" w:fill="FFFFFF"/>
        </w:rPr>
        <w:t>Автор</w:t>
      </w:r>
      <w:r w:rsidR="00A5288D" w:rsidRPr="00DA1A9D">
        <w:rPr>
          <w:rFonts w:ascii="Times New Roman" w:hAnsi="Times New Roman" w:cs="Times New Roman"/>
          <w:sz w:val="28"/>
          <w:szCs w:val="28"/>
          <w:shd w:val="clear" w:color="auto" w:fill="FFFFFF"/>
        </w:rPr>
        <w:t xml:space="preserve"> дела</w:t>
      </w:r>
      <w:r w:rsidR="00A5288D">
        <w:rPr>
          <w:rFonts w:ascii="Times New Roman" w:hAnsi="Times New Roman" w:cs="Times New Roman"/>
          <w:sz w:val="28"/>
          <w:szCs w:val="28"/>
          <w:shd w:val="clear" w:color="auto" w:fill="FFFFFF"/>
        </w:rPr>
        <w:t>ет</w:t>
      </w:r>
      <w:r w:rsidR="00A5288D" w:rsidRPr="00DA1A9D">
        <w:rPr>
          <w:rFonts w:ascii="Times New Roman" w:hAnsi="Times New Roman" w:cs="Times New Roman"/>
          <w:sz w:val="28"/>
          <w:szCs w:val="28"/>
          <w:shd w:val="clear" w:color="auto" w:fill="FFFFFF"/>
        </w:rPr>
        <w:t xml:space="preserve"> акцент на том, что именно эти личностные качества </w:t>
      </w:r>
      <w:r w:rsidR="00A5288D">
        <w:rPr>
          <w:rFonts w:ascii="Times New Roman" w:hAnsi="Times New Roman" w:cs="Times New Roman"/>
          <w:sz w:val="28"/>
          <w:szCs w:val="28"/>
          <w:shd w:val="clear" w:color="auto" w:fill="FFFFFF"/>
        </w:rPr>
        <w:t>становятся немало значимыми в</w:t>
      </w:r>
      <w:r w:rsidR="00A5288D" w:rsidRPr="00DA1A9D">
        <w:rPr>
          <w:rFonts w:ascii="Times New Roman" w:hAnsi="Times New Roman" w:cs="Times New Roman"/>
          <w:sz w:val="28"/>
          <w:szCs w:val="28"/>
          <w:shd w:val="clear" w:color="auto" w:fill="FFFFFF"/>
        </w:rPr>
        <w:t xml:space="preserve"> процесс</w:t>
      </w:r>
      <w:r w:rsidR="00A5288D">
        <w:rPr>
          <w:rFonts w:ascii="Times New Roman" w:hAnsi="Times New Roman" w:cs="Times New Roman"/>
          <w:sz w:val="28"/>
          <w:szCs w:val="28"/>
          <w:shd w:val="clear" w:color="auto" w:fill="FFFFFF"/>
        </w:rPr>
        <w:t>е</w:t>
      </w:r>
      <w:r w:rsidR="00A5288D" w:rsidRPr="00DA1A9D">
        <w:rPr>
          <w:rFonts w:ascii="Times New Roman" w:hAnsi="Times New Roman" w:cs="Times New Roman"/>
          <w:sz w:val="28"/>
          <w:szCs w:val="28"/>
          <w:shd w:val="clear" w:color="auto" w:fill="FFFFFF"/>
        </w:rPr>
        <w:t xml:space="preserve"> принятия решения</w:t>
      </w:r>
      <w:r w:rsidR="00A5288D">
        <w:rPr>
          <w:rFonts w:ascii="Times New Roman" w:hAnsi="Times New Roman" w:cs="Times New Roman"/>
          <w:sz w:val="28"/>
          <w:szCs w:val="28"/>
          <w:shd w:val="clear" w:color="auto" w:fill="FFFFFF"/>
        </w:rPr>
        <w:t xml:space="preserve"> в</w:t>
      </w:r>
      <w:r w:rsidR="00A5288D" w:rsidRPr="00DA1A9D">
        <w:rPr>
          <w:rFonts w:ascii="Times New Roman" w:hAnsi="Times New Roman" w:cs="Times New Roman"/>
          <w:sz w:val="28"/>
          <w:szCs w:val="28"/>
          <w:shd w:val="clear" w:color="auto" w:fill="FFFFFF"/>
        </w:rPr>
        <w:t xml:space="preserve"> условиях неопределенности. </w:t>
      </w:r>
      <w:r w:rsidRPr="00DA1A9D">
        <w:rPr>
          <w:rFonts w:ascii="Times New Roman" w:hAnsi="Times New Roman" w:cs="Times New Roman"/>
          <w:sz w:val="28"/>
          <w:szCs w:val="28"/>
          <w:shd w:val="clear" w:color="auto" w:fill="FFFFFF"/>
        </w:rPr>
        <w:t xml:space="preserve">Важно отметить, что каждая из </w:t>
      </w:r>
      <w:r>
        <w:rPr>
          <w:rFonts w:ascii="Times New Roman" w:hAnsi="Times New Roman" w:cs="Times New Roman"/>
          <w:sz w:val="28"/>
          <w:szCs w:val="28"/>
          <w:shd w:val="clear" w:color="auto" w:fill="FFFFFF"/>
        </w:rPr>
        <w:t>перечисленных черт</w:t>
      </w:r>
      <w:r w:rsidRPr="00DA1A9D">
        <w:rPr>
          <w:rFonts w:ascii="Times New Roman" w:hAnsi="Times New Roman" w:cs="Times New Roman"/>
          <w:sz w:val="28"/>
          <w:szCs w:val="28"/>
          <w:shd w:val="clear" w:color="auto" w:fill="FFFFFF"/>
        </w:rPr>
        <w:t xml:space="preserve"> хорошо описывает поведение человека в ситуации выбора стратегии</w:t>
      </w:r>
      <w:r>
        <w:rPr>
          <w:rFonts w:ascii="Times New Roman" w:hAnsi="Times New Roman" w:cs="Times New Roman"/>
          <w:sz w:val="28"/>
          <w:szCs w:val="28"/>
          <w:shd w:val="clear" w:color="auto" w:fill="FFFFFF"/>
        </w:rPr>
        <w:t xml:space="preserve"> взаимодействия</w:t>
      </w:r>
      <w:r w:rsidRPr="00DA1A9D">
        <w:rPr>
          <w:rFonts w:ascii="Times New Roman" w:hAnsi="Times New Roman" w:cs="Times New Roman"/>
          <w:sz w:val="28"/>
          <w:szCs w:val="28"/>
          <w:shd w:val="clear" w:color="auto" w:fill="FFFFFF"/>
        </w:rPr>
        <w:t xml:space="preserve">. Например, прокрастинация </w:t>
      </w:r>
      <w:r>
        <w:rPr>
          <w:rFonts w:ascii="Times New Roman" w:hAnsi="Times New Roman" w:cs="Times New Roman"/>
          <w:sz w:val="28"/>
          <w:szCs w:val="28"/>
          <w:shd w:val="clear" w:color="auto" w:fill="FFFFFF"/>
        </w:rPr>
        <w:t>рассматривается как защитная</w:t>
      </w:r>
      <w:r w:rsidRPr="00DA1A9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реакция</w:t>
      </w:r>
      <w:r w:rsidRPr="00DA1A9D">
        <w:rPr>
          <w:rFonts w:ascii="Times New Roman" w:hAnsi="Times New Roman" w:cs="Times New Roman"/>
          <w:sz w:val="28"/>
          <w:szCs w:val="28"/>
          <w:shd w:val="clear" w:color="auto" w:fill="FFFFFF"/>
        </w:rPr>
        <w:t xml:space="preserve">, при котором </w:t>
      </w:r>
      <w:r>
        <w:rPr>
          <w:rFonts w:ascii="Times New Roman" w:hAnsi="Times New Roman" w:cs="Times New Roman"/>
          <w:sz w:val="28"/>
          <w:szCs w:val="28"/>
          <w:shd w:val="clear" w:color="auto" w:fill="FFFFFF"/>
        </w:rPr>
        <w:t>человек стремит</w:t>
      </w:r>
      <w:r w:rsidRPr="00DA1A9D">
        <w:rPr>
          <w:rFonts w:ascii="Times New Roman" w:hAnsi="Times New Roman" w:cs="Times New Roman"/>
          <w:sz w:val="28"/>
          <w:szCs w:val="28"/>
          <w:shd w:val="clear" w:color="auto" w:fill="FFFFFF"/>
        </w:rPr>
        <w:t xml:space="preserve">ся переложить ответственность при принятии решения на другого оппонента. </w:t>
      </w:r>
      <w:r>
        <w:rPr>
          <w:rFonts w:ascii="Times New Roman" w:hAnsi="Times New Roman" w:cs="Times New Roman"/>
          <w:sz w:val="28"/>
          <w:szCs w:val="28"/>
          <w:shd w:val="clear" w:color="auto" w:fill="FFFFFF"/>
        </w:rPr>
        <w:t>И</w:t>
      </w:r>
      <w:r w:rsidRPr="00DA1A9D">
        <w:rPr>
          <w:rFonts w:ascii="Times New Roman" w:hAnsi="Times New Roman" w:cs="Times New Roman"/>
          <w:sz w:val="28"/>
          <w:szCs w:val="28"/>
          <w:shd w:val="clear" w:color="auto" w:fill="FFFFFF"/>
        </w:rPr>
        <w:t>збегание</w:t>
      </w:r>
      <w:r>
        <w:rPr>
          <w:rFonts w:ascii="Times New Roman" w:hAnsi="Times New Roman" w:cs="Times New Roman"/>
          <w:sz w:val="28"/>
          <w:szCs w:val="28"/>
          <w:shd w:val="clear" w:color="auto" w:fill="FFFFFF"/>
        </w:rPr>
        <w:t xml:space="preserve"> с точки зрения принятия решения</w:t>
      </w:r>
      <w:r w:rsidRPr="00DA1A9D">
        <w:rPr>
          <w:rFonts w:ascii="Times New Roman" w:hAnsi="Times New Roman" w:cs="Times New Roman"/>
          <w:sz w:val="28"/>
          <w:szCs w:val="28"/>
          <w:shd w:val="clear" w:color="auto" w:fill="FFFFFF"/>
        </w:rPr>
        <w:t xml:space="preserve"> характеризуется как игнорирование возможных сложных и рискованных ситуаций. Сверхбдительность рассматривается</w:t>
      </w:r>
      <w:r>
        <w:rPr>
          <w:rFonts w:ascii="Times New Roman" w:hAnsi="Times New Roman" w:cs="Times New Roman"/>
          <w:sz w:val="28"/>
          <w:szCs w:val="28"/>
          <w:shd w:val="clear" w:color="auto" w:fill="FFFFFF"/>
        </w:rPr>
        <w:t xml:space="preserve"> автором</w:t>
      </w:r>
      <w:r w:rsidRPr="00DA1A9D">
        <w:rPr>
          <w:rFonts w:ascii="Times New Roman" w:hAnsi="Times New Roman" w:cs="Times New Roman"/>
          <w:sz w:val="28"/>
          <w:szCs w:val="28"/>
          <w:shd w:val="clear" w:color="auto" w:fill="FFFFFF"/>
        </w:rPr>
        <w:t xml:space="preserve"> к</w:t>
      </w:r>
      <w:r>
        <w:rPr>
          <w:rFonts w:ascii="Times New Roman" w:hAnsi="Times New Roman" w:cs="Times New Roman"/>
          <w:sz w:val="28"/>
          <w:szCs w:val="28"/>
          <w:shd w:val="clear" w:color="auto" w:fill="FFFFFF"/>
        </w:rPr>
        <w:t xml:space="preserve">ак импульсивное принятие </w:t>
      </w:r>
      <w:r>
        <w:rPr>
          <w:rFonts w:ascii="Times New Roman" w:hAnsi="Times New Roman" w:cs="Times New Roman"/>
          <w:sz w:val="28"/>
          <w:szCs w:val="28"/>
          <w:shd w:val="clear" w:color="auto" w:fill="FFFFFF"/>
        </w:rPr>
        <w:lastRenderedPageBreak/>
        <w:t xml:space="preserve">решения из предложенных альтернатив, а </w:t>
      </w:r>
      <w:r w:rsidRPr="00DA1A9D">
        <w:rPr>
          <w:rFonts w:ascii="Times New Roman" w:hAnsi="Times New Roman" w:cs="Times New Roman"/>
          <w:sz w:val="28"/>
          <w:szCs w:val="28"/>
          <w:shd w:val="clear" w:color="auto" w:fill="FFFFFF"/>
        </w:rPr>
        <w:t xml:space="preserve">в некоторых случаях может расцениваться как паническое поведение. </w:t>
      </w:r>
      <w:r>
        <w:rPr>
          <w:rFonts w:ascii="Times New Roman" w:hAnsi="Times New Roman" w:cs="Times New Roman"/>
          <w:sz w:val="28"/>
          <w:szCs w:val="28"/>
          <w:shd w:val="clear" w:color="auto" w:fill="FFFFFF"/>
        </w:rPr>
        <w:t>И только б</w:t>
      </w:r>
      <w:r w:rsidRPr="00DA1A9D">
        <w:rPr>
          <w:rFonts w:ascii="Times New Roman" w:hAnsi="Times New Roman" w:cs="Times New Roman"/>
          <w:sz w:val="28"/>
          <w:szCs w:val="28"/>
          <w:shd w:val="clear" w:color="auto" w:fill="FFFFFF"/>
        </w:rPr>
        <w:t>дительность рассматривается</w:t>
      </w:r>
      <w:r>
        <w:rPr>
          <w:rFonts w:ascii="Times New Roman" w:hAnsi="Times New Roman" w:cs="Times New Roman"/>
          <w:sz w:val="28"/>
          <w:szCs w:val="28"/>
          <w:shd w:val="clear" w:color="auto" w:fill="FFFFFF"/>
        </w:rPr>
        <w:t xml:space="preserve"> автором</w:t>
      </w:r>
      <w:r w:rsidRPr="00DA1A9D">
        <w:rPr>
          <w:rFonts w:ascii="Times New Roman" w:hAnsi="Times New Roman" w:cs="Times New Roman"/>
          <w:sz w:val="28"/>
          <w:szCs w:val="28"/>
          <w:shd w:val="clear" w:color="auto" w:fill="FFFFFF"/>
        </w:rPr>
        <w:t xml:space="preserve"> как личностная черта, которая позволяет наиболее точно и рационально оценить возможные последствия выбранной стратегии (Корнилова, 2013).</w:t>
      </w:r>
    </w:p>
    <w:p w14:paraId="360CA452" w14:textId="77777777" w:rsidR="00FB0E7B" w:rsidRDefault="00FB0E7B" w:rsidP="00FB0E7B">
      <w:pPr>
        <w:spacing w:line="360" w:lineRule="auto"/>
        <w:ind w:firstLine="708"/>
        <w:jc w:val="both"/>
        <w:rPr>
          <w:rFonts w:ascii="Times New Roman" w:hAnsi="Times New Roman" w:cs="Times New Roman"/>
          <w:sz w:val="28"/>
          <w:szCs w:val="28"/>
          <w:shd w:val="clear" w:color="auto" w:fill="FFFFFF"/>
        </w:rPr>
      </w:pPr>
      <w:r w:rsidRPr="00DA1A9D">
        <w:rPr>
          <w:rFonts w:ascii="Times New Roman" w:hAnsi="Times New Roman" w:cs="Times New Roman"/>
          <w:sz w:val="28"/>
          <w:szCs w:val="28"/>
          <w:shd w:val="clear" w:color="auto" w:fill="FFFFFF"/>
        </w:rPr>
        <w:t>В последнее время</w:t>
      </w:r>
      <w:r>
        <w:rPr>
          <w:rFonts w:ascii="Times New Roman" w:hAnsi="Times New Roman" w:cs="Times New Roman"/>
          <w:sz w:val="28"/>
          <w:szCs w:val="28"/>
          <w:shd w:val="clear" w:color="auto" w:fill="FFFFFF"/>
        </w:rPr>
        <w:t xml:space="preserve"> вопрос принятия решения о выборе стратегии межличностного взаимодействия изучается также в контексте связи с личностными чертами </w:t>
      </w:r>
      <w:r w:rsidRPr="009F3EEA">
        <w:rPr>
          <w:rFonts w:ascii="Times New Roman" w:hAnsi="Times New Roman" w:cs="Times New Roman"/>
          <w:i/>
          <w:iCs/>
          <w:sz w:val="28"/>
          <w:szCs w:val="28"/>
          <w:shd w:val="clear" w:color="auto" w:fill="FFFFFF"/>
        </w:rPr>
        <w:t>«темной триады</w:t>
      </w:r>
      <w:r>
        <w:rPr>
          <w:rFonts w:ascii="Times New Roman" w:hAnsi="Times New Roman" w:cs="Times New Roman"/>
          <w:sz w:val="28"/>
          <w:szCs w:val="28"/>
          <w:shd w:val="clear" w:color="auto" w:fill="FFFFFF"/>
        </w:rPr>
        <w:t>», таких как макиавеллизм, психопатия и нарциссизм.</w:t>
      </w:r>
      <w:r w:rsidRPr="00DA1A9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Авторы данной модели, Д.Полхус и К.Уильямс</w:t>
      </w:r>
      <w:r w:rsidRPr="00DA1A9D">
        <w:rPr>
          <w:rFonts w:ascii="Times New Roman" w:hAnsi="Times New Roman" w:cs="Times New Roman"/>
          <w:sz w:val="28"/>
          <w:szCs w:val="28"/>
          <w:shd w:val="clear" w:color="auto" w:fill="FFFFFF"/>
        </w:rPr>
        <w:t xml:space="preserve"> отмечают, что именно эти черты раскрывают негативную сторону поведения человека к окружающим людям (</w:t>
      </w:r>
      <w:r w:rsidRPr="00DA1A9D">
        <w:rPr>
          <w:rFonts w:ascii="Times New Roman" w:hAnsi="Times New Roman" w:cs="Times New Roman"/>
          <w:color w:val="000000" w:themeColor="text1"/>
          <w:sz w:val="28"/>
          <w:szCs w:val="28"/>
          <w:shd w:val="clear" w:color="auto" w:fill="FFFFFF"/>
          <w:lang w:val="en-US"/>
        </w:rPr>
        <w:t>Paulhus</w:t>
      </w:r>
      <w:r w:rsidRPr="00DA1A9D">
        <w:rPr>
          <w:rFonts w:ascii="Times New Roman" w:hAnsi="Times New Roman" w:cs="Times New Roman"/>
          <w:color w:val="000000" w:themeColor="text1"/>
          <w:sz w:val="28"/>
          <w:szCs w:val="28"/>
          <w:shd w:val="clear" w:color="auto" w:fill="FFFFFF"/>
        </w:rPr>
        <w:t xml:space="preserve">, </w:t>
      </w:r>
      <w:r w:rsidRPr="00DA1A9D">
        <w:rPr>
          <w:rFonts w:ascii="Times New Roman" w:hAnsi="Times New Roman" w:cs="Times New Roman"/>
          <w:color w:val="000000" w:themeColor="text1"/>
          <w:sz w:val="28"/>
          <w:szCs w:val="28"/>
          <w:shd w:val="clear" w:color="auto" w:fill="FFFFFF"/>
          <w:lang w:val="en-US"/>
        </w:rPr>
        <w:t>Williams</w:t>
      </w:r>
      <w:r w:rsidRPr="00DA1A9D">
        <w:rPr>
          <w:rFonts w:ascii="Times New Roman" w:hAnsi="Times New Roman" w:cs="Times New Roman"/>
          <w:color w:val="000000" w:themeColor="text1"/>
          <w:sz w:val="28"/>
          <w:szCs w:val="28"/>
          <w:shd w:val="clear" w:color="auto" w:fill="FFFFFF"/>
        </w:rPr>
        <w:t>, 2002</w:t>
      </w:r>
      <w:r w:rsidRPr="00DA1A9D">
        <w:rPr>
          <w:rFonts w:ascii="Times New Roman" w:hAnsi="Times New Roman" w:cs="Times New Roman"/>
          <w:sz w:val="28"/>
          <w:szCs w:val="28"/>
          <w:shd w:val="clear" w:color="auto" w:fill="FFFFFF"/>
        </w:rPr>
        <w:t>). Ва</w:t>
      </w:r>
      <w:r>
        <w:rPr>
          <w:rFonts w:ascii="Times New Roman" w:hAnsi="Times New Roman" w:cs="Times New Roman"/>
          <w:sz w:val="28"/>
          <w:szCs w:val="28"/>
          <w:shd w:val="clear" w:color="auto" w:fill="FFFFFF"/>
        </w:rPr>
        <w:t>жно отметить, что макиавеллизм</w:t>
      </w:r>
      <w:r w:rsidRPr="00DA1A9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рассматривается как</w:t>
      </w:r>
      <w:r w:rsidRPr="00DA1A9D">
        <w:rPr>
          <w:rFonts w:ascii="Times New Roman" w:hAnsi="Times New Roman" w:cs="Times New Roman"/>
          <w:sz w:val="28"/>
          <w:szCs w:val="28"/>
          <w:shd w:val="clear" w:color="auto" w:fill="FFFFFF"/>
        </w:rPr>
        <w:t xml:space="preserve"> ориентация на эгоистические интересы</w:t>
      </w:r>
      <w:r>
        <w:rPr>
          <w:rFonts w:ascii="Times New Roman" w:hAnsi="Times New Roman" w:cs="Times New Roman"/>
          <w:sz w:val="28"/>
          <w:szCs w:val="28"/>
          <w:shd w:val="clear" w:color="auto" w:fill="FFFFFF"/>
        </w:rPr>
        <w:t xml:space="preserve"> (Корнилова, Чумакова, Корнилов, 2015). </w:t>
      </w:r>
      <w:r w:rsidRPr="00DA1A9D">
        <w:rPr>
          <w:rFonts w:ascii="Times New Roman" w:hAnsi="Times New Roman" w:cs="Times New Roman"/>
          <w:sz w:val="28"/>
          <w:szCs w:val="28"/>
          <w:shd w:val="clear" w:color="auto" w:fill="FFFFFF"/>
        </w:rPr>
        <w:t xml:space="preserve">При этом проявляется эта личностная черта как раз в ситуации риска и неопределенности (Ларина, 2010). Психопатия, в контексте </w:t>
      </w:r>
      <w:r>
        <w:rPr>
          <w:rFonts w:ascii="Times New Roman" w:hAnsi="Times New Roman" w:cs="Times New Roman"/>
          <w:sz w:val="28"/>
          <w:szCs w:val="28"/>
          <w:shd w:val="clear" w:color="auto" w:fill="FFFFFF"/>
        </w:rPr>
        <w:t>модели «темная триада»,</w:t>
      </w:r>
      <w:r w:rsidRPr="00DA1A9D">
        <w:rPr>
          <w:rFonts w:ascii="Times New Roman" w:hAnsi="Times New Roman" w:cs="Times New Roman"/>
          <w:sz w:val="28"/>
          <w:szCs w:val="28"/>
          <w:shd w:val="clear" w:color="auto" w:fill="FFFFFF"/>
        </w:rPr>
        <w:t xml:space="preserve"> характеризуется высокой импульсивностью поведения и низким уровнем эмпатии (</w:t>
      </w:r>
      <w:r w:rsidRPr="00DA1A9D">
        <w:rPr>
          <w:rFonts w:ascii="Times New Roman" w:eastAsia="TimesNewRomanPS-ItalicMT" w:hAnsi="Times New Roman" w:cs="Times New Roman"/>
          <w:iCs/>
          <w:sz w:val="28"/>
          <w:szCs w:val="28"/>
        </w:rPr>
        <w:t>Lilienfeld, Andrews, 1996</w:t>
      </w:r>
      <w:r w:rsidRPr="00DA1A9D">
        <w:rPr>
          <w:rFonts w:ascii="Times New Roman" w:hAnsi="Times New Roman" w:cs="Times New Roman"/>
          <w:sz w:val="28"/>
          <w:szCs w:val="28"/>
          <w:shd w:val="clear" w:color="auto" w:fill="FFFFFF"/>
        </w:rPr>
        <w:t>). Нарциссизм характеризуется достижение</w:t>
      </w:r>
      <w:r>
        <w:rPr>
          <w:rFonts w:ascii="Times New Roman" w:hAnsi="Times New Roman" w:cs="Times New Roman"/>
          <w:sz w:val="28"/>
          <w:szCs w:val="28"/>
          <w:shd w:val="clear" w:color="auto" w:fill="FFFFFF"/>
        </w:rPr>
        <w:t>м</w:t>
      </w:r>
      <w:r w:rsidRPr="00DA1A9D">
        <w:rPr>
          <w:rFonts w:ascii="Times New Roman" w:hAnsi="Times New Roman" w:cs="Times New Roman"/>
          <w:sz w:val="28"/>
          <w:szCs w:val="28"/>
          <w:shd w:val="clear" w:color="auto" w:fill="FFFFFF"/>
        </w:rPr>
        <w:t xml:space="preserve"> собственной выгоды и укрепление</w:t>
      </w:r>
      <w:r>
        <w:rPr>
          <w:rFonts w:ascii="Times New Roman" w:hAnsi="Times New Roman" w:cs="Times New Roman"/>
          <w:sz w:val="28"/>
          <w:szCs w:val="28"/>
          <w:shd w:val="clear" w:color="auto" w:fill="FFFFFF"/>
        </w:rPr>
        <w:t>м</w:t>
      </w:r>
      <w:r w:rsidRPr="00DA1A9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собственной</w:t>
      </w:r>
      <w:r w:rsidRPr="00DA1A9D">
        <w:rPr>
          <w:rFonts w:ascii="Times New Roman" w:hAnsi="Times New Roman" w:cs="Times New Roman"/>
          <w:sz w:val="28"/>
          <w:szCs w:val="28"/>
          <w:shd w:val="clear" w:color="auto" w:fill="FFFFFF"/>
        </w:rPr>
        <w:t xml:space="preserve"> позиции лидера,</w:t>
      </w:r>
      <w:r>
        <w:rPr>
          <w:rFonts w:ascii="Times New Roman" w:hAnsi="Times New Roman" w:cs="Times New Roman"/>
          <w:sz w:val="28"/>
          <w:szCs w:val="28"/>
          <w:shd w:val="clear" w:color="auto" w:fill="FFFFFF"/>
        </w:rPr>
        <w:t xml:space="preserve"> при этом такое поведение</w:t>
      </w:r>
      <w:r w:rsidRPr="00DA1A9D">
        <w:rPr>
          <w:rFonts w:ascii="Times New Roman" w:hAnsi="Times New Roman" w:cs="Times New Roman"/>
          <w:sz w:val="28"/>
          <w:szCs w:val="28"/>
          <w:shd w:val="clear" w:color="auto" w:fill="FFFFFF"/>
        </w:rPr>
        <w:t xml:space="preserve"> может идти в урон межличностным отношениям (</w:t>
      </w:r>
      <w:r w:rsidRPr="00DA1A9D">
        <w:rPr>
          <w:rFonts w:ascii="Times New Roman" w:eastAsia="TimesNewRomanPS-ItalicMT" w:hAnsi="Times New Roman" w:cs="Times New Roman"/>
          <w:iCs/>
          <w:sz w:val="28"/>
          <w:szCs w:val="28"/>
        </w:rPr>
        <w:t>Furnham, Richards, Paulhus, 2013</w:t>
      </w:r>
      <w:r w:rsidRPr="00DA1A9D">
        <w:rPr>
          <w:rFonts w:ascii="Times New Roman" w:hAnsi="Times New Roman" w:cs="Times New Roman"/>
          <w:sz w:val="28"/>
          <w:szCs w:val="28"/>
          <w:shd w:val="clear" w:color="auto" w:fill="FFFFFF"/>
        </w:rPr>
        <w:t xml:space="preserve">). </w:t>
      </w:r>
    </w:p>
    <w:p w14:paraId="1E08A62C" w14:textId="5B69A0B6" w:rsidR="00FB0E7B" w:rsidRDefault="00FB0E7B" w:rsidP="00FB0E7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936DD9">
        <w:rPr>
          <w:rFonts w:ascii="Times New Roman" w:hAnsi="Times New Roman" w:cs="Times New Roman"/>
          <w:sz w:val="28"/>
          <w:szCs w:val="28"/>
        </w:rPr>
        <w:t xml:space="preserve"> задаче </w:t>
      </w:r>
      <w:r>
        <w:rPr>
          <w:rFonts w:ascii="Times New Roman" w:hAnsi="Times New Roman" w:cs="Times New Roman"/>
          <w:sz w:val="28"/>
          <w:szCs w:val="28"/>
        </w:rPr>
        <w:t>«дилемма заключенного»</w:t>
      </w:r>
      <w:r w:rsidRPr="00936DD9">
        <w:rPr>
          <w:rFonts w:ascii="Times New Roman" w:hAnsi="Times New Roman" w:cs="Times New Roman"/>
          <w:sz w:val="28"/>
          <w:szCs w:val="28"/>
        </w:rPr>
        <w:t xml:space="preserve"> выбор кооперативного или некооперативного поведения </w:t>
      </w:r>
      <w:r>
        <w:rPr>
          <w:rFonts w:ascii="Times New Roman" w:hAnsi="Times New Roman" w:cs="Times New Roman"/>
          <w:sz w:val="28"/>
          <w:szCs w:val="28"/>
        </w:rPr>
        <w:t xml:space="preserve">также </w:t>
      </w:r>
      <w:r w:rsidRPr="00936DD9">
        <w:rPr>
          <w:rFonts w:ascii="Times New Roman" w:hAnsi="Times New Roman" w:cs="Times New Roman"/>
          <w:sz w:val="28"/>
          <w:szCs w:val="28"/>
        </w:rPr>
        <w:t xml:space="preserve">может определяться </w:t>
      </w:r>
      <w:r w:rsidRPr="00E2795D">
        <w:rPr>
          <w:rFonts w:ascii="Times New Roman" w:hAnsi="Times New Roman" w:cs="Times New Roman"/>
          <w:i/>
          <w:iCs/>
          <w:sz w:val="28"/>
          <w:szCs w:val="28"/>
        </w:rPr>
        <w:t>уровнем доверия</w:t>
      </w:r>
      <w:r>
        <w:rPr>
          <w:rFonts w:ascii="Times New Roman" w:hAnsi="Times New Roman" w:cs="Times New Roman"/>
          <w:sz w:val="28"/>
          <w:szCs w:val="28"/>
        </w:rPr>
        <w:t xml:space="preserve"> как личностной предпосылкой. Стоит</w:t>
      </w:r>
      <w:r w:rsidRPr="00DA1A9D">
        <w:rPr>
          <w:rFonts w:ascii="Times New Roman" w:hAnsi="Times New Roman" w:cs="Times New Roman"/>
          <w:sz w:val="28"/>
          <w:szCs w:val="28"/>
        </w:rPr>
        <w:t xml:space="preserve"> отметить, что существуют разные подходы в определении довери</w:t>
      </w:r>
      <w:r>
        <w:rPr>
          <w:rFonts w:ascii="Times New Roman" w:hAnsi="Times New Roman" w:cs="Times New Roman"/>
          <w:sz w:val="28"/>
          <w:szCs w:val="28"/>
        </w:rPr>
        <w:t>я в изучаемом нами контексте</w:t>
      </w:r>
      <w:r w:rsidRPr="00DA1A9D">
        <w:rPr>
          <w:rFonts w:ascii="Times New Roman" w:hAnsi="Times New Roman" w:cs="Times New Roman"/>
          <w:sz w:val="28"/>
          <w:szCs w:val="28"/>
        </w:rPr>
        <w:t xml:space="preserve"> </w:t>
      </w:r>
      <w:r>
        <w:rPr>
          <w:rFonts w:ascii="Times New Roman" w:hAnsi="Times New Roman" w:cs="Times New Roman"/>
          <w:sz w:val="28"/>
          <w:szCs w:val="28"/>
        </w:rPr>
        <w:t>(Baker</w:t>
      </w:r>
      <w:r w:rsidRPr="007107E6">
        <w:rPr>
          <w:rFonts w:ascii="Times New Roman" w:hAnsi="Times New Roman" w:cs="Times New Roman"/>
          <w:sz w:val="28"/>
          <w:szCs w:val="28"/>
        </w:rPr>
        <w:t>, 1987; Messic</w:t>
      </w:r>
      <w:r>
        <w:rPr>
          <w:rFonts w:ascii="Times New Roman" w:hAnsi="Times New Roman" w:cs="Times New Roman"/>
          <w:sz w:val="28"/>
          <w:szCs w:val="28"/>
        </w:rPr>
        <w:t>k, Wilke, Brewer, Kramer, Zemke</w:t>
      </w:r>
      <w:r w:rsidRPr="007107E6">
        <w:rPr>
          <w:rFonts w:ascii="Times New Roman" w:hAnsi="Times New Roman" w:cs="Times New Roman"/>
          <w:sz w:val="28"/>
          <w:szCs w:val="28"/>
        </w:rPr>
        <w:t xml:space="preserve">, Lui, 1983; Parks, Henager, Scamahorn, 1996;  Абульханова-Славская, 1989; Антоненко, 2003; Веселов, 2004; Журавлева, 2004; Зинченко, 1998; Купрейченко, 2008; Скрипкина, 1999, 2000). </w:t>
      </w:r>
      <w:r w:rsidRPr="00DA1A9D">
        <w:rPr>
          <w:rFonts w:ascii="Times New Roman" w:hAnsi="Times New Roman" w:cs="Times New Roman"/>
          <w:sz w:val="28"/>
          <w:szCs w:val="28"/>
        </w:rPr>
        <w:t xml:space="preserve">Ряд исследователей считают, что </w:t>
      </w:r>
      <w:r>
        <w:rPr>
          <w:rFonts w:ascii="Times New Roman" w:hAnsi="Times New Roman" w:cs="Times New Roman"/>
          <w:sz w:val="28"/>
          <w:szCs w:val="28"/>
        </w:rPr>
        <w:t>важно вести речь о доверии в ситуации</w:t>
      </w:r>
      <w:r w:rsidRPr="00DA1A9D">
        <w:rPr>
          <w:rFonts w:ascii="Times New Roman" w:hAnsi="Times New Roman" w:cs="Times New Roman"/>
          <w:sz w:val="28"/>
          <w:szCs w:val="28"/>
        </w:rPr>
        <w:t xml:space="preserve"> неопределенности,</w:t>
      </w:r>
      <w:r>
        <w:rPr>
          <w:rFonts w:ascii="Times New Roman" w:hAnsi="Times New Roman" w:cs="Times New Roman"/>
          <w:sz w:val="28"/>
          <w:szCs w:val="28"/>
        </w:rPr>
        <w:t xml:space="preserve"> так как </w:t>
      </w:r>
      <w:r w:rsidRPr="00DA1A9D">
        <w:rPr>
          <w:rFonts w:ascii="Times New Roman" w:hAnsi="Times New Roman" w:cs="Times New Roman"/>
          <w:sz w:val="28"/>
          <w:szCs w:val="28"/>
        </w:rPr>
        <w:t xml:space="preserve">один </w:t>
      </w:r>
      <w:r>
        <w:rPr>
          <w:rFonts w:ascii="Times New Roman" w:hAnsi="Times New Roman" w:cs="Times New Roman"/>
          <w:sz w:val="28"/>
          <w:szCs w:val="28"/>
        </w:rPr>
        <w:t>из участников</w:t>
      </w:r>
      <w:r w:rsidRPr="00DA1A9D">
        <w:rPr>
          <w:rFonts w:ascii="Times New Roman" w:hAnsi="Times New Roman" w:cs="Times New Roman"/>
          <w:sz w:val="28"/>
          <w:szCs w:val="28"/>
        </w:rPr>
        <w:t xml:space="preserve"> не может контролировать и точн</w:t>
      </w:r>
      <w:r>
        <w:rPr>
          <w:rFonts w:ascii="Times New Roman" w:hAnsi="Times New Roman" w:cs="Times New Roman"/>
          <w:sz w:val="28"/>
          <w:szCs w:val="28"/>
        </w:rPr>
        <w:t xml:space="preserve">о предугадать поведение другой стороны </w:t>
      </w:r>
      <w:r w:rsidRPr="00DA1A9D">
        <w:rPr>
          <w:rFonts w:ascii="Times New Roman" w:hAnsi="Times New Roman" w:cs="Times New Roman"/>
          <w:sz w:val="28"/>
          <w:szCs w:val="28"/>
        </w:rPr>
        <w:t>(</w:t>
      </w:r>
      <w:r w:rsidRPr="00DA1A9D">
        <w:rPr>
          <w:rFonts w:ascii="Times New Roman" w:hAnsi="Times New Roman" w:cs="Times New Roman"/>
          <w:iCs/>
          <w:sz w:val="28"/>
          <w:szCs w:val="28"/>
        </w:rPr>
        <w:t xml:space="preserve">Baier, 1985; </w:t>
      </w:r>
      <w:r w:rsidRPr="00DA1A9D">
        <w:rPr>
          <w:rFonts w:ascii="Times New Roman" w:hAnsi="Times New Roman" w:cs="Times New Roman"/>
          <w:iCs/>
          <w:sz w:val="28"/>
          <w:szCs w:val="28"/>
          <w:lang w:val="en-US"/>
        </w:rPr>
        <w:t>Hosmer</w:t>
      </w:r>
      <w:r w:rsidRPr="00DA1A9D">
        <w:rPr>
          <w:rFonts w:ascii="Times New Roman" w:hAnsi="Times New Roman" w:cs="Times New Roman"/>
          <w:iCs/>
          <w:sz w:val="28"/>
          <w:szCs w:val="28"/>
        </w:rPr>
        <w:t xml:space="preserve">, 1995; </w:t>
      </w:r>
      <w:r w:rsidRPr="00DA1A9D">
        <w:rPr>
          <w:rFonts w:ascii="Times New Roman" w:hAnsi="Times New Roman" w:cs="Times New Roman"/>
          <w:iCs/>
          <w:sz w:val="28"/>
          <w:szCs w:val="28"/>
          <w:lang w:val="en-US"/>
        </w:rPr>
        <w:lastRenderedPageBreak/>
        <w:t>Govier</w:t>
      </w:r>
      <w:r w:rsidRPr="00DA1A9D">
        <w:rPr>
          <w:rFonts w:ascii="Times New Roman" w:hAnsi="Times New Roman" w:cs="Times New Roman"/>
          <w:iCs/>
          <w:sz w:val="28"/>
          <w:szCs w:val="28"/>
        </w:rPr>
        <w:t>, 1994</w:t>
      </w:r>
      <w:r w:rsidRPr="00DA1A9D">
        <w:rPr>
          <w:rFonts w:ascii="Times New Roman" w:hAnsi="Times New Roman" w:cs="Times New Roman"/>
          <w:sz w:val="28"/>
          <w:szCs w:val="28"/>
        </w:rPr>
        <w:t xml:space="preserve">). </w:t>
      </w:r>
      <w:r>
        <w:rPr>
          <w:rFonts w:ascii="Times New Roman" w:hAnsi="Times New Roman" w:cs="Times New Roman"/>
          <w:sz w:val="28"/>
          <w:szCs w:val="28"/>
        </w:rPr>
        <w:t>В этом случае данный факт</w:t>
      </w:r>
      <w:r w:rsidRPr="00DA1A9D">
        <w:rPr>
          <w:rFonts w:ascii="Times New Roman" w:hAnsi="Times New Roman" w:cs="Times New Roman"/>
          <w:sz w:val="28"/>
          <w:szCs w:val="28"/>
        </w:rPr>
        <w:t xml:space="preserve"> </w:t>
      </w:r>
      <w:r>
        <w:rPr>
          <w:rFonts w:ascii="Times New Roman" w:hAnsi="Times New Roman" w:cs="Times New Roman"/>
          <w:sz w:val="28"/>
          <w:szCs w:val="28"/>
        </w:rPr>
        <w:t>может стать</w:t>
      </w:r>
      <w:r w:rsidRPr="00DA1A9D">
        <w:rPr>
          <w:rFonts w:ascii="Times New Roman" w:hAnsi="Times New Roman" w:cs="Times New Roman"/>
          <w:sz w:val="28"/>
          <w:szCs w:val="28"/>
        </w:rPr>
        <w:t xml:space="preserve"> основанием для формирования определенного уровня доверия.</w:t>
      </w:r>
      <w:r>
        <w:rPr>
          <w:rFonts w:ascii="Times New Roman" w:hAnsi="Times New Roman" w:cs="Times New Roman"/>
          <w:sz w:val="28"/>
          <w:szCs w:val="28"/>
        </w:rPr>
        <w:t xml:space="preserve"> </w:t>
      </w:r>
      <w:r w:rsidR="00A5288D">
        <w:rPr>
          <w:rFonts w:ascii="Times New Roman" w:hAnsi="Times New Roman" w:cs="Times New Roman"/>
          <w:sz w:val="28"/>
          <w:szCs w:val="28"/>
        </w:rPr>
        <w:t>При этом ряд авторов</w:t>
      </w:r>
      <w:r w:rsidR="00A5288D" w:rsidRPr="00DA1A9D">
        <w:rPr>
          <w:rFonts w:ascii="Times New Roman" w:hAnsi="Times New Roman" w:cs="Times New Roman"/>
          <w:sz w:val="28"/>
          <w:szCs w:val="28"/>
        </w:rPr>
        <w:t xml:space="preserve"> указывает на </w:t>
      </w:r>
      <w:r w:rsidR="00A5288D">
        <w:rPr>
          <w:rFonts w:ascii="Times New Roman" w:hAnsi="Times New Roman" w:cs="Times New Roman"/>
          <w:sz w:val="28"/>
          <w:szCs w:val="28"/>
        </w:rPr>
        <w:t>неоднозначность</w:t>
      </w:r>
      <w:r w:rsidR="00A5288D" w:rsidRPr="00DA1A9D">
        <w:rPr>
          <w:rFonts w:ascii="Times New Roman" w:hAnsi="Times New Roman" w:cs="Times New Roman"/>
          <w:sz w:val="28"/>
          <w:szCs w:val="28"/>
        </w:rPr>
        <w:t xml:space="preserve"> поведения</w:t>
      </w:r>
      <w:r w:rsidR="00A5288D">
        <w:rPr>
          <w:rFonts w:ascii="Times New Roman" w:hAnsi="Times New Roman" w:cs="Times New Roman"/>
          <w:sz w:val="28"/>
          <w:szCs w:val="28"/>
        </w:rPr>
        <w:t xml:space="preserve"> при выборе</w:t>
      </w:r>
      <w:r w:rsidR="00A5288D" w:rsidRPr="00DA1A9D">
        <w:rPr>
          <w:rFonts w:ascii="Times New Roman" w:hAnsi="Times New Roman" w:cs="Times New Roman"/>
          <w:sz w:val="28"/>
          <w:szCs w:val="28"/>
        </w:rPr>
        <w:t xml:space="preserve"> стратегии взаимодействия в условиях доверия</w:t>
      </w:r>
      <w:r w:rsidR="00A5288D">
        <w:rPr>
          <w:rFonts w:ascii="Times New Roman" w:hAnsi="Times New Roman" w:cs="Times New Roman"/>
          <w:sz w:val="28"/>
          <w:szCs w:val="28"/>
        </w:rPr>
        <w:t xml:space="preserve"> или недоверия к своему оппоненту, что позволяет говорить о недостаточной изученности этого вопроса (</w:t>
      </w:r>
      <w:proofErr w:type="spellStart"/>
      <w:r w:rsidR="00A5288D">
        <w:rPr>
          <w:rFonts w:ascii="Times New Roman" w:hAnsi="Times New Roman" w:cs="Times New Roman"/>
          <w:sz w:val="28"/>
          <w:szCs w:val="28"/>
        </w:rPr>
        <w:t>Burlando</w:t>
      </w:r>
      <w:proofErr w:type="spellEnd"/>
      <w:r w:rsidR="00A5288D">
        <w:rPr>
          <w:rFonts w:ascii="Times New Roman" w:hAnsi="Times New Roman" w:cs="Times New Roman"/>
          <w:sz w:val="28"/>
          <w:szCs w:val="28"/>
        </w:rPr>
        <w:t>,</w:t>
      </w:r>
      <w:r w:rsidR="00A5288D" w:rsidRPr="00DA1A9D">
        <w:rPr>
          <w:rFonts w:ascii="Times New Roman" w:hAnsi="Times New Roman" w:cs="Times New Roman"/>
          <w:sz w:val="28"/>
          <w:szCs w:val="28"/>
        </w:rPr>
        <w:t xml:space="preserve"> </w:t>
      </w:r>
      <w:proofErr w:type="spellStart"/>
      <w:r w:rsidR="00A5288D" w:rsidRPr="00DA1A9D">
        <w:rPr>
          <w:rFonts w:ascii="Times New Roman" w:hAnsi="Times New Roman" w:cs="Times New Roman"/>
          <w:sz w:val="28"/>
          <w:szCs w:val="28"/>
        </w:rPr>
        <w:t>Guala</w:t>
      </w:r>
      <w:proofErr w:type="spellEnd"/>
      <w:r w:rsidR="00A5288D" w:rsidRPr="00DA1A9D">
        <w:rPr>
          <w:rFonts w:ascii="Times New Roman" w:hAnsi="Times New Roman" w:cs="Times New Roman"/>
          <w:sz w:val="28"/>
          <w:szCs w:val="28"/>
        </w:rPr>
        <w:t xml:space="preserve">, 2005; </w:t>
      </w:r>
      <w:proofErr w:type="spellStart"/>
      <w:r w:rsidR="00A5288D" w:rsidRPr="00DA1A9D">
        <w:rPr>
          <w:rFonts w:ascii="Times New Roman" w:hAnsi="Times New Roman" w:cs="Times New Roman"/>
          <w:sz w:val="28"/>
          <w:szCs w:val="28"/>
        </w:rPr>
        <w:t>Camerer</w:t>
      </w:r>
      <w:proofErr w:type="spellEnd"/>
      <w:r w:rsidR="00A5288D" w:rsidRPr="00DA1A9D">
        <w:rPr>
          <w:rFonts w:ascii="Times New Roman" w:hAnsi="Times New Roman" w:cs="Times New Roman"/>
          <w:sz w:val="28"/>
          <w:szCs w:val="28"/>
        </w:rPr>
        <w:t xml:space="preserve">, 2003; </w:t>
      </w:r>
      <w:proofErr w:type="spellStart"/>
      <w:r w:rsidR="00A5288D" w:rsidRPr="00DA1A9D">
        <w:rPr>
          <w:rFonts w:ascii="Times New Roman" w:hAnsi="Times New Roman" w:cs="Times New Roman"/>
          <w:sz w:val="28"/>
          <w:szCs w:val="28"/>
        </w:rPr>
        <w:t>Engel</w:t>
      </w:r>
      <w:proofErr w:type="spellEnd"/>
      <w:r w:rsidR="00A5288D" w:rsidRPr="00DA1A9D">
        <w:rPr>
          <w:rFonts w:ascii="Times New Roman" w:hAnsi="Times New Roman" w:cs="Times New Roman"/>
          <w:sz w:val="28"/>
          <w:szCs w:val="28"/>
        </w:rPr>
        <w:t>, 2011)</w:t>
      </w:r>
      <w:r w:rsidR="00A5288D">
        <w:rPr>
          <w:rFonts w:ascii="Times New Roman" w:hAnsi="Times New Roman" w:cs="Times New Roman"/>
          <w:sz w:val="28"/>
          <w:szCs w:val="28"/>
        </w:rPr>
        <w:t>.</w:t>
      </w:r>
    </w:p>
    <w:p w14:paraId="4CDBAB4B" w14:textId="6DAD7DB0" w:rsidR="00FB0E7B" w:rsidRPr="00DA1A9D" w:rsidRDefault="00FB0E7B" w:rsidP="00FB0E7B">
      <w:pPr>
        <w:spacing w:line="360" w:lineRule="auto"/>
        <w:ind w:firstLine="708"/>
        <w:jc w:val="both"/>
        <w:rPr>
          <w:rFonts w:ascii="Times New Roman" w:eastAsia="Times New Roman" w:hAnsi="Times New Roman" w:cs="Times New Roman"/>
          <w:sz w:val="28"/>
          <w:szCs w:val="28"/>
          <w:lang w:eastAsia="ru-RU"/>
        </w:rPr>
      </w:pPr>
      <w:r w:rsidRPr="00DA1A9D">
        <w:rPr>
          <w:rFonts w:ascii="Times New Roman" w:hAnsi="Times New Roman" w:cs="Times New Roman"/>
          <w:sz w:val="28"/>
          <w:szCs w:val="28"/>
        </w:rPr>
        <w:t xml:space="preserve">Вторым компонентом, определяющим поведение человека, являются </w:t>
      </w:r>
      <w:r w:rsidRPr="009F3EEA">
        <w:rPr>
          <w:rFonts w:ascii="Times New Roman" w:hAnsi="Times New Roman" w:cs="Times New Roman"/>
          <w:b/>
          <w:bCs/>
          <w:sz w:val="28"/>
          <w:szCs w:val="28"/>
        </w:rPr>
        <w:t>ситуативные предпосылки</w:t>
      </w:r>
      <w:r w:rsidRPr="00DA1A9D">
        <w:rPr>
          <w:rFonts w:ascii="Times New Roman" w:hAnsi="Times New Roman" w:cs="Times New Roman"/>
          <w:sz w:val="28"/>
          <w:szCs w:val="28"/>
        </w:rPr>
        <w:t>.</w:t>
      </w:r>
      <w:r>
        <w:rPr>
          <w:rFonts w:ascii="Times New Roman" w:hAnsi="Times New Roman" w:cs="Times New Roman"/>
          <w:sz w:val="28"/>
          <w:szCs w:val="28"/>
        </w:rPr>
        <w:t xml:space="preserve"> </w:t>
      </w:r>
      <w:r w:rsidRPr="00087B81">
        <w:rPr>
          <w:rFonts w:ascii="Times New Roman" w:hAnsi="Times New Roman" w:cs="Times New Roman"/>
          <w:sz w:val="28"/>
          <w:szCs w:val="28"/>
        </w:rPr>
        <w:t>Среди ситуативных факторов многие авторы рассматривают внешние обстоятельства, которые</w:t>
      </w:r>
      <w:r>
        <w:rPr>
          <w:rFonts w:ascii="Times New Roman" w:hAnsi="Times New Roman" w:cs="Times New Roman"/>
          <w:sz w:val="28"/>
          <w:szCs w:val="28"/>
        </w:rPr>
        <w:t xml:space="preserve"> </w:t>
      </w:r>
      <w:r w:rsidRPr="00087B81">
        <w:rPr>
          <w:rFonts w:ascii="Times New Roman" w:hAnsi="Times New Roman" w:cs="Times New Roman"/>
          <w:sz w:val="28"/>
          <w:szCs w:val="28"/>
        </w:rPr>
        <w:t>влияют на активность субъекта, например закрытость и недостаточность информации, что порождает трудности осуществления выбора (Корнилова, 2003), так и объективно-ситуационные факторы, которые могут осложнять принятие решения, например</w:t>
      </w:r>
      <w:r w:rsidR="009C51D5">
        <w:rPr>
          <w:rFonts w:ascii="Times New Roman" w:hAnsi="Times New Roman" w:cs="Times New Roman"/>
          <w:sz w:val="28"/>
          <w:szCs w:val="28"/>
        </w:rPr>
        <w:t>, к ним можно отнести</w:t>
      </w:r>
      <w:r w:rsidRPr="00087B81">
        <w:rPr>
          <w:rFonts w:ascii="Times New Roman" w:hAnsi="Times New Roman" w:cs="Times New Roman"/>
          <w:sz w:val="28"/>
          <w:szCs w:val="28"/>
        </w:rPr>
        <w:t xml:space="preserve"> трудность коммуникации и различное понимание ситуации</w:t>
      </w:r>
      <w:r>
        <w:rPr>
          <w:rFonts w:ascii="Times New Roman" w:hAnsi="Times New Roman" w:cs="Times New Roman"/>
          <w:sz w:val="28"/>
          <w:szCs w:val="28"/>
        </w:rPr>
        <w:t xml:space="preserve"> в целом</w:t>
      </w:r>
      <w:r w:rsidRPr="00087B81">
        <w:rPr>
          <w:rFonts w:ascii="Times New Roman" w:hAnsi="Times New Roman" w:cs="Times New Roman"/>
          <w:sz w:val="28"/>
          <w:szCs w:val="28"/>
        </w:rPr>
        <w:t xml:space="preserve"> (Росс, Нисбетт, 1999).</w:t>
      </w:r>
      <w:r>
        <w:rPr>
          <w:rFonts w:ascii="Times New Roman" w:hAnsi="Times New Roman" w:cs="Times New Roman"/>
          <w:sz w:val="28"/>
          <w:szCs w:val="28"/>
        </w:rPr>
        <w:t xml:space="preserve"> При этом в </w:t>
      </w:r>
      <w:r w:rsidRPr="00DA1A9D">
        <w:rPr>
          <w:rFonts w:ascii="Times New Roman" w:eastAsia="Times New Roman" w:hAnsi="Times New Roman" w:cs="Times New Roman"/>
          <w:sz w:val="28"/>
          <w:szCs w:val="28"/>
          <w:lang w:eastAsia="ru-RU"/>
        </w:rPr>
        <w:t xml:space="preserve">контексте принятия решения о выборе стратегий межличностного взаимодействия особую роль играют </w:t>
      </w:r>
      <w:r w:rsidRPr="009F3EEA">
        <w:rPr>
          <w:rFonts w:ascii="Times New Roman" w:eastAsia="Times New Roman" w:hAnsi="Times New Roman" w:cs="Times New Roman"/>
          <w:sz w:val="28"/>
          <w:szCs w:val="28"/>
          <w:lang w:eastAsia="ru-RU"/>
        </w:rPr>
        <w:t>эмоции</w:t>
      </w:r>
      <w:r w:rsidRPr="00DA1A9D">
        <w:rPr>
          <w:rFonts w:ascii="Times New Roman" w:eastAsia="Times New Roman" w:hAnsi="Times New Roman" w:cs="Times New Roman"/>
          <w:sz w:val="28"/>
          <w:szCs w:val="28"/>
          <w:lang w:eastAsia="ru-RU"/>
        </w:rPr>
        <w:t>. Согласно определению А.Н.</w:t>
      </w:r>
      <w:r>
        <w:rPr>
          <w:rFonts w:ascii="Times New Roman" w:eastAsia="Times New Roman" w:hAnsi="Times New Roman" w:cs="Times New Roman"/>
          <w:sz w:val="28"/>
          <w:szCs w:val="28"/>
          <w:lang w:eastAsia="ru-RU"/>
        </w:rPr>
        <w:t xml:space="preserve"> </w:t>
      </w:r>
      <w:r w:rsidRPr="00DA1A9D">
        <w:rPr>
          <w:rFonts w:ascii="Times New Roman" w:eastAsia="Times New Roman" w:hAnsi="Times New Roman" w:cs="Times New Roman"/>
          <w:sz w:val="28"/>
          <w:szCs w:val="28"/>
          <w:lang w:eastAsia="ru-RU"/>
        </w:rPr>
        <w:t>Леонтьева эмоции носят ситуацио</w:t>
      </w:r>
      <w:r>
        <w:rPr>
          <w:rFonts w:ascii="Times New Roman" w:eastAsia="Times New Roman" w:hAnsi="Times New Roman" w:cs="Times New Roman"/>
          <w:sz w:val="28"/>
          <w:szCs w:val="28"/>
          <w:lang w:eastAsia="ru-RU"/>
        </w:rPr>
        <w:t>нный характер (Леонтьев, 19</w:t>
      </w:r>
      <w:r w:rsidRPr="00B75E61">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1).</w:t>
      </w:r>
      <w:r w:rsidRPr="00DA1A9D">
        <w:rPr>
          <w:rFonts w:ascii="Times New Roman" w:eastAsia="Times New Roman" w:hAnsi="Times New Roman" w:cs="Times New Roman"/>
          <w:sz w:val="28"/>
          <w:szCs w:val="28"/>
          <w:lang w:eastAsia="ru-RU"/>
        </w:rPr>
        <w:t xml:space="preserve"> При этом ряд исследователей придерживаются мнения, что эмоциональное состояние как ситуативный фактор оказывает значительный эффект на приняти</w:t>
      </w:r>
      <w:r>
        <w:rPr>
          <w:rFonts w:ascii="Times New Roman" w:eastAsia="Times New Roman" w:hAnsi="Times New Roman" w:cs="Times New Roman"/>
          <w:sz w:val="28"/>
          <w:szCs w:val="28"/>
          <w:lang w:eastAsia="ru-RU"/>
        </w:rPr>
        <w:t>е решения (Klaczynski</w:t>
      </w:r>
      <w:r w:rsidRPr="00DA1A9D">
        <w:rPr>
          <w:rFonts w:ascii="Times New Roman" w:eastAsia="Times New Roman" w:hAnsi="Times New Roman" w:cs="Times New Roman"/>
          <w:sz w:val="28"/>
          <w:szCs w:val="28"/>
          <w:lang w:eastAsia="ru-RU"/>
        </w:rPr>
        <w:t>, 2001; Stanovich</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West</w:t>
      </w:r>
      <w:r w:rsidRPr="00B75E61">
        <w:rPr>
          <w:rFonts w:ascii="Times New Roman" w:eastAsia="Times New Roman" w:hAnsi="Times New Roman" w:cs="Times New Roman"/>
          <w:sz w:val="28"/>
          <w:szCs w:val="28"/>
          <w:lang w:eastAsia="ru-RU"/>
        </w:rPr>
        <w:t>,</w:t>
      </w:r>
      <w:r w:rsidRPr="00DA1A9D">
        <w:rPr>
          <w:rFonts w:ascii="Times New Roman" w:eastAsia="Times New Roman" w:hAnsi="Times New Roman" w:cs="Times New Roman"/>
          <w:sz w:val="28"/>
          <w:szCs w:val="28"/>
          <w:lang w:eastAsia="ru-RU"/>
        </w:rPr>
        <w:t xml:space="preserve"> 2000).</w:t>
      </w:r>
      <w:r>
        <w:rPr>
          <w:rFonts w:ascii="Times New Roman" w:eastAsia="Times New Roman" w:hAnsi="Times New Roman" w:cs="Times New Roman"/>
          <w:sz w:val="28"/>
          <w:szCs w:val="28"/>
          <w:lang w:eastAsia="ru-RU"/>
        </w:rPr>
        <w:t xml:space="preserve"> </w:t>
      </w:r>
      <w:r w:rsidRPr="00DA1A9D">
        <w:rPr>
          <w:rFonts w:ascii="Times New Roman" w:eastAsia="Times New Roman" w:hAnsi="Times New Roman" w:cs="Times New Roman"/>
          <w:sz w:val="28"/>
          <w:szCs w:val="28"/>
          <w:lang w:eastAsia="ru-RU"/>
        </w:rPr>
        <w:t xml:space="preserve">Изучением влияния </w:t>
      </w:r>
      <w:r w:rsidRPr="00DA1A9D">
        <w:rPr>
          <w:rFonts w:ascii="Times New Roman" w:eastAsia="Times New Roman" w:hAnsi="Times New Roman" w:cs="Times New Roman"/>
          <w:i/>
          <w:sz w:val="28"/>
          <w:szCs w:val="28"/>
          <w:lang w:eastAsia="ru-RU"/>
        </w:rPr>
        <w:t>аффективного</w:t>
      </w:r>
      <w:r w:rsidRPr="00DA1A9D">
        <w:rPr>
          <w:rFonts w:ascii="Times New Roman" w:eastAsia="Times New Roman" w:hAnsi="Times New Roman" w:cs="Times New Roman"/>
          <w:sz w:val="28"/>
          <w:szCs w:val="28"/>
          <w:lang w:eastAsia="ru-RU"/>
        </w:rPr>
        <w:t xml:space="preserve"> фактора на принятие решений также занимался Дж.Форгас. По его мнению, эмоциональный наст</w:t>
      </w:r>
      <w:r>
        <w:rPr>
          <w:rFonts w:ascii="Times New Roman" w:eastAsia="Times New Roman" w:hAnsi="Times New Roman" w:cs="Times New Roman"/>
          <w:sz w:val="28"/>
          <w:szCs w:val="28"/>
          <w:lang w:eastAsia="ru-RU"/>
        </w:rPr>
        <w:t>рой человек оказывает влияние на межличностное поведение. Например, е</w:t>
      </w:r>
      <w:r w:rsidRPr="00DA1A9D">
        <w:rPr>
          <w:rFonts w:ascii="Times New Roman" w:eastAsia="Times New Roman" w:hAnsi="Times New Roman" w:cs="Times New Roman"/>
          <w:sz w:val="28"/>
          <w:szCs w:val="28"/>
          <w:lang w:eastAsia="ru-RU"/>
        </w:rPr>
        <w:t xml:space="preserve">сли человек испытывает положительные эмоции, то увеличивается вероятность выбора сотрудничающей стратегии </w:t>
      </w:r>
      <w:r w:rsidRPr="00DA1A9D">
        <w:rPr>
          <w:rFonts w:ascii="Times New Roman" w:hAnsi="Times New Roman" w:cs="Times New Roman"/>
          <w:sz w:val="28"/>
          <w:szCs w:val="28"/>
        </w:rPr>
        <w:t>(</w:t>
      </w:r>
      <w:r w:rsidRPr="00DA1A9D">
        <w:rPr>
          <w:rFonts w:ascii="Times New Roman" w:hAnsi="Times New Roman" w:cs="Times New Roman"/>
          <w:sz w:val="28"/>
          <w:szCs w:val="28"/>
          <w:lang w:val="en-US"/>
        </w:rPr>
        <w:t>Forgas</w:t>
      </w:r>
      <w:r>
        <w:rPr>
          <w:rFonts w:ascii="Times New Roman" w:hAnsi="Times New Roman" w:cs="Times New Roman"/>
          <w:sz w:val="28"/>
          <w:szCs w:val="28"/>
        </w:rPr>
        <w:t>, 2004).</w:t>
      </w:r>
      <w:r w:rsidRPr="00DA1A9D">
        <w:rPr>
          <w:rFonts w:ascii="Times New Roman" w:hAnsi="Times New Roman" w:cs="Times New Roman"/>
          <w:sz w:val="28"/>
          <w:szCs w:val="28"/>
        </w:rPr>
        <w:t xml:space="preserve"> Исследования проводились в обратном направлении, и результаты </w:t>
      </w:r>
      <w:r>
        <w:rPr>
          <w:rFonts w:ascii="Times New Roman" w:hAnsi="Times New Roman" w:cs="Times New Roman"/>
          <w:sz w:val="28"/>
          <w:szCs w:val="28"/>
        </w:rPr>
        <w:t>подтвердили идею</w:t>
      </w:r>
      <w:r w:rsidRPr="00DA1A9D">
        <w:rPr>
          <w:rFonts w:ascii="Times New Roman" w:hAnsi="Times New Roman" w:cs="Times New Roman"/>
          <w:sz w:val="28"/>
          <w:szCs w:val="28"/>
        </w:rPr>
        <w:t>, что при отрицательных эмоциях выбор стратеги конфронтации становится наиболее часто встречаемым (</w:t>
      </w:r>
      <w:r w:rsidRPr="00DA1A9D">
        <w:rPr>
          <w:rFonts w:ascii="Times New Roman" w:hAnsi="Times New Roman" w:cs="Times New Roman"/>
          <w:sz w:val="28"/>
          <w:szCs w:val="28"/>
          <w:lang w:val="en-US"/>
        </w:rPr>
        <w:t>Lerner</w:t>
      </w:r>
      <w:r w:rsidRPr="00B75E61">
        <w:rPr>
          <w:rFonts w:ascii="Times New Roman" w:hAnsi="Times New Roman" w:cs="Times New Roman"/>
          <w:sz w:val="28"/>
          <w:szCs w:val="28"/>
        </w:rPr>
        <w:t xml:space="preserve">, </w:t>
      </w:r>
      <w:r>
        <w:rPr>
          <w:rFonts w:ascii="Times New Roman" w:hAnsi="Times New Roman" w:cs="Times New Roman"/>
          <w:sz w:val="28"/>
          <w:szCs w:val="28"/>
          <w:lang w:val="en-US"/>
        </w:rPr>
        <w:t>Valdesolo</w:t>
      </w:r>
      <w:r w:rsidRPr="00B75E61">
        <w:rPr>
          <w:rFonts w:ascii="Times New Roman" w:hAnsi="Times New Roman" w:cs="Times New Roman"/>
          <w:sz w:val="28"/>
          <w:szCs w:val="28"/>
        </w:rPr>
        <w:t xml:space="preserve">, </w:t>
      </w:r>
      <w:r>
        <w:rPr>
          <w:rFonts w:ascii="Times New Roman" w:hAnsi="Times New Roman" w:cs="Times New Roman"/>
          <w:sz w:val="28"/>
          <w:szCs w:val="28"/>
          <w:lang w:val="en-US"/>
        </w:rPr>
        <w:t>Li</w:t>
      </w:r>
      <w:r w:rsidRPr="00B75E61">
        <w:rPr>
          <w:rFonts w:ascii="Times New Roman" w:hAnsi="Times New Roman" w:cs="Times New Roman"/>
          <w:sz w:val="28"/>
          <w:szCs w:val="28"/>
        </w:rPr>
        <w:t xml:space="preserve">, </w:t>
      </w:r>
      <w:r>
        <w:rPr>
          <w:rFonts w:ascii="Times New Roman" w:hAnsi="Times New Roman" w:cs="Times New Roman"/>
          <w:sz w:val="28"/>
          <w:szCs w:val="28"/>
          <w:lang w:val="en-US"/>
        </w:rPr>
        <w:t>Kassam</w:t>
      </w:r>
      <w:r>
        <w:rPr>
          <w:rFonts w:ascii="Times New Roman" w:hAnsi="Times New Roman" w:cs="Times New Roman"/>
          <w:sz w:val="28"/>
          <w:szCs w:val="28"/>
        </w:rPr>
        <w:t>, 2015).</w:t>
      </w:r>
    </w:p>
    <w:p w14:paraId="224736C3" w14:textId="77777777" w:rsidR="00FB0E7B" w:rsidRDefault="00FB0E7B" w:rsidP="00FB0E7B">
      <w:pPr>
        <w:spacing w:line="360" w:lineRule="auto"/>
        <w:ind w:firstLine="708"/>
        <w:jc w:val="both"/>
        <w:rPr>
          <w:rFonts w:ascii="Times New Roman" w:hAnsi="Times New Roman" w:cs="Times New Roman"/>
          <w:sz w:val="28"/>
          <w:szCs w:val="28"/>
        </w:rPr>
      </w:pPr>
      <w:r w:rsidRPr="00DA1A9D">
        <w:rPr>
          <w:rFonts w:ascii="Times New Roman" w:eastAsia="Times New Roman" w:hAnsi="Times New Roman" w:cs="Times New Roman"/>
          <w:sz w:val="28"/>
          <w:szCs w:val="28"/>
          <w:lang w:eastAsia="ru-RU"/>
        </w:rPr>
        <w:t>Еще одн</w:t>
      </w:r>
      <w:r>
        <w:rPr>
          <w:rFonts w:ascii="Times New Roman" w:eastAsia="Times New Roman" w:hAnsi="Times New Roman" w:cs="Times New Roman"/>
          <w:sz w:val="28"/>
          <w:szCs w:val="28"/>
          <w:lang w:eastAsia="ru-RU"/>
        </w:rPr>
        <w:t xml:space="preserve">ой ситуативной предпосылкой, </w:t>
      </w:r>
      <w:r w:rsidRPr="00DA1A9D">
        <w:rPr>
          <w:rFonts w:ascii="Times New Roman" w:eastAsia="Times New Roman" w:hAnsi="Times New Roman" w:cs="Times New Roman"/>
          <w:sz w:val="28"/>
          <w:szCs w:val="28"/>
          <w:lang w:eastAsia="ru-RU"/>
        </w:rPr>
        <w:t>оказывающ</w:t>
      </w:r>
      <w:r>
        <w:rPr>
          <w:rFonts w:ascii="Times New Roman" w:eastAsia="Times New Roman" w:hAnsi="Times New Roman" w:cs="Times New Roman"/>
          <w:sz w:val="28"/>
          <w:szCs w:val="28"/>
          <w:lang w:eastAsia="ru-RU"/>
        </w:rPr>
        <w:t>ей</w:t>
      </w:r>
      <w:r w:rsidRPr="00DA1A9D">
        <w:rPr>
          <w:rFonts w:ascii="Times New Roman" w:eastAsia="Times New Roman" w:hAnsi="Times New Roman" w:cs="Times New Roman"/>
          <w:sz w:val="28"/>
          <w:szCs w:val="28"/>
          <w:lang w:eastAsia="ru-RU"/>
        </w:rPr>
        <w:t xml:space="preserve"> влияние на принятие решений о выборе стратегий взаимодействия, является </w:t>
      </w:r>
      <w:r w:rsidRPr="00DA1A9D">
        <w:rPr>
          <w:rFonts w:ascii="Times New Roman" w:eastAsia="Times New Roman" w:hAnsi="Times New Roman" w:cs="Times New Roman"/>
          <w:i/>
          <w:sz w:val="28"/>
          <w:szCs w:val="28"/>
          <w:lang w:eastAsia="ru-RU"/>
        </w:rPr>
        <w:t>дефицит</w:t>
      </w:r>
      <w:r w:rsidRPr="00DA1A9D">
        <w:rPr>
          <w:rFonts w:ascii="Times New Roman" w:eastAsia="Times New Roman" w:hAnsi="Times New Roman" w:cs="Times New Roman"/>
          <w:sz w:val="28"/>
          <w:szCs w:val="28"/>
          <w:lang w:eastAsia="ru-RU"/>
        </w:rPr>
        <w:t xml:space="preserve"> </w:t>
      </w:r>
      <w:r w:rsidRPr="00DA1A9D">
        <w:rPr>
          <w:rFonts w:ascii="Times New Roman" w:eastAsia="Times New Roman" w:hAnsi="Times New Roman" w:cs="Times New Roman"/>
          <w:i/>
          <w:sz w:val="28"/>
          <w:szCs w:val="28"/>
          <w:lang w:eastAsia="ru-RU"/>
        </w:rPr>
        <w:lastRenderedPageBreak/>
        <w:t xml:space="preserve">времени </w:t>
      </w:r>
      <w:r w:rsidRPr="00DA1A9D">
        <w:rPr>
          <w:rFonts w:ascii="Times New Roman" w:eastAsia="Times New Roman" w:hAnsi="Times New Roman" w:cs="Times New Roman"/>
          <w:sz w:val="28"/>
          <w:szCs w:val="28"/>
          <w:lang w:eastAsia="ru-RU"/>
        </w:rPr>
        <w:t xml:space="preserve">(Болотова, 2007). Ряд исследователей, например </w:t>
      </w:r>
      <w:r w:rsidRPr="00DA1A9D">
        <w:rPr>
          <w:rFonts w:ascii="Times New Roman" w:hAnsi="Times New Roman" w:cs="Times New Roman"/>
          <w:sz w:val="28"/>
          <w:szCs w:val="28"/>
        </w:rPr>
        <w:t xml:space="preserve">Д. Янг и Д. Халл, </w:t>
      </w:r>
      <w:r w:rsidRPr="00DA1A9D">
        <w:rPr>
          <w:rFonts w:ascii="Times New Roman" w:eastAsia="Times New Roman" w:hAnsi="Times New Roman" w:cs="Times New Roman"/>
          <w:sz w:val="28"/>
          <w:szCs w:val="28"/>
          <w:lang w:eastAsia="ru-RU"/>
        </w:rPr>
        <w:t xml:space="preserve">утверждали, что при дефиците времени увеличивается вероятность выбора стратегии конфронтации. Кроме того, </w:t>
      </w:r>
      <w:r w:rsidRPr="00DA1A9D">
        <w:rPr>
          <w:rFonts w:ascii="Times New Roman" w:hAnsi="Times New Roman" w:cs="Times New Roman"/>
          <w:sz w:val="28"/>
          <w:szCs w:val="28"/>
        </w:rPr>
        <w:t>в процессе принятия решения при ограниченном времени не следует ожидать успешного результата (</w:t>
      </w:r>
      <w:r w:rsidRPr="00DA1A9D">
        <w:rPr>
          <w:rFonts w:ascii="Times New Roman" w:hAnsi="Times New Roman" w:cs="Times New Roman"/>
          <w:color w:val="000000"/>
          <w:sz w:val="28"/>
          <w:szCs w:val="28"/>
          <w:lang w:val="en-US"/>
        </w:rPr>
        <w:t>Young</w:t>
      </w:r>
      <w:r w:rsidRPr="00DA1A9D">
        <w:rPr>
          <w:rFonts w:ascii="Times New Roman" w:hAnsi="Times New Roman" w:cs="Times New Roman"/>
          <w:sz w:val="28"/>
          <w:szCs w:val="28"/>
        </w:rPr>
        <w:t xml:space="preserve">, </w:t>
      </w:r>
      <w:r w:rsidRPr="00DA1A9D">
        <w:rPr>
          <w:rFonts w:ascii="Times New Roman" w:hAnsi="Times New Roman" w:cs="Times New Roman"/>
          <w:color w:val="000000"/>
          <w:sz w:val="28"/>
          <w:szCs w:val="28"/>
          <w:lang w:val="en-US"/>
        </w:rPr>
        <w:t>Hall</w:t>
      </w:r>
      <w:r w:rsidRPr="00DA1A9D">
        <w:rPr>
          <w:rFonts w:ascii="Times New Roman" w:hAnsi="Times New Roman" w:cs="Times New Roman"/>
          <w:color w:val="000066"/>
          <w:sz w:val="28"/>
          <w:szCs w:val="28"/>
          <w:lang w:val="en-US"/>
        </w:rPr>
        <w:t>b</w:t>
      </w:r>
      <w:r w:rsidRPr="00DA1A9D">
        <w:rPr>
          <w:rFonts w:ascii="Times New Roman" w:hAnsi="Times New Roman" w:cs="Times New Roman"/>
          <w:sz w:val="28"/>
          <w:szCs w:val="28"/>
        </w:rPr>
        <w:t xml:space="preserve">, </w:t>
      </w:r>
      <w:r w:rsidRPr="00DA1A9D">
        <w:rPr>
          <w:rFonts w:ascii="Times New Roman" w:hAnsi="Times New Roman" w:cs="Times New Roman"/>
          <w:color w:val="000000"/>
          <w:sz w:val="28"/>
          <w:szCs w:val="28"/>
          <w:lang w:val="en-US"/>
        </w:rPr>
        <w:t>Goodie</w:t>
      </w:r>
      <w:r w:rsidRPr="00DA1A9D">
        <w:rPr>
          <w:rFonts w:ascii="Times New Roman" w:hAnsi="Times New Roman" w:cs="Times New Roman"/>
          <w:color w:val="000066"/>
          <w:sz w:val="28"/>
          <w:szCs w:val="28"/>
          <w:lang w:val="en-US"/>
        </w:rPr>
        <w:t>b</w:t>
      </w:r>
      <w:r w:rsidRPr="00DA1A9D">
        <w:rPr>
          <w:rFonts w:ascii="Times New Roman" w:hAnsi="Times New Roman" w:cs="Times New Roman"/>
          <w:color w:val="000066"/>
          <w:sz w:val="28"/>
          <w:szCs w:val="28"/>
        </w:rPr>
        <w:t xml:space="preserve">, </w:t>
      </w:r>
      <w:r w:rsidRPr="00DA1A9D">
        <w:rPr>
          <w:rFonts w:ascii="Times New Roman" w:hAnsi="Times New Roman" w:cs="Times New Roman"/>
          <w:sz w:val="28"/>
          <w:szCs w:val="28"/>
        </w:rPr>
        <w:t>2012, с.180). Дж.Пэйном, Дж. Бэ</w:t>
      </w:r>
      <w:r>
        <w:rPr>
          <w:rFonts w:ascii="Times New Roman" w:hAnsi="Times New Roman" w:cs="Times New Roman"/>
          <w:sz w:val="28"/>
          <w:szCs w:val="28"/>
        </w:rPr>
        <w:t>тменом и Е.Джонсоном проводили</w:t>
      </w:r>
      <w:r w:rsidRPr="00DA1A9D">
        <w:rPr>
          <w:rFonts w:ascii="Times New Roman" w:hAnsi="Times New Roman" w:cs="Times New Roman"/>
          <w:sz w:val="28"/>
          <w:szCs w:val="28"/>
        </w:rPr>
        <w:t xml:space="preserve"> исследования на определение качества принятого решения при дефиците времени. По результатам этих исследований было обнаружено, что при индивидуальном принятии решения ограничение времени оказывает разрушающее и негативное воздействие на качество </w:t>
      </w:r>
      <w:r>
        <w:rPr>
          <w:rFonts w:ascii="Times New Roman" w:hAnsi="Times New Roman" w:cs="Times New Roman"/>
          <w:sz w:val="28"/>
          <w:szCs w:val="28"/>
        </w:rPr>
        <w:t xml:space="preserve">принятого </w:t>
      </w:r>
      <w:r w:rsidRPr="00DA1A9D">
        <w:rPr>
          <w:rFonts w:ascii="Times New Roman" w:hAnsi="Times New Roman" w:cs="Times New Roman"/>
          <w:sz w:val="28"/>
          <w:szCs w:val="28"/>
        </w:rPr>
        <w:t>решения (</w:t>
      </w:r>
      <w:r w:rsidRPr="00DA1A9D">
        <w:rPr>
          <w:rFonts w:ascii="Times New Roman" w:hAnsi="Times New Roman" w:cs="Times New Roman"/>
          <w:sz w:val="28"/>
          <w:szCs w:val="28"/>
          <w:lang w:val="en-US"/>
        </w:rPr>
        <w:t>Payne</w:t>
      </w:r>
      <w:r w:rsidRPr="00DA1A9D">
        <w:rPr>
          <w:rFonts w:ascii="Times New Roman" w:hAnsi="Times New Roman" w:cs="Times New Roman"/>
          <w:sz w:val="28"/>
          <w:szCs w:val="28"/>
        </w:rPr>
        <w:t xml:space="preserve">, </w:t>
      </w:r>
      <w:r w:rsidRPr="00DA1A9D">
        <w:rPr>
          <w:rFonts w:ascii="Times New Roman" w:hAnsi="Times New Roman" w:cs="Times New Roman"/>
          <w:sz w:val="28"/>
          <w:szCs w:val="28"/>
          <w:lang w:val="en-US"/>
        </w:rPr>
        <w:t>Bettman</w:t>
      </w:r>
      <w:r w:rsidRPr="00DA1A9D">
        <w:rPr>
          <w:rFonts w:ascii="Times New Roman" w:hAnsi="Times New Roman" w:cs="Times New Roman"/>
          <w:sz w:val="28"/>
          <w:szCs w:val="28"/>
        </w:rPr>
        <w:t xml:space="preserve">, </w:t>
      </w:r>
      <w:r w:rsidRPr="00DA1A9D">
        <w:rPr>
          <w:rFonts w:ascii="Times New Roman" w:hAnsi="Times New Roman" w:cs="Times New Roman"/>
          <w:sz w:val="28"/>
          <w:szCs w:val="28"/>
          <w:lang w:val="en-US"/>
        </w:rPr>
        <w:t>Johnson</w:t>
      </w:r>
      <w:r w:rsidRPr="00DA1A9D">
        <w:rPr>
          <w:rFonts w:ascii="Times New Roman" w:hAnsi="Times New Roman" w:cs="Times New Roman"/>
          <w:sz w:val="28"/>
          <w:szCs w:val="28"/>
        </w:rPr>
        <w:t xml:space="preserve">, 1988, с.534). Кроме того, </w:t>
      </w:r>
      <w:r>
        <w:rPr>
          <w:rFonts w:ascii="Times New Roman" w:hAnsi="Times New Roman" w:cs="Times New Roman"/>
          <w:sz w:val="28"/>
          <w:szCs w:val="28"/>
        </w:rPr>
        <w:t>недостаток</w:t>
      </w:r>
      <w:r w:rsidRPr="00DA1A9D">
        <w:rPr>
          <w:rFonts w:ascii="Times New Roman" w:hAnsi="Times New Roman" w:cs="Times New Roman"/>
          <w:sz w:val="28"/>
          <w:szCs w:val="28"/>
        </w:rPr>
        <w:t xml:space="preserve"> времени усиливает восприятие только негативной</w:t>
      </w:r>
      <w:r>
        <w:rPr>
          <w:rFonts w:ascii="Times New Roman" w:hAnsi="Times New Roman" w:cs="Times New Roman"/>
          <w:sz w:val="28"/>
          <w:szCs w:val="28"/>
        </w:rPr>
        <w:t xml:space="preserve"> информации</w:t>
      </w:r>
      <w:r w:rsidRPr="00DA1A9D">
        <w:rPr>
          <w:rFonts w:ascii="Times New Roman" w:hAnsi="Times New Roman" w:cs="Times New Roman"/>
          <w:sz w:val="28"/>
          <w:szCs w:val="28"/>
        </w:rPr>
        <w:t>.</w:t>
      </w:r>
    </w:p>
    <w:p w14:paraId="5C2CDB60" w14:textId="6E1DFD58" w:rsidR="008A7F03" w:rsidRDefault="008A7F03" w:rsidP="008A7F03">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Актуальность исследования </w:t>
      </w:r>
      <w:r w:rsidRPr="00727D87">
        <w:rPr>
          <w:rFonts w:ascii="Times New Roman" w:hAnsi="Times New Roman" w:cs="Times New Roman"/>
          <w:sz w:val="28"/>
          <w:szCs w:val="28"/>
        </w:rPr>
        <w:t>обусловлена тем, что развитие</w:t>
      </w:r>
      <w:r w:rsidRPr="00AA35C5">
        <w:rPr>
          <w:rFonts w:ascii="Times New Roman" w:hAnsi="Times New Roman" w:cs="Times New Roman"/>
          <w:sz w:val="28"/>
          <w:szCs w:val="28"/>
        </w:rPr>
        <w:t>, масштабность и разнообразие социальных, организационных, экономических и технических процессов определяют объективные условия</w:t>
      </w:r>
      <w:r>
        <w:rPr>
          <w:rFonts w:ascii="Times New Roman" w:hAnsi="Times New Roman" w:cs="Times New Roman"/>
          <w:sz w:val="28"/>
          <w:szCs w:val="28"/>
        </w:rPr>
        <w:t>,</w:t>
      </w:r>
      <w:r w:rsidRPr="00AA35C5">
        <w:rPr>
          <w:rFonts w:ascii="Times New Roman" w:hAnsi="Times New Roman" w:cs="Times New Roman"/>
          <w:sz w:val="28"/>
          <w:szCs w:val="28"/>
        </w:rPr>
        <w:t xml:space="preserve"> ведущие к усложнению понимания принятия решения как выбора среди возможных альтернатив. Условия современного мира задают новые параметры развития социальных связей, которые предопределяют особенности принятия решений в межличностной коммуникации и выборе стратегий взаимодействия. </w:t>
      </w:r>
      <w:r>
        <w:rPr>
          <w:rFonts w:ascii="Times New Roman" w:hAnsi="Times New Roman" w:cs="Times New Roman"/>
          <w:sz w:val="28"/>
          <w:szCs w:val="28"/>
        </w:rPr>
        <w:t>В связи с этим</w:t>
      </w:r>
      <w:r w:rsidRPr="00AA35C5">
        <w:rPr>
          <w:rFonts w:ascii="Times New Roman" w:hAnsi="Times New Roman" w:cs="Times New Roman"/>
          <w:sz w:val="28"/>
          <w:szCs w:val="28"/>
        </w:rPr>
        <w:t xml:space="preserve"> все большее значение приобретает прогнозирование возможных решений. Поскольку принятое решение – это осознанный выбор человека как активного субъекта, то важным остается вопрос изучения возможных предпосылок и факторов, оказывающих влияние на </w:t>
      </w:r>
      <w:r>
        <w:rPr>
          <w:rFonts w:ascii="Times New Roman" w:hAnsi="Times New Roman" w:cs="Times New Roman"/>
          <w:sz w:val="28"/>
          <w:szCs w:val="28"/>
        </w:rPr>
        <w:t>этот процесс</w:t>
      </w:r>
      <w:r w:rsidRPr="00AA35C5">
        <w:rPr>
          <w:rFonts w:ascii="Times New Roman" w:hAnsi="Times New Roman" w:cs="Times New Roman"/>
          <w:sz w:val="28"/>
          <w:szCs w:val="28"/>
        </w:rPr>
        <w:t xml:space="preserve">. Именно условия неопределенности современного мира позволяют говорить о необходимости изучения выбора межличностных стратегий, </w:t>
      </w:r>
      <w:r w:rsidR="00276A2F">
        <w:rPr>
          <w:rFonts w:ascii="Times New Roman" w:hAnsi="Times New Roman" w:cs="Times New Roman"/>
          <w:sz w:val="28"/>
          <w:szCs w:val="28"/>
        </w:rPr>
        <w:t xml:space="preserve">что </w:t>
      </w:r>
      <w:r w:rsidRPr="00AA35C5">
        <w:rPr>
          <w:rFonts w:ascii="Times New Roman" w:hAnsi="Times New Roman" w:cs="Times New Roman"/>
          <w:sz w:val="28"/>
          <w:szCs w:val="28"/>
        </w:rPr>
        <w:t>может определяться доверием людей друг к другу, влиянием личностных и ситуативных факторов. С точки зрения ситуативных факторов</w:t>
      </w:r>
      <w:r>
        <w:rPr>
          <w:rFonts w:ascii="Times New Roman" w:hAnsi="Times New Roman" w:cs="Times New Roman"/>
          <w:sz w:val="28"/>
          <w:szCs w:val="28"/>
        </w:rPr>
        <w:t>,</w:t>
      </w:r>
      <w:r w:rsidRPr="00AA35C5">
        <w:rPr>
          <w:rFonts w:ascii="Times New Roman" w:hAnsi="Times New Roman" w:cs="Times New Roman"/>
          <w:sz w:val="28"/>
          <w:szCs w:val="28"/>
        </w:rPr>
        <w:t xml:space="preserve"> немаловажную роль в межличностном взаимодействии может играть эмоциональное состояние человека, которое напрямую зависит от внешних событий и условий. Кроме того, в современном мире ни одна сфера человеческой деятельности не обходится без </w:t>
      </w:r>
      <w:r>
        <w:rPr>
          <w:rFonts w:ascii="Times New Roman" w:hAnsi="Times New Roman" w:cs="Times New Roman"/>
          <w:sz w:val="28"/>
          <w:szCs w:val="28"/>
        </w:rPr>
        <w:t>изучения временных аспектов</w:t>
      </w:r>
      <w:r w:rsidRPr="00AA35C5">
        <w:rPr>
          <w:rFonts w:ascii="Times New Roman" w:hAnsi="Times New Roman" w:cs="Times New Roman"/>
          <w:sz w:val="28"/>
          <w:szCs w:val="28"/>
        </w:rPr>
        <w:t xml:space="preserve">, </w:t>
      </w:r>
      <w:r w:rsidRPr="00AA35C5">
        <w:rPr>
          <w:rFonts w:ascii="Times New Roman" w:hAnsi="Times New Roman" w:cs="Times New Roman"/>
          <w:sz w:val="28"/>
          <w:szCs w:val="28"/>
        </w:rPr>
        <w:lastRenderedPageBreak/>
        <w:t>точнее дефицита</w:t>
      </w:r>
      <w:r>
        <w:rPr>
          <w:rFonts w:ascii="Times New Roman" w:hAnsi="Times New Roman" w:cs="Times New Roman"/>
          <w:sz w:val="28"/>
          <w:szCs w:val="28"/>
        </w:rPr>
        <w:t xml:space="preserve"> времени</w:t>
      </w:r>
      <w:r w:rsidRPr="00AA35C5">
        <w:rPr>
          <w:rFonts w:ascii="Times New Roman" w:hAnsi="Times New Roman" w:cs="Times New Roman"/>
          <w:sz w:val="28"/>
          <w:szCs w:val="28"/>
        </w:rPr>
        <w:t>. Поэтому важность вопроса изучения предпосылок принятия решения о выборе межличностных стратегий взаимодействия возрастает в связи с отсутствием комплексных исследований, посвященных изучению личностных и ситуативных предпосылок выбора стратегий взаимодействия в условиях неопределенности.</w:t>
      </w:r>
    </w:p>
    <w:p w14:paraId="210C9A81" w14:textId="0CAD68FB" w:rsidR="00FB0E7B" w:rsidRDefault="008A7F03" w:rsidP="00FB0E7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Поэтому</w:t>
      </w:r>
      <w:r w:rsidR="00FB0E7B">
        <w:rPr>
          <w:rFonts w:ascii="Times New Roman" w:hAnsi="Times New Roman" w:cs="Times New Roman"/>
          <w:sz w:val="28"/>
          <w:szCs w:val="28"/>
        </w:rPr>
        <w:t xml:space="preserve"> изучение личностных и ситуативных предпосылок, на наш взгляд, корректно рассматривать с точки зрения их одновременного влияния на выбор стратегий межличностного взаимодействия в ситуации решения дилеммы. Например, в условиях дефицита времени может активизироваться личностная диспозиция, которая еще больше увеличивает вероятность выбора стратегии конфронтации. Или наоборот, та личностная черта, которая была значима при выборе стратегии сотрудничества, станет значимой уже для выбора стратегии конфронтации, в случае воздействия ситуативного фактора, например, эмоций. </w:t>
      </w:r>
    </w:p>
    <w:p w14:paraId="7B8FFB29" w14:textId="77777777" w:rsidR="00FB0E7B" w:rsidRPr="00DA1A9D" w:rsidRDefault="00FB0E7B" w:rsidP="00FB0E7B">
      <w:pPr>
        <w:pStyle w:val="aa"/>
        <w:widowControl w:val="0"/>
        <w:autoSpaceDE w:val="0"/>
        <w:autoSpaceDN w:val="0"/>
        <w:adjustRightInd w:val="0"/>
        <w:spacing w:line="360" w:lineRule="auto"/>
        <w:ind w:left="0" w:firstLine="708"/>
        <w:jc w:val="both"/>
        <w:rPr>
          <w:rFonts w:ascii="Times New Roman" w:hAnsi="Times New Roman" w:cs="Times New Roman"/>
          <w:sz w:val="28"/>
          <w:szCs w:val="28"/>
        </w:rPr>
      </w:pPr>
      <w:r w:rsidRPr="00DA1A9D">
        <w:rPr>
          <w:rFonts w:ascii="Times New Roman" w:hAnsi="Times New Roman" w:cs="Times New Roman"/>
          <w:sz w:val="28"/>
          <w:szCs w:val="28"/>
        </w:rPr>
        <w:t xml:space="preserve">Таким образом, </w:t>
      </w:r>
      <w:r w:rsidRPr="00DA1A9D">
        <w:rPr>
          <w:rFonts w:ascii="Times New Roman" w:hAnsi="Times New Roman" w:cs="Times New Roman"/>
          <w:b/>
          <w:i/>
          <w:sz w:val="28"/>
          <w:szCs w:val="28"/>
        </w:rPr>
        <w:t>проблема</w:t>
      </w:r>
      <w:r w:rsidRPr="00DA1A9D">
        <w:rPr>
          <w:rFonts w:ascii="Times New Roman" w:hAnsi="Times New Roman" w:cs="Times New Roman"/>
          <w:b/>
          <w:sz w:val="28"/>
          <w:szCs w:val="28"/>
        </w:rPr>
        <w:t xml:space="preserve"> </w:t>
      </w:r>
      <w:r w:rsidRPr="00DA1A9D">
        <w:rPr>
          <w:rFonts w:ascii="Times New Roman" w:hAnsi="Times New Roman" w:cs="Times New Roman"/>
          <w:sz w:val="28"/>
          <w:szCs w:val="28"/>
        </w:rPr>
        <w:t>исследования заключается в</w:t>
      </w:r>
      <w:r>
        <w:rPr>
          <w:rFonts w:ascii="Times New Roman" w:hAnsi="Times New Roman" w:cs="Times New Roman"/>
          <w:sz w:val="28"/>
          <w:szCs w:val="28"/>
        </w:rPr>
        <w:t xml:space="preserve"> изучении процесса принятия решения о выборе межличностных стратегий взаимодействия в контексте личностных и ситуативных предпосылок. При этом важно понимание этих предпосылок не как их последовательного влияния на принятие решения, а как их одновременного влияния на выбор межличностных стратегий взаимодействия в условиях доверия-недоверия. </w:t>
      </w:r>
    </w:p>
    <w:p w14:paraId="5CA1E30E" w14:textId="082D26B2" w:rsidR="00FB0E7B" w:rsidRPr="008A7F03" w:rsidRDefault="00FB0E7B" w:rsidP="008A7F03">
      <w:pPr>
        <w:pStyle w:val="aa"/>
        <w:widowControl w:val="0"/>
        <w:autoSpaceDE w:val="0"/>
        <w:autoSpaceDN w:val="0"/>
        <w:adjustRightInd w:val="0"/>
        <w:spacing w:after="0" w:line="360" w:lineRule="auto"/>
        <w:ind w:left="0" w:firstLine="708"/>
        <w:jc w:val="both"/>
        <w:rPr>
          <w:rFonts w:ascii="Times New Roman" w:hAnsi="Times New Roman" w:cs="Times New Roman"/>
          <w:sz w:val="28"/>
          <w:szCs w:val="28"/>
        </w:rPr>
      </w:pPr>
      <w:r w:rsidRPr="00DA1A9D">
        <w:rPr>
          <w:rFonts w:ascii="Times New Roman" w:hAnsi="Times New Roman" w:cs="Times New Roman"/>
          <w:sz w:val="28"/>
          <w:szCs w:val="28"/>
        </w:rPr>
        <w:t>В соответствии с проблемой основн</w:t>
      </w:r>
      <w:r>
        <w:rPr>
          <w:rFonts w:ascii="Times New Roman" w:hAnsi="Times New Roman" w:cs="Times New Roman"/>
          <w:sz w:val="28"/>
          <w:szCs w:val="28"/>
        </w:rPr>
        <w:t>ая</w:t>
      </w:r>
      <w:r w:rsidRPr="00DA1A9D">
        <w:rPr>
          <w:rFonts w:ascii="Times New Roman" w:hAnsi="Times New Roman" w:cs="Times New Roman"/>
          <w:sz w:val="28"/>
          <w:szCs w:val="28"/>
        </w:rPr>
        <w:t xml:space="preserve"> </w:t>
      </w:r>
      <w:r w:rsidRPr="00353A8A">
        <w:rPr>
          <w:rFonts w:ascii="Times New Roman" w:hAnsi="Times New Roman" w:cs="Times New Roman"/>
          <w:b/>
          <w:i/>
          <w:sz w:val="28"/>
          <w:szCs w:val="28"/>
        </w:rPr>
        <w:t>цель исследования</w:t>
      </w:r>
      <w:r>
        <w:rPr>
          <w:rFonts w:ascii="Times New Roman" w:hAnsi="Times New Roman" w:cs="Times New Roman"/>
          <w:b/>
          <w:sz w:val="28"/>
          <w:szCs w:val="28"/>
        </w:rPr>
        <w:t xml:space="preserve"> </w:t>
      </w:r>
      <w:r w:rsidRPr="00154718">
        <w:rPr>
          <w:rFonts w:ascii="Times New Roman" w:hAnsi="Times New Roman" w:cs="Times New Roman"/>
          <w:sz w:val="28"/>
          <w:szCs w:val="28"/>
        </w:rPr>
        <w:t>состоит в изучении</w:t>
      </w:r>
      <w:r>
        <w:rPr>
          <w:rFonts w:ascii="Times New Roman" w:hAnsi="Times New Roman" w:cs="Times New Roman"/>
          <w:b/>
          <w:sz w:val="28"/>
          <w:szCs w:val="28"/>
        </w:rPr>
        <w:t xml:space="preserve"> </w:t>
      </w:r>
      <w:r w:rsidRPr="00DA1A9D">
        <w:rPr>
          <w:rFonts w:ascii="Times New Roman" w:eastAsia="Times New Roman" w:hAnsi="Times New Roman" w:cs="Times New Roman"/>
          <w:sz w:val="28"/>
          <w:szCs w:val="28"/>
          <w:lang w:eastAsia="ru-RU"/>
        </w:rPr>
        <w:t>личностны</w:t>
      </w:r>
      <w:r>
        <w:rPr>
          <w:rFonts w:ascii="Times New Roman" w:eastAsia="Times New Roman" w:hAnsi="Times New Roman" w:cs="Times New Roman"/>
          <w:sz w:val="28"/>
          <w:szCs w:val="28"/>
          <w:lang w:eastAsia="ru-RU"/>
        </w:rPr>
        <w:t>х</w:t>
      </w:r>
      <w:r w:rsidRPr="00DA1A9D">
        <w:rPr>
          <w:rFonts w:ascii="Times New Roman" w:eastAsia="Times New Roman" w:hAnsi="Times New Roman" w:cs="Times New Roman"/>
          <w:sz w:val="28"/>
          <w:szCs w:val="28"/>
          <w:lang w:eastAsia="ru-RU"/>
        </w:rPr>
        <w:t xml:space="preserve"> и ситуативны</w:t>
      </w:r>
      <w:r>
        <w:rPr>
          <w:rFonts w:ascii="Times New Roman" w:eastAsia="Times New Roman" w:hAnsi="Times New Roman" w:cs="Times New Roman"/>
          <w:sz w:val="28"/>
          <w:szCs w:val="28"/>
          <w:lang w:eastAsia="ru-RU"/>
        </w:rPr>
        <w:t>х предпосылок</w:t>
      </w:r>
      <w:r w:rsidRPr="00DA1A9D">
        <w:rPr>
          <w:rFonts w:ascii="Times New Roman" w:eastAsia="Times New Roman" w:hAnsi="Times New Roman" w:cs="Times New Roman"/>
          <w:sz w:val="28"/>
          <w:szCs w:val="28"/>
          <w:lang w:eastAsia="ru-RU"/>
        </w:rPr>
        <w:t xml:space="preserve"> принятия решений о выборе стратегий взаимодействия в условиях доверия-недоверия. </w:t>
      </w:r>
    </w:p>
    <w:p w14:paraId="49906966" w14:textId="77777777" w:rsidR="00FB0E7B" w:rsidRPr="00DA1A9D" w:rsidRDefault="00FB0E7B" w:rsidP="00FB0E7B">
      <w:pPr>
        <w:shd w:val="clear" w:color="auto" w:fill="FFFFFF"/>
        <w:spacing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Задачи исследования</w:t>
      </w:r>
    </w:p>
    <w:p w14:paraId="44285BAD" w14:textId="77777777" w:rsidR="00FB0E7B" w:rsidRPr="00DA1A9D" w:rsidRDefault="00FB0E7B" w:rsidP="00FB0E7B">
      <w:pPr>
        <w:pStyle w:val="aa"/>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DA1A9D">
        <w:rPr>
          <w:rFonts w:ascii="Times New Roman" w:eastAsia="Times New Roman" w:hAnsi="Times New Roman" w:cs="Times New Roman"/>
          <w:sz w:val="28"/>
          <w:szCs w:val="28"/>
          <w:lang w:eastAsia="ru-RU"/>
        </w:rPr>
        <w:t>Провести теоретический обзор работ</w:t>
      </w:r>
      <w:r>
        <w:rPr>
          <w:rFonts w:ascii="Times New Roman" w:eastAsia="Times New Roman" w:hAnsi="Times New Roman" w:cs="Times New Roman"/>
          <w:sz w:val="28"/>
          <w:szCs w:val="28"/>
          <w:lang w:eastAsia="ru-RU"/>
        </w:rPr>
        <w:t>, посвященных изучению</w:t>
      </w:r>
      <w:r w:rsidRPr="00DA1A9D">
        <w:rPr>
          <w:rFonts w:ascii="Times New Roman" w:eastAsia="Times New Roman" w:hAnsi="Times New Roman" w:cs="Times New Roman"/>
          <w:sz w:val="28"/>
          <w:szCs w:val="28"/>
          <w:lang w:eastAsia="ru-RU"/>
        </w:rPr>
        <w:t xml:space="preserve"> особенностей</w:t>
      </w:r>
      <w:r>
        <w:rPr>
          <w:rFonts w:ascii="Times New Roman" w:eastAsia="Times New Roman" w:hAnsi="Times New Roman" w:cs="Times New Roman"/>
          <w:sz w:val="28"/>
          <w:szCs w:val="28"/>
          <w:lang w:eastAsia="ru-RU"/>
        </w:rPr>
        <w:t xml:space="preserve"> процесса</w:t>
      </w:r>
      <w:r w:rsidRPr="00DA1A9D">
        <w:rPr>
          <w:rFonts w:ascii="Times New Roman" w:eastAsia="Times New Roman" w:hAnsi="Times New Roman" w:cs="Times New Roman"/>
          <w:sz w:val="28"/>
          <w:szCs w:val="28"/>
          <w:lang w:eastAsia="ru-RU"/>
        </w:rPr>
        <w:t xml:space="preserve"> принятия решения в отечественной и зарубежной литературе.</w:t>
      </w:r>
    </w:p>
    <w:p w14:paraId="5B51CBB8" w14:textId="77777777" w:rsidR="00FB0E7B" w:rsidRDefault="00FB0E7B" w:rsidP="00FB0E7B">
      <w:pPr>
        <w:pStyle w:val="aa"/>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DA1A9D">
        <w:rPr>
          <w:rFonts w:ascii="Times New Roman" w:eastAsia="Times New Roman" w:hAnsi="Times New Roman" w:cs="Times New Roman"/>
          <w:sz w:val="28"/>
          <w:szCs w:val="28"/>
          <w:lang w:eastAsia="ru-RU"/>
        </w:rPr>
        <w:t>Модифицировать условия классической задачи</w:t>
      </w:r>
      <w:r>
        <w:rPr>
          <w:rFonts w:ascii="Times New Roman" w:eastAsia="Times New Roman" w:hAnsi="Times New Roman" w:cs="Times New Roman"/>
          <w:sz w:val="28"/>
          <w:szCs w:val="28"/>
          <w:lang w:eastAsia="ru-RU"/>
        </w:rPr>
        <w:t xml:space="preserve"> «дилемма заключенного</w:t>
      </w:r>
      <w:r w:rsidRPr="00DA1A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соответствии с</w:t>
      </w:r>
      <w:r w:rsidRPr="00DA1A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целью</w:t>
      </w:r>
      <w:r w:rsidRPr="00DA1A9D">
        <w:rPr>
          <w:rFonts w:ascii="Times New Roman" w:eastAsia="Times New Roman" w:hAnsi="Times New Roman" w:cs="Times New Roman"/>
          <w:sz w:val="28"/>
          <w:szCs w:val="28"/>
          <w:lang w:eastAsia="ru-RU"/>
        </w:rPr>
        <w:t xml:space="preserve"> экспериментального исследования.</w:t>
      </w:r>
    </w:p>
    <w:p w14:paraId="6C0143CF" w14:textId="77777777" w:rsidR="00FB0E7B" w:rsidRPr="00DA1A9D" w:rsidRDefault="00FB0E7B" w:rsidP="00FB0E7B">
      <w:pPr>
        <w:pStyle w:val="aa"/>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Определить гендерные различия при принятии решения о выборе стратегий взаимодействия в ситуации «дилемма заключенного». </w:t>
      </w:r>
    </w:p>
    <w:p w14:paraId="0793409B" w14:textId="77777777" w:rsidR="00FB0E7B" w:rsidRDefault="00FB0E7B" w:rsidP="00FB0E7B">
      <w:pPr>
        <w:pStyle w:val="aa"/>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DA1A9D">
        <w:rPr>
          <w:rFonts w:ascii="Times New Roman" w:eastAsia="Times New Roman" w:hAnsi="Times New Roman" w:cs="Times New Roman"/>
          <w:sz w:val="28"/>
          <w:szCs w:val="28"/>
          <w:lang w:eastAsia="ru-RU"/>
        </w:rPr>
        <w:t>Провести эмпирическое исследование для определения личностных</w:t>
      </w:r>
      <w:r>
        <w:rPr>
          <w:rFonts w:ascii="Times New Roman" w:eastAsia="Times New Roman" w:hAnsi="Times New Roman" w:cs="Times New Roman"/>
          <w:sz w:val="28"/>
          <w:szCs w:val="28"/>
          <w:lang w:eastAsia="ru-RU"/>
        </w:rPr>
        <w:t xml:space="preserve"> </w:t>
      </w:r>
      <w:r w:rsidRPr="00DA1A9D">
        <w:rPr>
          <w:rFonts w:ascii="Times New Roman" w:eastAsia="Times New Roman" w:hAnsi="Times New Roman" w:cs="Times New Roman"/>
          <w:sz w:val="28"/>
          <w:szCs w:val="28"/>
          <w:lang w:eastAsia="ru-RU"/>
        </w:rPr>
        <w:t xml:space="preserve">предпосылок </w:t>
      </w:r>
      <w:r>
        <w:rPr>
          <w:rFonts w:ascii="Times New Roman" w:eastAsia="Times New Roman" w:hAnsi="Times New Roman" w:cs="Times New Roman"/>
          <w:sz w:val="28"/>
          <w:szCs w:val="28"/>
          <w:lang w:eastAsia="ru-RU"/>
        </w:rPr>
        <w:t>процесса</w:t>
      </w:r>
      <w:r w:rsidRPr="00DA1A9D">
        <w:rPr>
          <w:rFonts w:ascii="Times New Roman" w:eastAsia="Times New Roman" w:hAnsi="Times New Roman" w:cs="Times New Roman"/>
          <w:sz w:val="28"/>
          <w:szCs w:val="28"/>
          <w:lang w:eastAsia="ru-RU"/>
        </w:rPr>
        <w:t xml:space="preserve"> принятия решений</w:t>
      </w:r>
      <w:r>
        <w:rPr>
          <w:rFonts w:ascii="Times New Roman" w:eastAsia="Times New Roman" w:hAnsi="Times New Roman" w:cs="Times New Roman"/>
          <w:sz w:val="28"/>
          <w:szCs w:val="28"/>
          <w:lang w:eastAsia="ru-RU"/>
        </w:rPr>
        <w:t xml:space="preserve"> о выборе стратегий взаимодействия в ситуации «дилемма заключенного».</w:t>
      </w:r>
    </w:p>
    <w:p w14:paraId="37223D12" w14:textId="77777777" w:rsidR="00FB0E7B" w:rsidRPr="00DA1A9D" w:rsidRDefault="00FB0E7B" w:rsidP="00FB0E7B">
      <w:pPr>
        <w:pStyle w:val="aa"/>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DA1A9D">
        <w:rPr>
          <w:rFonts w:ascii="Times New Roman" w:eastAsia="Times New Roman" w:hAnsi="Times New Roman" w:cs="Times New Roman"/>
          <w:sz w:val="28"/>
          <w:szCs w:val="28"/>
          <w:lang w:eastAsia="ru-RU"/>
        </w:rPr>
        <w:t xml:space="preserve"> Провести эмпирическое исследование</w:t>
      </w:r>
      <w:r>
        <w:rPr>
          <w:rFonts w:ascii="Times New Roman" w:eastAsia="Times New Roman" w:hAnsi="Times New Roman" w:cs="Times New Roman"/>
          <w:sz w:val="28"/>
          <w:szCs w:val="28"/>
          <w:lang w:eastAsia="ru-RU"/>
        </w:rPr>
        <w:t xml:space="preserve"> для определения</w:t>
      </w:r>
      <w:r w:rsidRPr="00DA1A9D">
        <w:rPr>
          <w:rFonts w:ascii="Times New Roman" w:eastAsia="Times New Roman" w:hAnsi="Times New Roman" w:cs="Times New Roman"/>
          <w:sz w:val="28"/>
          <w:szCs w:val="28"/>
          <w:lang w:eastAsia="ru-RU"/>
        </w:rPr>
        <w:t xml:space="preserve"> ситуативных предпосылок </w:t>
      </w:r>
      <w:r>
        <w:rPr>
          <w:rFonts w:ascii="Times New Roman" w:eastAsia="Times New Roman" w:hAnsi="Times New Roman" w:cs="Times New Roman"/>
          <w:sz w:val="28"/>
          <w:szCs w:val="28"/>
          <w:lang w:eastAsia="ru-RU"/>
        </w:rPr>
        <w:t>процесса</w:t>
      </w:r>
      <w:r w:rsidRPr="00DA1A9D">
        <w:rPr>
          <w:rFonts w:ascii="Times New Roman" w:eastAsia="Times New Roman" w:hAnsi="Times New Roman" w:cs="Times New Roman"/>
          <w:sz w:val="28"/>
          <w:szCs w:val="28"/>
          <w:lang w:eastAsia="ru-RU"/>
        </w:rPr>
        <w:t xml:space="preserve"> принятия решений</w:t>
      </w:r>
      <w:r>
        <w:rPr>
          <w:rFonts w:ascii="Times New Roman" w:eastAsia="Times New Roman" w:hAnsi="Times New Roman" w:cs="Times New Roman"/>
          <w:sz w:val="28"/>
          <w:szCs w:val="28"/>
          <w:lang w:eastAsia="ru-RU"/>
        </w:rPr>
        <w:t xml:space="preserve"> о выборе стратегий взаимодействия в ситуации «дилемма заключенного».</w:t>
      </w:r>
    </w:p>
    <w:p w14:paraId="378DAF4F" w14:textId="77777777" w:rsidR="00FB0E7B" w:rsidRPr="00DA1A9D" w:rsidRDefault="00FB0E7B" w:rsidP="00FB0E7B">
      <w:pPr>
        <w:pStyle w:val="aa"/>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Составить эмпирическую модель</w:t>
      </w:r>
      <w:r w:rsidRPr="00DA1A9D">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 xml:space="preserve"> о выборе  стратегий взаимодействия</w:t>
      </w:r>
      <w:r w:rsidRPr="00DA1A9D">
        <w:rPr>
          <w:rFonts w:ascii="Times New Roman" w:eastAsia="Times New Roman" w:hAnsi="Times New Roman" w:cs="Times New Roman"/>
          <w:sz w:val="28"/>
          <w:szCs w:val="28"/>
          <w:lang w:eastAsia="ru-RU"/>
        </w:rPr>
        <w:t xml:space="preserve"> с учетом личностных и ситуативных предпосылок. </w:t>
      </w:r>
    </w:p>
    <w:p w14:paraId="518B4663" w14:textId="77777777" w:rsidR="00FB0E7B" w:rsidRDefault="00FB0E7B" w:rsidP="00FB0E7B">
      <w:pPr>
        <w:widowControl w:val="0"/>
        <w:autoSpaceDE w:val="0"/>
        <w:autoSpaceDN w:val="0"/>
        <w:adjustRightInd w:val="0"/>
        <w:spacing w:line="360" w:lineRule="auto"/>
        <w:jc w:val="both"/>
        <w:rPr>
          <w:rFonts w:ascii="Times New Roman" w:hAnsi="Times New Roman" w:cs="Times New Roman"/>
          <w:b/>
          <w:bCs/>
          <w:iCs/>
          <w:sz w:val="28"/>
          <w:szCs w:val="28"/>
        </w:rPr>
      </w:pPr>
      <w:r>
        <w:rPr>
          <w:rFonts w:ascii="Times New Roman" w:hAnsi="Times New Roman" w:cs="Times New Roman"/>
          <w:b/>
          <w:bCs/>
          <w:iCs/>
          <w:sz w:val="28"/>
          <w:szCs w:val="28"/>
        </w:rPr>
        <w:t>Гипотезы исследования</w:t>
      </w:r>
    </w:p>
    <w:p w14:paraId="671811E3" w14:textId="77777777" w:rsidR="00FB0E7B" w:rsidRPr="00DA1A9D" w:rsidRDefault="00FB0E7B" w:rsidP="00FB0E7B">
      <w:pPr>
        <w:pStyle w:val="aa"/>
        <w:numPr>
          <w:ilvl w:val="0"/>
          <w:numId w:val="39"/>
        </w:numPr>
        <w:spacing w:after="0" w:line="360" w:lineRule="auto"/>
        <w:jc w:val="both"/>
        <w:rPr>
          <w:rFonts w:ascii="Times New Roman" w:hAnsi="Times New Roman" w:cs="Times New Roman"/>
          <w:sz w:val="28"/>
          <w:szCs w:val="28"/>
        </w:rPr>
      </w:pPr>
      <w:r w:rsidRPr="00DA1A9D">
        <w:rPr>
          <w:rFonts w:ascii="Times New Roman" w:hAnsi="Times New Roman" w:cs="Times New Roman"/>
          <w:sz w:val="28"/>
          <w:szCs w:val="28"/>
        </w:rPr>
        <w:t>Ситуативные предпосылки, такие как положительное и отрицательное эмоциональн</w:t>
      </w:r>
      <w:r>
        <w:rPr>
          <w:rFonts w:ascii="Times New Roman" w:hAnsi="Times New Roman" w:cs="Times New Roman"/>
          <w:sz w:val="28"/>
          <w:szCs w:val="28"/>
        </w:rPr>
        <w:t xml:space="preserve">ое состояние, а также дефицит времени, </w:t>
      </w:r>
      <w:r w:rsidRPr="00DA1A9D">
        <w:rPr>
          <w:rFonts w:ascii="Times New Roman" w:hAnsi="Times New Roman" w:cs="Times New Roman"/>
          <w:sz w:val="28"/>
          <w:szCs w:val="28"/>
        </w:rPr>
        <w:t xml:space="preserve">оказывают влияние на выбор </w:t>
      </w:r>
      <w:r>
        <w:rPr>
          <w:rFonts w:ascii="Times New Roman" w:hAnsi="Times New Roman" w:cs="Times New Roman"/>
          <w:sz w:val="28"/>
          <w:szCs w:val="28"/>
        </w:rPr>
        <w:t>стратегии</w:t>
      </w:r>
      <w:r w:rsidRPr="00DA1A9D">
        <w:rPr>
          <w:rFonts w:ascii="Times New Roman" w:hAnsi="Times New Roman" w:cs="Times New Roman"/>
          <w:sz w:val="28"/>
          <w:szCs w:val="28"/>
        </w:rPr>
        <w:t xml:space="preserve"> взаимодействия</w:t>
      </w:r>
      <w:r>
        <w:rPr>
          <w:rFonts w:ascii="Times New Roman" w:hAnsi="Times New Roman" w:cs="Times New Roman"/>
          <w:sz w:val="28"/>
          <w:szCs w:val="28"/>
        </w:rPr>
        <w:t xml:space="preserve"> в условиях доверия-недоверия</w:t>
      </w:r>
      <w:r w:rsidRPr="00DA1A9D">
        <w:rPr>
          <w:rFonts w:ascii="Times New Roman" w:hAnsi="Times New Roman" w:cs="Times New Roman"/>
          <w:sz w:val="28"/>
          <w:szCs w:val="28"/>
        </w:rPr>
        <w:t>:</w:t>
      </w:r>
    </w:p>
    <w:p w14:paraId="21732E13" w14:textId="77777777" w:rsidR="00FB0E7B" w:rsidRPr="00DA1A9D" w:rsidRDefault="00FB0E7B" w:rsidP="00FB0E7B">
      <w:pPr>
        <w:pStyle w:val="aa"/>
        <w:spacing w:after="0" w:line="360" w:lineRule="auto"/>
        <w:ind w:left="851"/>
        <w:jc w:val="both"/>
        <w:rPr>
          <w:rFonts w:ascii="Times New Roman" w:hAnsi="Times New Roman" w:cs="Times New Roman"/>
          <w:sz w:val="28"/>
          <w:szCs w:val="28"/>
        </w:rPr>
      </w:pPr>
      <w:r w:rsidRPr="00DA1A9D">
        <w:rPr>
          <w:rFonts w:ascii="Times New Roman" w:hAnsi="Times New Roman" w:cs="Times New Roman"/>
          <w:sz w:val="28"/>
          <w:szCs w:val="28"/>
        </w:rPr>
        <w:t>Гипотезы - следствия:</w:t>
      </w:r>
    </w:p>
    <w:p w14:paraId="5ABB4500" w14:textId="77777777" w:rsidR="00FB0E7B" w:rsidRPr="00DA1A9D" w:rsidRDefault="00FB0E7B" w:rsidP="00FB0E7B">
      <w:pPr>
        <w:pStyle w:val="aa"/>
        <w:numPr>
          <w:ilvl w:val="1"/>
          <w:numId w:val="39"/>
        </w:numPr>
        <w:spacing w:after="0" w:line="360" w:lineRule="auto"/>
        <w:jc w:val="both"/>
        <w:rPr>
          <w:rFonts w:ascii="Times New Roman" w:hAnsi="Times New Roman" w:cs="Times New Roman"/>
          <w:sz w:val="28"/>
          <w:szCs w:val="28"/>
        </w:rPr>
      </w:pPr>
      <w:r w:rsidRPr="00DA1A9D">
        <w:rPr>
          <w:rFonts w:ascii="Times New Roman" w:hAnsi="Times New Roman" w:cs="Times New Roman"/>
          <w:sz w:val="28"/>
          <w:szCs w:val="28"/>
        </w:rPr>
        <w:t>При положительном эмоциональном состоянии увеличивается вероятность выбора стратегии сотрудничества.</w:t>
      </w:r>
    </w:p>
    <w:p w14:paraId="5D52F062" w14:textId="77777777" w:rsidR="00FB0E7B" w:rsidRPr="00DA1A9D" w:rsidRDefault="00FB0E7B" w:rsidP="00FB0E7B">
      <w:pPr>
        <w:pStyle w:val="aa"/>
        <w:numPr>
          <w:ilvl w:val="1"/>
          <w:numId w:val="39"/>
        </w:numPr>
        <w:spacing w:after="0" w:line="360" w:lineRule="auto"/>
        <w:jc w:val="both"/>
        <w:rPr>
          <w:rFonts w:ascii="Times New Roman" w:hAnsi="Times New Roman" w:cs="Times New Roman"/>
          <w:sz w:val="28"/>
          <w:szCs w:val="28"/>
        </w:rPr>
      </w:pPr>
      <w:r w:rsidRPr="00DA1A9D">
        <w:rPr>
          <w:rFonts w:ascii="Times New Roman" w:hAnsi="Times New Roman" w:cs="Times New Roman"/>
          <w:sz w:val="28"/>
          <w:szCs w:val="28"/>
        </w:rPr>
        <w:t>При отрицательном эмоциональном состоянии увеличивается вероятность выбора стратегии конфронтации.</w:t>
      </w:r>
    </w:p>
    <w:p w14:paraId="51DCC235" w14:textId="77777777" w:rsidR="00FB0E7B" w:rsidRPr="00DA1A9D" w:rsidRDefault="00FB0E7B" w:rsidP="00FB0E7B">
      <w:pPr>
        <w:pStyle w:val="aa"/>
        <w:numPr>
          <w:ilvl w:val="1"/>
          <w:numId w:val="39"/>
        </w:numPr>
        <w:spacing w:after="0" w:line="360" w:lineRule="auto"/>
        <w:jc w:val="both"/>
        <w:rPr>
          <w:rFonts w:ascii="Times New Roman" w:hAnsi="Times New Roman" w:cs="Times New Roman"/>
          <w:sz w:val="28"/>
          <w:szCs w:val="28"/>
        </w:rPr>
      </w:pPr>
      <w:r w:rsidRPr="00DA1A9D">
        <w:rPr>
          <w:rFonts w:ascii="Times New Roman" w:hAnsi="Times New Roman" w:cs="Times New Roman"/>
          <w:sz w:val="28"/>
          <w:szCs w:val="28"/>
        </w:rPr>
        <w:t xml:space="preserve">При дефиците времени увеличивается вероятность выбора стратегии конфронтации. </w:t>
      </w:r>
    </w:p>
    <w:p w14:paraId="1D134698" w14:textId="77777777" w:rsidR="00FB0E7B" w:rsidRPr="00DA1A9D" w:rsidRDefault="00FB0E7B" w:rsidP="00FB0E7B">
      <w:pPr>
        <w:pStyle w:val="aa"/>
        <w:numPr>
          <w:ilvl w:val="0"/>
          <w:numId w:val="39"/>
        </w:numPr>
        <w:spacing w:after="0" w:line="360" w:lineRule="auto"/>
        <w:jc w:val="both"/>
        <w:rPr>
          <w:rFonts w:ascii="Times New Roman" w:hAnsi="Times New Roman" w:cs="Times New Roman"/>
          <w:sz w:val="28"/>
          <w:szCs w:val="28"/>
        </w:rPr>
      </w:pPr>
      <w:r w:rsidRPr="00DA1A9D">
        <w:rPr>
          <w:rFonts w:ascii="Times New Roman" w:hAnsi="Times New Roman" w:cs="Times New Roman"/>
          <w:sz w:val="28"/>
          <w:szCs w:val="28"/>
        </w:rPr>
        <w:t xml:space="preserve">Личностные предпосылки такие как экстраверсия, привязанность, </w:t>
      </w:r>
      <w:r>
        <w:rPr>
          <w:rFonts w:ascii="Times New Roman" w:hAnsi="Times New Roman" w:cs="Times New Roman"/>
          <w:sz w:val="28"/>
          <w:szCs w:val="28"/>
        </w:rPr>
        <w:t>самоконтроль, эмоциональная устойчивость</w:t>
      </w:r>
      <w:r w:rsidRPr="00DA1A9D">
        <w:rPr>
          <w:rFonts w:ascii="Times New Roman" w:hAnsi="Times New Roman" w:cs="Times New Roman"/>
          <w:sz w:val="28"/>
          <w:szCs w:val="28"/>
        </w:rPr>
        <w:t xml:space="preserve">, </w:t>
      </w:r>
      <w:r>
        <w:rPr>
          <w:rFonts w:ascii="Times New Roman" w:hAnsi="Times New Roman" w:cs="Times New Roman"/>
          <w:sz w:val="28"/>
          <w:szCs w:val="28"/>
        </w:rPr>
        <w:t xml:space="preserve">макиавеллизм и </w:t>
      </w:r>
      <w:r w:rsidRPr="00DA1A9D">
        <w:rPr>
          <w:rFonts w:ascii="Times New Roman" w:hAnsi="Times New Roman" w:cs="Times New Roman"/>
          <w:sz w:val="28"/>
          <w:szCs w:val="28"/>
        </w:rPr>
        <w:t>бдительность</w:t>
      </w:r>
      <w:r w:rsidRPr="00DA1A9D" w:rsidDel="00901BC5">
        <w:rPr>
          <w:rFonts w:ascii="Times New Roman" w:hAnsi="Times New Roman" w:cs="Times New Roman"/>
          <w:sz w:val="28"/>
          <w:szCs w:val="28"/>
        </w:rPr>
        <w:t xml:space="preserve"> </w:t>
      </w:r>
      <w:r>
        <w:rPr>
          <w:rFonts w:ascii="Times New Roman" w:hAnsi="Times New Roman" w:cs="Times New Roman"/>
          <w:sz w:val="28"/>
          <w:szCs w:val="28"/>
        </w:rPr>
        <w:t>являются предикторами</w:t>
      </w:r>
      <w:r w:rsidRPr="00DA1A9D">
        <w:rPr>
          <w:rFonts w:ascii="Times New Roman" w:hAnsi="Times New Roman" w:cs="Times New Roman"/>
          <w:sz w:val="28"/>
          <w:szCs w:val="28"/>
        </w:rPr>
        <w:t xml:space="preserve"> </w:t>
      </w:r>
      <w:r>
        <w:rPr>
          <w:rFonts w:ascii="Times New Roman" w:hAnsi="Times New Roman" w:cs="Times New Roman"/>
          <w:sz w:val="28"/>
          <w:szCs w:val="28"/>
        </w:rPr>
        <w:t>выбора</w:t>
      </w:r>
      <w:r w:rsidRPr="00DA1A9D">
        <w:rPr>
          <w:rFonts w:ascii="Times New Roman" w:hAnsi="Times New Roman" w:cs="Times New Roman"/>
          <w:sz w:val="28"/>
          <w:szCs w:val="28"/>
        </w:rPr>
        <w:t xml:space="preserve"> стратегий взаимодействия</w:t>
      </w:r>
      <w:r>
        <w:rPr>
          <w:rFonts w:ascii="Times New Roman" w:hAnsi="Times New Roman" w:cs="Times New Roman"/>
          <w:sz w:val="28"/>
          <w:szCs w:val="28"/>
        </w:rPr>
        <w:t xml:space="preserve"> в условиях доверия-недоверия:</w:t>
      </w:r>
    </w:p>
    <w:p w14:paraId="0787F8CF" w14:textId="77777777" w:rsidR="00FB0E7B" w:rsidRPr="00DA1A9D" w:rsidRDefault="00FB0E7B" w:rsidP="00FB0E7B">
      <w:pPr>
        <w:pStyle w:val="aa"/>
        <w:spacing w:after="0" w:line="360" w:lineRule="auto"/>
        <w:ind w:left="851"/>
        <w:jc w:val="both"/>
        <w:rPr>
          <w:rFonts w:ascii="Times New Roman" w:hAnsi="Times New Roman" w:cs="Times New Roman"/>
          <w:sz w:val="28"/>
          <w:szCs w:val="28"/>
        </w:rPr>
      </w:pPr>
      <w:r w:rsidRPr="00DA1A9D">
        <w:rPr>
          <w:rFonts w:ascii="Times New Roman" w:hAnsi="Times New Roman" w:cs="Times New Roman"/>
          <w:sz w:val="28"/>
          <w:szCs w:val="28"/>
        </w:rPr>
        <w:t>Гипотезы-следствия:</w:t>
      </w:r>
    </w:p>
    <w:p w14:paraId="0660CA89" w14:textId="77777777" w:rsidR="00FB0E7B" w:rsidRPr="00DA1A9D" w:rsidRDefault="00FB0E7B" w:rsidP="00FB0E7B">
      <w:pPr>
        <w:pStyle w:val="aa"/>
        <w:numPr>
          <w:ilvl w:val="2"/>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Pr="00DA1A9D">
        <w:rPr>
          <w:rFonts w:ascii="Times New Roman" w:hAnsi="Times New Roman" w:cs="Times New Roman"/>
          <w:sz w:val="28"/>
          <w:szCs w:val="28"/>
        </w:rPr>
        <w:t xml:space="preserve">ри выраженной экстраверсии, </w:t>
      </w:r>
      <w:r>
        <w:rPr>
          <w:rFonts w:ascii="Times New Roman" w:hAnsi="Times New Roman" w:cs="Times New Roman"/>
          <w:sz w:val="28"/>
          <w:szCs w:val="28"/>
        </w:rPr>
        <w:t>привязанности</w:t>
      </w:r>
      <w:r w:rsidRPr="00DA1A9D">
        <w:rPr>
          <w:rFonts w:ascii="Times New Roman" w:hAnsi="Times New Roman" w:cs="Times New Roman"/>
          <w:sz w:val="28"/>
          <w:szCs w:val="28"/>
        </w:rPr>
        <w:t xml:space="preserve">, </w:t>
      </w:r>
      <w:r>
        <w:rPr>
          <w:rFonts w:ascii="Times New Roman" w:hAnsi="Times New Roman" w:cs="Times New Roman"/>
          <w:sz w:val="28"/>
          <w:szCs w:val="28"/>
        </w:rPr>
        <w:t>самоконтроле</w:t>
      </w:r>
      <w:r w:rsidRPr="00DA1A9D">
        <w:rPr>
          <w:rFonts w:ascii="Times New Roman" w:hAnsi="Times New Roman" w:cs="Times New Roman"/>
          <w:sz w:val="28"/>
          <w:szCs w:val="28"/>
        </w:rPr>
        <w:t xml:space="preserve">, эмоциональной </w:t>
      </w:r>
      <w:r>
        <w:rPr>
          <w:rFonts w:ascii="Times New Roman" w:hAnsi="Times New Roman" w:cs="Times New Roman"/>
          <w:sz w:val="28"/>
          <w:szCs w:val="28"/>
        </w:rPr>
        <w:t xml:space="preserve">сдержанности  и </w:t>
      </w:r>
      <w:r>
        <w:rPr>
          <w:rFonts w:ascii="Times New Roman" w:hAnsi="Times New Roman" w:cs="Times New Roman"/>
          <w:sz w:val="28"/>
          <w:szCs w:val="28"/>
        </w:rPr>
        <w:lastRenderedPageBreak/>
        <w:t>бдительности</w:t>
      </w:r>
      <w:r w:rsidRPr="00DA1A9D">
        <w:rPr>
          <w:rFonts w:ascii="Times New Roman" w:hAnsi="Times New Roman" w:cs="Times New Roman"/>
          <w:sz w:val="28"/>
          <w:szCs w:val="28"/>
        </w:rPr>
        <w:t xml:space="preserve"> </w:t>
      </w:r>
      <w:r>
        <w:rPr>
          <w:rFonts w:ascii="Times New Roman" w:hAnsi="Times New Roman" w:cs="Times New Roman"/>
          <w:sz w:val="28"/>
          <w:szCs w:val="28"/>
        </w:rPr>
        <w:t>у</w:t>
      </w:r>
      <w:r w:rsidRPr="00DA1A9D">
        <w:rPr>
          <w:rFonts w:ascii="Times New Roman" w:hAnsi="Times New Roman" w:cs="Times New Roman"/>
          <w:sz w:val="28"/>
          <w:szCs w:val="28"/>
        </w:rPr>
        <w:t>величивается вероятность выбора стратегии со</w:t>
      </w:r>
      <w:r>
        <w:rPr>
          <w:rFonts w:ascii="Times New Roman" w:hAnsi="Times New Roman" w:cs="Times New Roman"/>
          <w:sz w:val="28"/>
          <w:szCs w:val="28"/>
        </w:rPr>
        <w:t>трудничества;</w:t>
      </w:r>
    </w:p>
    <w:p w14:paraId="4A469920" w14:textId="77777777" w:rsidR="00FB0E7B" w:rsidRPr="00FD6AFC" w:rsidRDefault="00FB0E7B" w:rsidP="00FB0E7B">
      <w:pPr>
        <w:pStyle w:val="aa"/>
        <w:numPr>
          <w:ilvl w:val="2"/>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Pr="00DA1A9D">
        <w:rPr>
          <w:rFonts w:ascii="Times New Roman" w:hAnsi="Times New Roman" w:cs="Times New Roman"/>
          <w:sz w:val="28"/>
          <w:szCs w:val="28"/>
        </w:rPr>
        <w:t>ри выраженном макиавеллизме</w:t>
      </w:r>
      <w:r>
        <w:rPr>
          <w:rFonts w:ascii="Times New Roman" w:hAnsi="Times New Roman" w:cs="Times New Roman"/>
          <w:sz w:val="28"/>
          <w:szCs w:val="28"/>
        </w:rPr>
        <w:t xml:space="preserve"> у</w:t>
      </w:r>
      <w:r w:rsidRPr="00DA1A9D">
        <w:rPr>
          <w:rFonts w:ascii="Times New Roman" w:hAnsi="Times New Roman" w:cs="Times New Roman"/>
          <w:sz w:val="28"/>
          <w:szCs w:val="28"/>
        </w:rPr>
        <w:t>величивается вероятность выбора стратегии конфронтации</w:t>
      </w:r>
      <w:r>
        <w:rPr>
          <w:rFonts w:ascii="Times New Roman" w:hAnsi="Times New Roman" w:cs="Times New Roman"/>
          <w:sz w:val="28"/>
          <w:szCs w:val="28"/>
        </w:rPr>
        <w:t>.</w:t>
      </w:r>
    </w:p>
    <w:p w14:paraId="116D32AD" w14:textId="0F8D1893" w:rsidR="00FB0E7B" w:rsidRDefault="00FB0E7B" w:rsidP="00FB0E7B">
      <w:pPr>
        <w:pStyle w:val="aa"/>
        <w:widowControl w:val="0"/>
        <w:numPr>
          <w:ilvl w:val="0"/>
          <w:numId w:val="39"/>
        </w:numPr>
        <w:autoSpaceDE w:val="0"/>
        <w:autoSpaceDN w:val="0"/>
        <w:adjustRightInd w:val="0"/>
        <w:spacing w:after="0" w:line="360" w:lineRule="auto"/>
        <w:jc w:val="both"/>
        <w:rPr>
          <w:rFonts w:ascii="Times New Roman" w:hAnsi="Times New Roman" w:cs="Times New Roman"/>
          <w:sz w:val="28"/>
          <w:szCs w:val="28"/>
        </w:rPr>
      </w:pPr>
      <w:r w:rsidRPr="00C667A1">
        <w:rPr>
          <w:rFonts w:ascii="Times New Roman" w:hAnsi="Times New Roman" w:cs="Times New Roman"/>
          <w:sz w:val="28"/>
          <w:szCs w:val="28"/>
        </w:rPr>
        <w:t>Ситуативные предпосылки оказывают большее влияние на выбор стратегий взаимодействия, чем личностные</w:t>
      </w:r>
      <w:r>
        <w:rPr>
          <w:rFonts w:ascii="Times New Roman" w:hAnsi="Times New Roman" w:cs="Times New Roman"/>
          <w:sz w:val="28"/>
          <w:szCs w:val="28"/>
        </w:rPr>
        <w:t xml:space="preserve"> при их одновременном влиянии:</w:t>
      </w:r>
    </w:p>
    <w:p w14:paraId="32F47FC4" w14:textId="41D71CD3" w:rsidR="00276A2F" w:rsidRPr="00ED0230" w:rsidRDefault="00276A2F" w:rsidP="00276A2F">
      <w:pPr>
        <w:pStyle w:val="aa"/>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Гипотезы-следствия:</w:t>
      </w:r>
    </w:p>
    <w:p w14:paraId="253DC65B" w14:textId="77777777" w:rsidR="00FB0E7B" w:rsidRPr="00ED0230" w:rsidRDefault="00FB0E7B" w:rsidP="00FB0E7B">
      <w:pPr>
        <w:pStyle w:val="aa"/>
        <w:numPr>
          <w:ilvl w:val="2"/>
          <w:numId w:val="39"/>
        </w:numPr>
        <w:spacing w:after="0" w:line="360" w:lineRule="auto"/>
        <w:jc w:val="both"/>
        <w:rPr>
          <w:rFonts w:ascii="Times New Roman" w:hAnsi="Times New Roman" w:cs="Times New Roman"/>
          <w:sz w:val="28"/>
          <w:szCs w:val="28"/>
        </w:rPr>
      </w:pPr>
      <w:r w:rsidRPr="00ED0230">
        <w:rPr>
          <w:rFonts w:ascii="Times New Roman" w:hAnsi="Times New Roman" w:cs="Times New Roman"/>
          <w:sz w:val="28"/>
          <w:szCs w:val="28"/>
        </w:rPr>
        <w:t>При дефиците времени увеличивается вероятность выбора стратегии конфронтации,</w:t>
      </w:r>
      <w:r>
        <w:rPr>
          <w:rFonts w:ascii="Times New Roman" w:hAnsi="Times New Roman" w:cs="Times New Roman"/>
          <w:sz w:val="28"/>
          <w:szCs w:val="28"/>
        </w:rPr>
        <w:t xml:space="preserve"> несмотря на выраженную эмоциональную сдержанность, экстраверсию</w:t>
      </w:r>
      <w:r w:rsidRPr="00ED0230">
        <w:rPr>
          <w:rFonts w:ascii="Times New Roman" w:hAnsi="Times New Roman" w:cs="Times New Roman"/>
          <w:sz w:val="28"/>
          <w:szCs w:val="28"/>
        </w:rPr>
        <w:t xml:space="preserve">, </w:t>
      </w:r>
      <w:r>
        <w:rPr>
          <w:rFonts w:ascii="Times New Roman" w:hAnsi="Times New Roman" w:cs="Times New Roman"/>
          <w:sz w:val="28"/>
          <w:szCs w:val="28"/>
        </w:rPr>
        <w:t>самоконтроль и бдительность.</w:t>
      </w:r>
    </w:p>
    <w:p w14:paraId="4DEF4AAE" w14:textId="77777777" w:rsidR="00FB0E7B" w:rsidRPr="00ED0230" w:rsidRDefault="00FB0E7B" w:rsidP="00FB0E7B">
      <w:pPr>
        <w:pStyle w:val="aa"/>
        <w:numPr>
          <w:ilvl w:val="2"/>
          <w:numId w:val="39"/>
        </w:numPr>
        <w:spacing w:after="0" w:line="360" w:lineRule="auto"/>
        <w:jc w:val="both"/>
        <w:rPr>
          <w:rFonts w:ascii="Times New Roman" w:hAnsi="Times New Roman" w:cs="Times New Roman"/>
          <w:sz w:val="28"/>
          <w:szCs w:val="28"/>
        </w:rPr>
      </w:pPr>
      <w:r w:rsidRPr="00ED0230">
        <w:rPr>
          <w:rFonts w:ascii="Times New Roman" w:hAnsi="Times New Roman" w:cs="Times New Roman"/>
          <w:sz w:val="28"/>
          <w:szCs w:val="28"/>
        </w:rPr>
        <w:t xml:space="preserve">При отрицательном эмоциональном состоянии увеличивается вероятность выбора стратегии конфронтации, несмотря на </w:t>
      </w:r>
      <w:r>
        <w:rPr>
          <w:rFonts w:ascii="Times New Roman" w:hAnsi="Times New Roman" w:cs="Times New Roman"/>
          <w:sz w:val="28"/>
          <w:szCs w:val="28"/>
        </w:rPr>
        <w:t>выраженную</w:t>
      </w:r>
      <w:r w:rsidRPr="00ED0230">
        <w:rPr>
          <w:rFonts w:ascii="Times New Roman" w:hAnsi="Times New Roman" w:cs="Times New Roman"/>
          <w:sz w:val="28"/>
          <w:szCs w:val="28"/>
        </w:rPr>
        <w:t xml:space="preserve"> экстраверси</w:t>
      </w:r>
      <w:r>
        <w:rPr>
          <w:rFonts w:ascii="Times New Roman" w:hAnsi="Times New Roman" w:cs="Times New Roman"/>
          <w:sz w:val="28"/>
          <w:szCs w:val="28"/>
        </w:rPr>
        <w:t>ю</w:t>
      </w:r>
      <w:r w:rsidRPr="00ED0230">
        <w:rPr>
          <w:rFonts w:ascii="Times New Roman" w:hAnsi="Times New Roman" w:cs="Times New Roman"/>
          <w:sz w:val="28"/>
          <w:szCs w:val="28"/>
        </w:rPr>
        <w:t xml:space="preserve">, </w:t>
      </w:r>
      <w:r>
        <w:rPr>
          <w:rFonts w:ascii="Times New Roman" w:hAnsi="Times New Roman" w:cs="Times New Roman"/>
          <w:sz w:val="28"/>
          <w:szCs w:val="28"/>
        </w:rPr>
        <w:t>самоконтроль</w:t>
      </w:r>
      <w:r w:rsidRPr="00ED0230">
        <w:rPr>
          <w:rFonts w:ascii="Times New Roman" w:hAnsi="Times New Roman" w:cs="Times New Roman"/>
          <w:sz w:val="28"/>
          <w:szCs w:val="28"/>
        </w:rPr>
        <w:t>, бдительност</w:t>
      </w:r>
      <w:r>
        <w:rPr>
          <w:rFonts w:ascii="Times New Roman" w:hAnsi="Times New Roman" w:cs="Times New Roman"/>
          <w:sz w:val="28"/>
          <w:szCs w:val="28"/>
        </w:rPr>
        <w:t>ь</w:t>
      </w:r>
      <w:r w:rsidRPr="00ED0230">
        <w:rPr>
          <w:rFonts w:ascii="Times New Roman" w:hAnsi="Times New Roman" w:cs="Times New Roman"/>
          <w:sz w:val="28"/>
          <w:szCs w:val="28"/>
        </w:rPr>
        <w:t xml:space="preserve"> и эмоциональн</w:t>
      </w:r>
      <w:r>
        <w:rPr>
          <w:rFonts w:ascii="Times New Roman" w:hAnsi="Times New Roman" w:cs="Times New Roman"/>
          <w:sz w:val="28"/>
          <w:szCs w:val="28"/>
        </w:rPr>
        <w:t>ую</w:t>
      </w:r>
      <w:r w:rsidRPr="00ED0230">
        <w:rPr>
          <w:rFonts w:ascii="Times New Roman" w:hAnsi="Times New Roman" w:cs="Times New Roman"/>
          <w:sz w:val="28"/>
          <w:szCs w:val="28"/>
        </w:rPr>
        <w:t xml:space="preserve"> </w:t>
      </w:r>
      <w:r>
        <w:rPr>
          <w:rFonts w:ascii="Times New Roman" w:hAnsi="Times New Roman" w:cs="Times New Roman"/>
          <w:sz w:val="28"/>
          <w:szCs w:val="28"/>
        </w:rPr>
        <w:t>сдержанность.</w:t>
      </w:r>
    </w:p>
    <w:p w14:paraId="7010C2D6" w14:textId="77777777" w:rsidR="00FB0E7B" w:rsidRPr="00ED0230" w:rsidRDefault="00FB0E7B" w:rsidP="00FB0E7B">
      <w:pPr>
        <w:pStyle w:val="aa"/>
        <w:numPr>
          <w:ilvl w:val="2"/>
          <w:numId w:val="39"/>
        </w:numPr>
        <w:spacing w:after="0" w:line="360" w:lineRule="auto"/>
        <w:jc w:val="both"/>
        <w:rPr>
          <w:rFonts w:ascii="Times New Roman" w:hAnsi="Times New Roman" w:cs="Times New Roman"/>
          <w:sz w:val="28"/>
          <w:szCs w:val="28"/>
        </w:rPr>
      </w:pPr>
      <w:r w:rsidRPr="00ED0230">
        <w:rPr>
          <w:rFonts w:ascii="Times New Roman" w:hAnsi="Times New Roman" w:cs="Times New Roman"/>
          <w:sz w:val="28"/>
          <w:szCs w:val="28"/>
        </w:rPr>
        <w:t>При положительном эмоциональном состоянии увеличивается вероятность выбора стратегии сотрудничества, несмотря на высокий показатель макиавеллизма</w:t>
      </w:r>
      <w:r>
        <w:rPr>
          <w:rFonts w:ascii="Times New Roman" w:hAnsi="Times New Roman" w:cs="Times New Roman"/>
          <w:sz w:val="28"/>
          <w:szCs w:val="28"/>
        </w:rPr>
        <w:t>.</w:t>
      </w:r>
    </w:p>
    <w:p w14:paraId="4E0F6C79" w14:textId="77777777" w:rsidR="00FB0E7B" w:rsidRDefault="00FB0E7B" w:rsidP="00FB0E7B">
      <w:pPr>
        <w:shd w:val="clear" w:color="auto" w:fill="FFFFFF"/>
        <w:spacing w:line="360" w:lineRule="auto"/>
        <w:jc w:val="both"/>
        <w:rPr>
          <w:rFonts w:ascii="Times New Roman" w:eastAsia="Times New Roman" w:hAnsi="Times New Roman" w:cs="Times New Roman"/>
          <w:sz w:val="28"/>
          <w:szCs w:val="28"/>
          <w:lang w:eastAsia="ru-RU"/>
        </w:rPr>
      </w:pPr>
      <w:r w:rsidRPr="00DA1A9D">
        <w:rPr>
          <w:rFonts w:ascii="Times New Roman" w:eastAsia="Times New Roman" w:hAnsi="Times New Roman" w:cs="Times New Roman"/>
          <w:i/>
          <w:sz w:val="28"/>
          <w:szCs w:val="28"/>
          <w:lang w:eastAsia="ru-RU"/>
        </w:rPr>
        <w:t xml:space="preserve">Объектом </w:t>
      </w:r>
      <w:r w:rsidRPr="00DA1A9D">
        <w:rPr>
          <w:rFonts w:ascii="Times New Roman" w:eastAsia="Times New Roman" w:hAnsi="Times New Roman" w:cs="Times New Roman"/>
          <w:sz w:val="28"/>
          <w:szCs w:val="28"/>
          <w:lang w:eastAsia="ru-RU"/>
        </w:rPr>
        <w:t>исследования является</w:t>
      </w:r>
      <w:r>
        <w:rPr>
          <w:rFonts w:ascii="Times New Roman" w:eastAsia="Times New Roman" w:hAnsi="Times New Roman" w:cs="Times New Roman"/>
          <w:sz w:val="28"/>
          <w:szCs w:val="28"/>
          <w:lang w:eastAsia="ru-RU"/>
        </w:rPr>
        <w:t xml:space="preserve"> </w:t>
      </w:r>
      <w:r w:rsidRPr="00DA1A9D">
        <w:rPr>
          <w:rFonts w:ascii="Times New Roman" w:eastAsia="Times New Roman" w:hAnsi="Times New Roman" w:cs="Times New Roman"/>
          <w:sz w:val="28"/>
          <w:szCs w:val="28"/>
          <w:lang w:eastAsia="ru-RU"/>
        </w:rPr>
        <w:t>принятие решения о выборе стратегий взаимодействия</w:t>
      </w:r>
      <w:r>
        <w:rPr>
          <w:rFonts w:ascii="Times New Roman" w:eastAsia="Times New Roman" w:hAnsi="Times New Roman" w:cs="Times New Roman"/>
          <w:sz w:val="28"/>
          <w:szCs w:val="28"/>
          <w:lang w:eastAsia="ru-RU"/>
        </w:rPr>
        <w:t xml:space="preserve"> в условиях доверия-недоверия</w:t>
      </w:r>
      <w:r w:rsidRPr="00DA1A9D">
        <w:rPr>
          <w:rFonts w:ascii="Times New Roman" w:eastAsia="Times New Roman" w:hAnsi="Times New Roman" w:cs="Times New Roman"/>
          <w:sz w:val="28"/>
          <w:szCs w:val="28"/>
          <w:lang w:eastAsia="ru-RU"/>
        </w:rPr>
        <w:t xml:space="preserve">. </w:t>
      </w:r>
    </w:p>
    <w:p w14:paraId="145BB91B" w14:textId="1DD9073E" w:rsidR="00276A2F" w:rsidRPr="00276A2F" w:rsidRDefault="00FB0E7B" w:rsidP="00276A2F">
      <w:pPr>
        <w:shd w:val="clear" w:color="auto" w:fill="FFFFFF"/>
        <w:spacing w:line="360" w:lineRule="auto"/>
        <w:jc w:val="both"/>
        <w:rPr>
          <w:rFonts w:ascii="Times New Roman" w:eastAsia="Times New Roman" w:hAnsi="Times New Roman" w:cs="Times New Roman"/>
          <w:sz w:val="28"/>
          <w:szCs w:val="28"/>
          <w:lang w:eastAsia="ru-RU"/>
        </w:rPr>
      </w:pPr>
      <w:r w:rsidRPr="00DA1A9D">
        <w:rPr>
          <w:rFonts w:ascii="Times New Roman" w:eastAsia="Times New Roman" w:hAnsi="Times New Roman" w:cs="Times New Roman"/>
          <w:i/>
          <w:sz w:val="28"/>
          <w:szCs w:val="28"/>
          <w:lang w:eastAsia="ru-RU"/>
        </w:rPr>
        <w:t xml:space="preserve">Предметом </w:t>
      </w:r>
      <w:r w:rsidRPr="00DA1A9D">
        <w:rPr>
          <w:rFonts w:ascii="Times New Roman" w:eastAsia="Times New Roman" w:hAnsi="Times New Roman" w:cs="Times New Roman"/>
          <w:sz w:val="28"/>
          <w:szCs w:val="28"/>
          <w:lang w:eastAsia="ru-RU"/>
        </w:rPr>
        <w:t xml:space="preserve">исследования являются личностные и ситуативные предпосылки выбора стратегий взаимодействия в </w:t>
      </w:r>
      <w:r>
        <w:rPr>
          <w:rFonts w:ascii="Times New Roman" w:eastAsia="Times New Roman" w:hAnsi="Times New Roman" w:cs="Times New Roman"/>
          <w:sz w:val="28"/>
          <w:szCs w:val="28"/>
          <w:lang w:eastAsia="ru-RU"/>
        </w:rPr>
        <w:t>условиях доверия-недоверия</w:t>
      </w:r>
      <w:r w:rsidRPr="00DA1A9D">
        <w:rPr>
          <w:rFonts w:ascii="Times New Roman" w:eastAsia="Times New Roman" w:hAnsi="Times New Roman" w:cs="Times New Roman"/>
          <w:sz w:val="28"/>
          <w:szCs w:val="28"/>
          <w:lang w:eastAsia="ru-RU"/>
        </w:rPr>
        <w:t>.</w:t>
      </w:r>
    </w:p>
    <w:p w14:paraId="7EBF02F1" w14:textId="77777777" w:rsidR="00FB0E7B" w:rsidRDefault="00FB0E7B" w:rsidP="00FB0E7B">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b/>
          <w:sz w:val="28"/>
          <w:szCs w:val="28"/>
        </w:rPr>
      </w:pPr>
      <w:r w:rsidRPr="00DA1A9D">
        <w:rPr>
          <w:b/>
          <w:sz w:val="28"/>
          <w:szCs w:val="28"/>
        </w:rPr>
        <w:t>Теоретико-методологически</w:t>
      </w:r>
      <w:r>
        <w:rPr>
          <w:b/>
          <w:sz w:val="28"/>
          <w:szCs w:val="28"/>
        </w:rPr>
        <w:t>е основы исследования</w:t>
      </w:r>
    </w:p>
    <w:p w14:paraId="00E0E2B2" w14:textId="77777777" w:rsidR="00FB0E7B" w:rsidRDefault="00FB0E7B" w:rsidP="00FB0E7B">
      <w:pPr>
        <w:pStyle w:val="11"/>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jc w:val="both"/>
        <w:rPr>
          <w:sz w:val="28"/>
          <w:szCs w:val="28"/>
        </w:rPr>
      </w:pPr>
      <w:r w:rsidRPr="00DA1A9D">
        <w:rPr>
          <w:sz w:val="28"/>
          <w:szCs w:val="28"/>
        </w:rPr>
        <w:t>представления о принятии решения в условиях риска и неопредел</w:t>
      </w:r>
      <w:r>
        <w:rPr>
          <w:sz w:val="28"/>
          <w:szCs w:val="28"/>
        </w:rPr>
        <w:t>е</w:t>
      </w:r>
      <w:r w:rsidRPr="00DA1A9D">
        <w:rPr>
          <w:sz w:val="28"/>
          <w:szCs w:val="28"/>
        </w:rPr>
        <w:t>нности</w:t>
      </w:r>
      <w:r>
        <w:rPr>
          <w:sz w:val="28"/>
          <w:szCs w:val="28"/>
        </w:rPr>
        <w:t xml:space="preserve">, а также факторах принятия решения </w:t>
      </w:r>
      <w:r w:rsidRPr="00DA1A9D">
        <w:rPr>
          <w:sz w:val="28"/>
          <w:szCs w:val="28"/>
        </w:rPr>
        <w:t>(Т.В.Корнилова,</w:t>
      </w:r>
      <w:r>
        <w:rPr>
          <w:sz w:val="28"/>
          <w:szCs w:val="28"/>
        </w:rPr>
        <w:t xml:space="preserve"> В.П.Зинченко, А.И.Гусев</w:t>
      </w:r>
      <w:r w:rsidRPr="00B52E05">
        <w:rPr>
          <w:sz w:val="28"/>
          <w:szCs w:val="28"/>
        </w:rPr>
        <w:t>,</w:t>
      </w:r>
      <w:r w:rsidRPr="00DA1A9D">
        <w:rPr>
          <w:sz w:val="28"/>
          <w:szCs w:val="28"/>
        </w:rPr>
        <w:t xml:space="preserve"> Д.Канеман, П.Словик, </w:t>
      </w:r>
      <w:r w:rsidRPr="00DA1A9D">
        <w:rPr>
          <w:sz w:val="28"/>
          <w:szCs w:val="28"/>
        </w:rPr>
        <w:lastRenderedPageBreak/>
        <w:t>А.Тверски,</w:t>
      </w:r>
      <w:r>
        <w:rPr>
          <w:sz w:val="28"/>
          <w:szCs w:val="28"/>
        </w:rPr>
        <w:t xml:space="preserve"> Ю.Козелецкий</w:t>
      </w:r>
      <w:r w:rsidRPr="00DA1A9D">
        <w:rPr>
          <w:sz w:val="28"/>
          <w:szCs w:val="28"/>
        </w:rPr>
        <w:t>,</w:t>
      </w:r>
      <w:r w:rsidRPr="00666FFF">
        <w:rPr>
          <w:sz w:val="28"/>
          <w:szCs w:val="28"/>
        </w:rPr>
        <w:t xml:space="preserve"> </w:t>
      </w:r>
      <w:r w:rsidRPr="00DA1A9D">
        <w:rPr>
          <w:sz w:val="28"/>
          <w:szCs w:val="28"/>
        </w:rPr>
        <w:t>Г.Саймон</w:t>
      </w:r>
      <w:r>
        <w:rPr>
          <w:sz w:val="28"/>
          <w:szCs w:val="28"/>
        </w:rPr>
        <w:t>,</w:t>
      </w:r>
      <w:r w:rsidRPr="00F94CD8">
        <w:rPr>
          <w:sz w:val="28"/>
          <w:szCs w:val="28"/>
        </w:rPr>
        <w:t xml:space="preserve"> </w:t>
      </w:r>
      <w:r>
        <w:rPr>
          <w:sz w:val="28"/>
          <w:szCs w:val="28"/>
          <w:lang w:val="en-US"/>
        </w:rPr>
        <w:t>J</w:t>
      </w:r>
      <w:r w:rsidRPr="00F94CD8">
        <w:rPr>
          <w:sz w:val="28"/>
          <w:szCs w:val="28"/>
        </w:rPr>
        <w:t>.</w:t>
      </w:r>
      <w:r>
        <w:rPr>
          <w:sz w:val="28"/>
          <w:szCs w:val="28"/>
          <w:lang w:val="en-US"/>
        </w:rPr>
        <w:t>Bragger</w:t>
      </w:r>
      <w:r w:rsidRPr="00F94CD8">
        <w:rPr>
          <w:sz w:val="28"/>
          <w:szCs w:val="28"/>
        </w:rPr>
        <w:t xml:space="preserve">, </w:t>
      </w:r>
      <w:r>
        <w:rPr>
          <w:sz w:val="28"/>
          <w:szCs w:val="28"/>
          <w:lang w:val="en-US"/>
        </w:rPr>
        <w:t>I</w:t>
      </w:r>
      <w:r w:rsidRPr="00B52E05">
        <w:rPr>
          <w:sz w:val="28"/>
          <w:szCs w:val="28"/>
        </w:rPr>
        <w:t>.</w:t>
      </w:r>
      <w:r>
        <w:rPr>
          <w:sz w:val="28"/>
          <w:szCs w:val="28"/>
          <w:lang w:val="en-US"/>
        </w:rPr>
        <w:t>Gilboa</w:t>
      </w:r>
      <w:r w:rsidRPr="00B52E05">
        <w:rPr>
          <w:sz w:val="28"/>
          <w:szCs w:val="28"/>
        </w:rPr>
        <w:t xml:space="preserve">, </w:t>
      </w:r>
      <w:r w:rsidRPr="002525B5">
        <w:rPr>
          <w:sz w:val="28"/>
          <w:szCs w:val="28"/>
          <w:lang w:val="en-US"/>
        </w:rPr>
        <w:t>J</w:t>
      </w:r>
      <w:r>
        <w:rPr>
          <w:sz w:val="28"/>
          <w:szCs w:val="28"/>
        </w:rPr>
        <w:t>.</w:t>
      </w:r>
      <w:r w:rsidRPr="00B52E05">
        <w:rPr>
          <w:sz w:val="28"/>
          <w:szCs w:val="28"/>
        </w:rPr>
        <w:t xml:space="preserve"> </w:t>
      </w:r>
      <w:r w:rsidRPr="002525B5">
        <w:rPr>
          <w:sz w:val="28"/>
          <w:szCs w:val="28"/>
          <w:lang w:val="en-US"/>
        </w:rPr>
        <w:t>Payne</w:t>
      </w:r>
      <w:r w:rsidRPr="00B52E05">
        <w:rPr>
          <w:sz w:val="28"/>
          <w:szCs w:val="28"/>
        </w:rPr>
        <w:t xml:space="preserve">, </w:t>
      </w:r>
      <w:r w:rsidRPr="002525B5">
        <w:rPr>
          <w:sz w:val="28"/>
          <w:szCs w:val="28"/>
          <w:lang w:val="en-US"/>
        </w:rPr>
        <w:t>J</w:t>
      </w:r>
      <w:r w:rsidRPr="00B52E05">
        <w:rPr>
          <w:sz w:val="28"/>
          <w:szCs w:val="28"/>
        </w:rPr>
        <w:t xml:space="preserve">. </w:t>
      </w:r>
      <w:r w:rsidRPr="002525B5">
        <w:rPr>
          <w:sz w:val="28"/>
          <w:szCs w:val="28"/>
          <w:lang w:val="en-US"/>
        </w:rPr>
        <w:t>Bettman</w:t>
      </w:r>
      <w:r w:rsidRPr="00B52E05">
        <w:rPr>
          <w:sz w:val="28"/>
          <w:szCs w:val="28"/>
        </w:rPr>
        <w:t xml:space="preserve">, </w:t>
      </w:r>
      <w:r w:rsidRPr="002525B5">
        <w:rPr>
          <w:sz w:val="28"/>
          <w:szCs w:val="28"/>
          <w:lang w:val="en-US"/>
        </w:rPr>
        <w:t>E</w:t>
      </w:r>
      <w:r w:rsidRPr="00B52E05">
        <w:rPr>
          <w:sz w:val="28"/>
          <w:szCs w:val="28"/>
        </w:rPr>
        <w:t xml:space="preserve">. </w:t>
      </w:r>
      <w:r w:rsidRPr="002525B5">
        <w:rPr>
          <w:sz w:val="28"/>
          <w:szCs w:val="28"/>
          <w:lang w:val="en-US"/>
        </w:rPr>
        <w:t>Johnson</w:t>
      </w:r>
      <w:r w:rsidRPr="00AD1419">
        <w:rPr>
          <w:sz w:val="28"/>
          <w:szCs w:val="28"/>
        </w:rPr>
        <w:t xml:space="preserve">, </w:t>
      </w:r>
      <w:r>
        <w:rPr>
          <w:sz w:val="28"/>
          <w:szCs w:val="28"/>
          <w:lang w:val="en-US"/>
        </w:rPr>
        <w:t>L</w:t>
      </w:r>
      <w:r w:rsidRPr="00AD1419">
        <w:rPr>
          <w:sz w:val="28"/>
          <w:szCs w:val="28"/>
        </w:rPr>
        <w:t>.</w:t>
      </w:r>
      <w:r>
        <w:rPr>
          <w:sz w:val="28"/>
          <w:szCs w:val="28"/>
          <w:lang w:val="en-US"/>
        </w:rPr>
        <w:t>R</w:t>
      </w:r>
      <w:r w:rsidRPr="00AD1419">
        <w:rPr>
          <w:sz w:val="28"/>
          <w:szCs w:val="28"/>
        </w:rPr>
        <w:t>.</w:t>
      </w:r>
      <w:r>
        <w:rPr>
          <w:sz w:val="28"/>
          <w:szCs w:val="28"/>
          <w:lang w:val="en-US"/>
        </w:rPr>
        <w:t>Goldberg</w:t>
      </w:r>
      <w:r w:rsidRPr="00AD1419">
        <w:rPr>
          <w:sz w:val="28"/>
          <w:szCs w:val="28"/>
        </w:rPr>
        <w:t xml:space="preserve">, </w:t>
      </w:r>
      <w:r>
        <w:rPr>
          <w:sz w:val="28"/>
          <w:szCs w:val="28"/>
          <w:lang w:val="en-US"/>
        </w:rPr>
        <w:t>R</w:t>
      </w:r>
      <w:r w:rsidRPr="001248F8">
        <w:rPr>
          <w:sz w:val="28"/>
          <w:szCs w:val="28"/>
        </w:rPr>
        <w:t>.</w:t>
      </w:r>
      <w:r>
        <w:rPr>
          <w:sz w:val="28"/>
          <w:szCs w:val="28"/>
          <w:lang w:val="en-US"/>
        </w:rPr>
        <w:t>R</w:t>
      </w:r>
      <w:r w:rsidRPr="001248F8">
        <w:rPr>
          <w:sz w:val="28"/>
          <w:szCs w:val="28"/>
        </w:rPr>
        <w:t>.</w:t>
      </w:r>
      <w:r>
        <w:rPr>
          <w:sz w:val="28"/>
          <w:szCs w:val="28"/>
          <w:lang w:val="en-US"/>
        </w:rPr>
        <w:t>McCrae</w:t>
      </w:r>
      <w:r w:rsidRPr="00DA1A9D">
        <w:rPr>
          <w:sz w:val="28"/>
          <w:szCs w:val="28"/>
        </w:rPr>
        <w:t xml:space="preserve">); </w:t>
      </w:r>
    </w:p>
    <w:p w14:paraId="4E6585FA" w14:textId="77777777" w:rsidR="00FB0E7B" w:rsidRDefault="00FB0E7B" w:rsidP="00FB0E7B">
      <w:pPr>
        <w:pStyle w:val="11"/>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jc w:val="both"/>
        <w:rPr>
          <w:sz w:val="28"/>
          <w:szCs w:val="28"/>
        </w:rPr>
      </w:pPr>
      <w:r w:rsidRPr="00DA1A9D">
        <w:rPr>
          <w:sz w:val="28"/>
          <w:szCs w:val="28"/>
        </w:rPr>
        <w:t xml:space="preserve">общие представления о процессе принятия решения в деятельности </w:t>
      </w:r>
      <w:r>
        <w:rPr>
          <w:sz w:val="28"/>
          <w:szCs w:val="28"/>
        </w:rPr>
        <w:t>и управленческих решениях (В.Д.Шадриков, А.В.</w:t>
      </w:r>
      <w:r w:rsidRPr="00DA1A9D">
        <w:rPr>
          <w:sz w:val="28"/>
          <w:szCs w:val="28"/>
        </w:rPr>
        <w:t>Карпов</w:t>
      </w:r>
      <w:r>
        <w:rPr>
          <w:sz w:val="28"/>
          <w:szCs w:val="28"/>
        </w:rPr>
        <w:t>, Л.Ю.</w:t>
      </w:r>
      <w:r w:rsidRPr="00DA1A9D">
        <w:rPr>
          <w:sz w:val="28"/>
          <w:szCs w:val="28"/>
        </w:rPr>
        <w:t xml:space="preserve">Карась, О.А.Кулагин); </w:t>
      </w:r>
    </w:p>
    <w:p w14:paraId="27D1B452" w14:textId="77777777" w:rsidR="00FB0E7B" w:rsidRDefault="00FB0E7B" w:rsidP="00FB0E7B">
      <w:pPr>
        <w:pStyle w:val="11"/>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jc w:val="both"/>
        <w:rPr>
          <w:sz w:val="28"/>
          <w:szCs w:val="28"/>
        </w:rPr>
      </w:pPr>
      <w:r w:rsidRPr="00DA1A9D">
        <w:rPr>
          <w:sz w:val="28"/>
          <w:szCs w:val="28"/>
        </w:rPr>
        <w:t xml:space="preserve">представления </w:t>
      </w:r>
      <w:r>
        <w:rPr>
          <w:sz w:val="28"/>
          <w:szCs w:val="28"/>
        </w:rPr>
        <w:t>о понимании «выбора» (Д.А.Леонтьев, Е.Ю.Овчинникова, Е.И.Рассказова, А.Х.Фам);</w:t>
      </w:r>
    </w:p>
    <w:p w14:paraId="32FF6D54" w14:textId="77777777" w:rsidR="00FB0E7B" w:rsidRDefault="00FB0E7B" w:rsidP="00FB0E7B">
      <w:pPr>
        <w:pStyle w:val="11"/>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jc w:val="both"/>
        <w:rPr>
          <w:sz w:val="28"/>
          <w:szCs w:val="28"/>
        </w:rPr>
      </w:pPr>
      <w:r>
        <w:rPr>
          <w:sz w:val="28"/>
          <w:szCs w:val="28"/>
        </w:rPr>
        <w:t>представления о выборе как проявлении интеллектуально – личностной регуляции (Т.В.Корнилова, О.К.Тихомиров, М.А.Чумакова, С.А.Корнилов, М.А.Новикова);</w:t>
      </w:r>
    </w:p>
    <w:p w14:paraId="73A1259E" w14:textId="654E5470" w:rsidR="008A7F03" w:rsidRPr="008A7F03" w:rsidRDefault="00FB0E7B" w:rsidP="008A7F03">
      <w:pPr>
        <w:pStyle w:val="11"/>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jc w:val="both"/>
        <w:rPr>
          <w:sz w:val="28"/>
          <w:szCs w:val="28"/>
        </w:rPr>
      </w:pPr>
      <w:r w:rsidRPr="00DA1A9D">
        <w:rPr>
          <w:sz w:val="28"/>
          <w:szCs w:val="28"/>
        </w:rPr>
        <w:t>концептуальные основы исследований доверия и недоверия как социально-</w:t>
      </w:r>
      <w:r>
        <w:rPr>
          <w:sz w:val="28"/>
          <w:szCs w:val="28"/>
        </w:rPr>
        <w:t>психологического феномена (В.П.Зинченко; А.Б.</w:t>
      </w:r>
      <w:r w:rsidRPr="00DA1A9D">
        <w:rPr>
          <w:sz w:val="28"/>
          <w:szCs w:val="28"/>
        </w:rPr>
        <w:t>Куп</w:t>
      </w:r>
      <w:r>
        <w:rPr>
          <w:sz w:val="28"/>
          <w:szCs w:val="28"/>
        </w:rPr>
        <w:t>рейченко, Т.П</w:t>
      </w:r>
      <w:r w:rsidRPr="001248F8">
        <w:rPr>
          <w:sz w:val="28"/>
          <w:szCs w:val="28"/>
        </w:rPr>
        <w:t>.</w:t>
      </w:r>
      <w:r>
        <w:rPr>
          <w:sz w:val="28"/>
          <w:szCs w:val="28"/>
        </w:rPr>
        <w:t>Скрипкина, Л.А.Журавлева).</w:t>
      </w:r>
    </w:p>
    <w:p w14:paraId="589C859F" w14:textId="77777777" w:rsidR="00FB0E7B" w:rsidRDefault="00FB0E7B" w:rsidP="00FB0E7B">
      <w:pPr>
        <w:pStyle w:val="Default"/>
        <w:spacing w:line="360" w:lineRule="auto"/>
        <w:ind w:firstLine="708"/>
        <w:jc w:val="both"/>
        <w:rPr>
          <w:rFonts w:eastAsia="ヒラギノ角ゴ Pro W3"/>
          <w:sz w:val="28"/>
          <w:szCs w:val="28"/>
          <w:lang w:eastAsia="ru-RU"/>
        </w:rPr>
      </w:pPr>
      <w:r w:rsidRPr="00DA1A9D">
        <w:rPr>
          <w:rFonts w:eastAsia="ヒラギノ角ゴ Pro W3"/>
          <w:b/>
          <w:sz w:val="28"/>
          <w:szCs w:val="28"/>
          <w:lang w:eastAsia="ru-RU"/>
        </w:rPr>
        <w:t>Научная новизна</w:t>
      </w:r>
      <w:r w:rsidRPr="00DA1A9D">
        <w:rPr>
          <w:rFonts w:eastAsia="ヒラギノ角ゴ Pro W3"/>
          <w:sz w:val="28"/>
          <w:szCs w:val="28"/>
          <w:lang w:eastAsia="ru-RU"/>
        </w:rPr>
        <w:t xml:space="preserve"> исследования заключается</w:t>
      </w:r>
      <w:r>
        <w:rPr>
          <w:rFonts w:eastAsia="ヒラギノ角ゴ Pro W3"/>
          <w:sz w:val="28"/>
          <w:szCs w:val="28"/>
          <w:lang w:eastAsia="ru-RU"/>
        </w:rPr>
        <w:t>:</w:t>
      </w:r>
    </w:p>
    <w:p w14:paraId="07BF04E6" w14:textId="77777777" w:rsidR="00FB0E7B" w:rsidRDefault="00FB0E7B" w:rsidP="00FB0E7B">
      <w:pPr>
        <w:pStyle w:val="Default"/>
        <w:numPr>
          <w:ilvl w:val="0"/>
          <w:numId w:val="45"/>
        </w:numPr>
        <w:spacing w:line="360" w:lineRule="auto"/>
        <w:ind w:left="426"/>
        <w:jc w:val="both"/>
        <w:rPr>
          <w:rFonts w:eastAsia="ヒラギノ角ゴ Pro W3"/>
          <w:sz w:val="28"/>
          <w:szCs w:val="28"/>
          <w:lang w:eastAsia="ru-RU"/>
        </w:rPr>
      </w:pPr>
      <w:r>
        <w:rPr>
          <w:rFonts w:eastAsia="ヒラギノ角ゴ Pro W3"/>
          <w:sz w:val="28"/>
          <w:szCs w:val="28"/>
          <w:lang w:eastAsia="ru-RU"/>
        </w:rPr>
        <w:t>В</w:t>
      </w:r>
      <w:r w:rsidRPr="00DA1A9D">
        <w:rPr>
          <w:rFonts w:eastAsia="ヒラギノ角ゴ Pro W3"/>
          <w:sz w:val="28"/>
          <w:szCs w:val="28"/>
          <w:lang w:eastAsia="ru-RU"/>
        </w:rPr>
        <w:t xml:space="preserve"> определении влияния ситуативных и личностных предпосылок на выбор</w:t>
      </w:r>
      <w:r>
        <w:rPr>
          <w:rFonts w:eastAsia="ヒラギノ角ゴ Pro W3"/>
          <w:sz w:val="28"/>
          <w:szCs w:val="28"/>
          <w:lang w:eastAsia="ru-RU"/>
        </w:rPr>
        <w:t xml:space="preserve"> межличностных</w:t>
      </w:r>
      <w:r w:rsidRPr="00DA1A9D">
        <w:rPr>
          <w:rFonts w:eastAsia="ヒラギノ角ゴ Pro W3"/>
          <w:sz w:val="28"/>
          <w:szCs w:val="28"/>
          <w:lang w:eastAsia="ru-RU"/>
        </w:rPr>
        <w:t xml:space="preserve"> стратегий взаимодействия </w:t>
      </w:r>
      <w:r>
        <w:rPr>
          <w:rFonts w:eastAsia="ヒラギノ角ゴ Pro W3"/>
          <w:sz w:val="28"/>
          <w:szCs w:val="28"/>
          <w:lang w:eastAsia="ru-RU"/>
        </w:rPr>
        <w:t xml:space="preserve">в </w:t>
      </w:r>
      <w:r w:rsidRPr="00DA1A9D">
        <w:rPr>
          <w:rFonts w:eastAsia="ヒラギノ角ゴ Pro W3"/>
          <w:sz w:val="28"/>
          <w:szCs w:val="28"/>
          <w:lang w:eastAsia="ru-RU"/>
        </w:rPr>
        <w:t xml:space="preserve">ситуации </w:t>
      </w:r>
      <w:r>
        <w:rPr>
          <w:rFonts w:eastAsia="ヒラギノ角ゴ Pro W3"/>
          <w:sz w:val="28"/>
          <w:szCs w:val="28"/>
          <w:lang w:eastAsia="ru-RU"/>
        </w:rPr>
        <w:t xml:space="preserve">доверия-недоверия. </w:t>
      </w:r>
      <w:r w:rsidRPr="00DA1A9D">
        <w:rPr>
          <w:rFonts w:eastAsia="ヒラギノ角ゴ Pro W3"/>
          <w:sz w:val="28"/>
          <w:szCs w:val="28"/>
          <w:lang w:eastAsia="ru-RU"/>
        </w:rPr>
        <w:t>Более того</w:t>
      </w:r>
      <w:r>
        <w:rPr>
          <w:rFonts w:eastAsia="ヒラギノ角ゴ Pro W3"/>
          <w:sz w:val="28"/>
          <w:szCs w:val="28"/>
          <w:lang w:eastAsia="ru-RU"/>
        </w:rPr>
        <w:t>, была</w:t>
      </w:r>
      <w:r w:rsidRPr="00DA1A9D">
        <w:rPr>
          <w:rFonts w:eastAsia="ヒラギノ角ゴ Pro W3"/>
          <w:sz w:val="28"/>
          <w:szCs w:val="28"/>
          <w:lang w:eastAsia="ru-RU"/>
        </w:rPr>
        <w:t xml:space="preserve"> разработана и апробирована экспериментальная схема проверки выбора стратегий взаимодействия</w:t>
      </w:r>
      <w:r>
        <w:rPr>
          <w:rFonts w:eastAsia="ヒラギノ角ゴ Pro W3"/>
          <w:sz w:val="28"/>
          <w:szCs w:val="28"/>
          <w:lang w:eastAsia="ru-RU"/>
        </w:rPr>
        <w:t xml:space="preserve"> в ситуации доверия-недоверия</w:t>
      </w:r>
      <w:r w:rsidRPr="00DA1A9D">
        <w:rPr>
          <w:rFonts w:eastAsia="ヒラギノ角ゴ Pro W3"/>
          <w:sz w:val="28"/>
          <w:szCs w:val="28"/>
          <w:lang w:eastAsia="ru-RU"/>
        </w:rPr>
        <w:t xml:space="preserve">. Важно отметить, что модифицированная задача </w:t>
      </w:r>
      <w:r>
        <w:rPr>
          <w:rFonts w:eastAsia="ヒラギノ角ゴ Pro W3"/>
          <w:sz w:val="28"/>
          <w:szCs w:val="28"/>
          <w:lang w:eastAsia="ru-RU"/>
        </w:rPr>
        <w:t>«</w:t>
      </w:r>
      <w:r w:rsidRPr="00DA1A9D">
        <w:rPr>
          <w:rFonts w:eastAsia="ヒラギノ角ゴ Pro W3"/>
          <w:sz w:val="28"/>
          <w:szCs w:val="28"/>
          <w:lang w:eastAsia="ru-RU"/>
        </w:rPr>
        <w:t>дилемм</w:t>
      </w:r>
      <w:r>
        <w:rPr>
          <w:rFonts w:eastAsia="ヒラギノ角ゴ Pro W3"/>
          <w:sz w:val="28"/>
          <w:szCs w:val="28"/>
          <w:lang w:eastAsia="ru-RU"/>
        </w:rPr>
        <w:t xml:space="preserve">а заключенного» зарекомендовала себя в ряде исследований в качестве рабочей модели и </w:t>
      </w:r>
      <w:r w:rsidRPr="00DA1A9D">
        <w:rPr>
          <w:rFonts w:eastAsia="ヒラギノ角ゴ Pro W3"/>
          <w:sz w:val="28"/>
          <w:szCs w:val="28"/>
          <w:lang w:eastAsia="ru-RU"/>
        </w:rPr>
        <w:t xml:space="preserve">может </w:t>
      </w:r>
      <w:r>
        <w:rPr>
          <w:rFonts w:eastAsia="ヒラギノ角ゴ Pro W3"/>
          <w:sz w:val="28"/>
          <w:szCs w:val="28"/>
          <w:lang w:eastAsia="ru-RU"/>
        </w:rPr>
        <w:t>рассматриваться как инструмент с целью проверки</w:t>
      </w:r>
      <w:r w:rsidRPr="00DA1A9D">
        <w:rPr>
          <w:rFonts w:eastAsia="ヒラギノ角ゴ Pro W3"/>
          <w:sz w:val="28"/>
          <w:szCs w:val="28"/>
          <w:lang w:eastAsia="ru-RU"/>
        </w:rPr>
        <w:t xml:space="preserve"> влияния </w:t>
      </w:r>
      <w:r>
        <w:rPr>
          <w:rFonts w:eastAsia="ヒラギノ角ゴ Pro W3"/>
          <w:sz w:val="28"/>
          <w:szCs w:val="28"/>
          <w:lang w:eastAsia="ru-RU"/>
        </w:rPr>
        <w:t xml:space="preserve">других </w:t>
      </w:r>
      <w:r w:rsidRPr="00DA1A9D">
        <w:rPr>
          <w:rFonts w:eastAsia="ヒラギノ角ゴ Pro W3"/>
          <w:sz w:val="28"/>
          <w:szCs w:val="28"/>
          <w:lang w:eastAsia="ru-RU"/>
        </w:rPr>
        <w:t>факторов.</w:t>
      </w:r>
    </w:p>
    <w:p w14:paraId="462BA0C1" w14:textId="77777777" w:rsidR="00FB0E7B" w:rsidRDefault="00FB0E7B" w:rsidP="00FB0E7B">
      <w:pPr>
        <w:pStyle w:val="Default"/>
        <w:numPr>
          <w:ilvl w:val="0"/>
          <w:numId w:val="45"/>
        </w:numPr>
        <w:spacing w:line="360" w:lineRule="auto"/>
        <w:ind w:left="426"/>
        <w:jc w:val="both"/>
        <w:rPr>
          <w:rFonts w:eastAsia="ヒラギノ角ゴ Pro W3"/>
          <w:sz w:val="28"/>
          <w:szCs w:val="28"/>
          <w:lang w:eastAsia="ru-RU"/>
        </w:rPr>
      </w:pPr>
      <w:r w:rsidRPr="00E36FB1">
        <w:rPr>
          <w:rFonts w:eastAsia="ヒラギノ角ゴ Pro W3"/>
          <w:sz w:val="28"/>
          <w:szCs w:val="28"/>
          <w:lang w:eastAsia="ru-RU"/>
        </w:rPr>
        <w:t>Впервые реализован комплексный подход</w:t>
      </w:r>
      <w:r>
        <w:rPr>
          <w:rFonts w:eastAsia="ヒラギノ角ゴ Pro W3"/>
          <w:sz w:val="28"/>
          <w:szCs w:val="28"/>
          <w:lang w:eastAsia="ru-RU"/>
        </w:rPr>
        <w:t xml:space="preserve"> к исследованию</w:t>
      </w:r>
      <w:r w:rsidRPr="00E36FB1">
        <w:rPr>
          <w:rFonts w:eastAsia="ヒラギノ角ゴ Pro W3"/>
          <w:sz w:val="28"/>
          <w:szCs w:val="28"/>
          <w:lang w:eastAsia="ru-RU"/>
        </w:rPr>
        <w:t xml:space="preserve"> принятия решений о выборе стратегий взаимодействия с учетом ситуативных и личностных предпосылок в формате по</w:t>
      </w:r>
      <w:r>
        <w:rPr>
          <w:rFonts w:eastAsia="ヒラギノ角ゴ Pro W3"/>
          <w:sz w:val="28"/>
          <w:szCs w:val="28"/>
          <w:lang w:eastAsia="ru-RU"/>
        </w:rPr>
        <w:t>строения прогностической модели.</w:t>
      </w:r>
    </w:p>
    <w:p w14:paraId="12C2E49B" w14:textId="108133C1" w:rsidR="00FB0E7B" w:rsidRPr="00AF1E1A" w:rsidRDefault="00FB0E7B" w:rsidP="00FB0E7B">
      <w:pPr>
        <w:pStyle w:val="Default"/>
        <w:numPr>
          <w:ilvl w:val="0"/>
          <w:numId w:val="45"/>
        </w:numPr>
        <w:spacing w:line="360" w:lineRule="auto"/>
        <w:ind w:left="426"/>
        <w:jc w:val="both"/>
        <w:rPr>
          <w:rFonts w:eastAsia="ヒラギノ角ゴ Pro W3"/>
          <w:sz w:val="28"/>
          <w:szCs w:val="28"/>
          <w:lang w:eastAsia="ru-RU"/>
        </w:rPr>
      </w:pPr>
      <w:r w:rsidRPr="00AF1E1A">
        <w:rPr>
          <w:rFonts w:eastAsia="ヒラギノ角ゴ Pro W3"/>
          <w:color w:val="auto"/>
          <w:sz w:val="28"/>
          <w:szCs w:val="28"/>
          <w:lang w:eastAsia="ru-RU"/>
        </w:rPr>
        <w:t xml:space="preserve">В ходе исследования впервые были обнаружены закономерности проявления ряда личностных черт при совместном влиянии с ситуативными предпосылками. Такие личностные черты как эмоциональная сдержанность и импульсивность являются значимыми </w:t>
      </w:r>
      <w:r w:rsidRPr="00AF1E1A">
        <w:rPr>
          <w:rFonts w:eastAsia="ヒラギノ角ゴ Pro W3"/>
          <w:color w:val="auto"/>
          <w:sz w:val="28"/>
          <w:szCs w:val="28"/>
          <w:lang w:eastAsia="ru-RU"/>
        </w:rPr>
        <w:lastRenderedPageBreak/>
        <w:t>при выборе стратегий сотрудничества и конфронтации соответственно. При этом их значимость наблюдается как в ситуации совместного влияния с ситуативными факторами (при индукции негативного эмоционального состояния и наличии дефицита времени), так и при их отсутствии. При этом было обнаружено, что ситуативные факторы могут активизировать некоторые личностные черты, которые становятся значимыми при прогнозировании выбора стратегий. В частности, при индукции отрицательных эмоций оказываются значимыми т</w:t>
      </w:r>
      <w:r>
        <w:rPr>
          <w:rFonts w:eastAsia="ヒラギノ角ゴ Pro W3"/>
          <w:color w:val="auto"/>
          <w:sz w:val="28"/>
          <w:szCs w:val="28"/>
          <w:lang w:eastAsia="ru-RU"/>
        </w:rPr>
        <w:t>акие личностные черты как отделе</w:t>
      </w:r>
      <w:r w:rsidRPr="00AF1E1A">
        <w:rPr>
          <w:rFonts w:eastAsia="ヒラギノ角ゴ Pro W3"/>
          <w:color w:val="auto"/>
          <w:sz w:val="28"/>
          <w:szCs w:val="28"/>
          <w:lang w:eastAsia="ru-RU"/>
        </w:rPr>
        <w:t xml:space="preserve">нность и прокрастинация, которые прогнозируют выбор стратегии конфронтации. </w:t>
      </w:r>
      <w:r w:rsidR="00A5288D" w:rsidRPr="00AF1E1A">
        <w:rPr>
          <w:rFonts w:eastAsia="ヒラギノ角ゴ Pro W3"/>
          <w:color w:val="auto"/>
          <w:sz w:val="28"/>
          <w:szCs w:val="28"/>
          <w:lang w:eastAsia="ru-RU"/>
        </w:rPr>
        <w:t>При дефиците времени активизируются такие черты как макиавеллизм и приязнь</w:t>
      </w:r>
      <w:r w:rsidR="00A5288D">
        <w:rPr>
          <w:rFonts w:eastAsia="ヒラギノ角ゴ Pro W3"/>
          <w:color w:val="auto"/>
          <w:sz w:val="28"/>
          <w:szCs w:val="28"/>
          <w:lang w:eastAsia="ru-RU"/>
        </w:rPr>
        <w:t xml:space="preserve"> как критерий доверия</w:t>
      </w:r>
      <w:r w:rsidR="00A5288D" w:rsidRPr="00AF1E1A">
        <w:rPr>
          <w:rFonts w:eastAsia="ヒラギノ角ゴ Pro W3"/>
          <w:color w:val="auto"/>
          <w:sz w:val="28"/>
          <w:szCs w:val="28"/>
          <w:lang w:eastAsia="ru-RU"/>
        </w:rPr>
        <w:t xml:space="preserve"> другому.  </w:t>
      </w:r>
    </w:p>
    <w:p w14:paraId="59C8D5A4" w14:textId="77777777" w:rsidR="00FB0E7B" w:rsidRDefault="00FB0E7B" w:rsidP="00FB0E7B">
      <w:pPr>
        <w:pStyle w:val="Default"/>
        <w:spacing w:line="360" w:lineRule="auto"/>
        <w:ind w:firstLine="708"/>
        <w:jc w:val="both"/>
        <w:rPr>
          <w:color w:val="auto"/>
          <w:sz w:val="28"/>
          <w:szCs w:val="28"/>
        </w:rPr>
      </w:pPr>
      <w:r w:rsidRPr="00DF5E4C">
        <w:rPr>
          <w:b/>
          <w:color w:val="auto"/>
          <w:sz w:val="28"/>
          <w:szCs w:val="28"/>
        </w:rPr>
        <w:t>Теоретическая значимост</w:t>
      </w:r>
      <w:r>
        <w:rPr>
          <w:b/>
          <w:color w:val="auto"/>
          <w:sz w:val="28"/>
          <w:szCs w:val="28"/>
        </w:rPr>
        <w:t xml:space="preserve">ь исследования </w:t>
      </w:r>
      <w:r w:rsidRPr="007138BC">
        <w:rPr>
          <w:color w:val="auto"/>
          <w:sz w:val="28"/>
          <w:szCs w:val="28"/>
        </w:rPr>
        <w:t>заключается в том, что в</w:t>
      </w:r>
      <w:r w:rsidRPr="00DF5E4C">
        <w:rPr>
          <w:color w:val="auto"/>
          <w:sz w:val="28"/>
          <w:szCs w:val="28"/>
        </w:rPr>
        <w:t xml:space="preserve"> диссертационном исследовании рассмотрен важный аспект принятия решения в контексте межличностного взаимодействия, а именно выбор стратегий взаимодействия.</w:t>
      </w:r>
    </w:p>
    <w:p w14:paraId="08B8CB6C" w14:textId="036F50D6" w:rsidR="00FB0E7B" w:rsidRDefault="00FB0E7B" w:rsidP="00FB0E7B">
      <w:pPr>
        <w:pStyle w:val="Default"/>
        <w:numPr>
          <w:ilvl w:val="0"/>
          <w:numId w:val="46"/>
        </w:numPr>
        <w:spacing w:line="360" w:lineRule="auto"/>
        <w:jc w:val="both"/>
        <w:rPr>
          <w:color w:val="auto"/>
          <w:sz w:val="28"/>
          <w:szCs w:val="28"/>
        </w:rPr>
      </w:pPr>
      <w:r>
        <w:rPr>
          <w:color w:val="auto"/>
          <w:sz w:val="28"/>
          <w:szCs w:val="28"/>
        </w:rPr>
        <w:t>В исследовании особое внимание направлено на изучение модели «дилемма заключенного», которая является одной из фундаментальных проблем теории игр как раздела математической экономики. При этом в ходе исследования подчеркивается, что заданная модель может рассматривать поведения человека не только с точки зрения экономической логики, а также с точки зрения влияния различных факторов, в особенности личностных и ситуативных предпосылок</w:t>
      </w:r>
      <w:r w:rsidR="00276A2F">
        <w:rPr>
          <w:color w:val="auto"/>
          <w:sz w:val="28"/>
          <w:szCs w:val="28"/>
        </w:rPr>
        <w:t xml:space="preserve">, что может предопределять поведение человека. </w:t>
      </w:r>
      <w:r>
        <w:rPr>
          <w:color w:val="auto"/>
          <w:sz w:val="28"/>
          <w:szCs w:val="28"/>
        </w:rPr>
        <w:t xml:space="preserve"> </w:t>
      </w:r>
    </w:p>
    <w:p w14:paraId="3460B5B8" w14:textId="77777777" w:rsidR="00FB0E7B" w:rsidRPr="00DA1A9D" w:rsidRDefault="00FB0E7B" w:rsidP="00FB0E7B">
      <w:pPr>
        <w:pStyle w:val="Default"/>
        <w:numPr>
          <w:ilvl w:val="0"/>
          <w:numId w:val="46"/>
        </w:numPr>
        <w:spacing w:line="360" w:lineRule="auto"/>
        <w:jc w:val="both"/>
        <w:rPr>
          <w:color w:val="auto"/>
          <w:sz w:val="28"/>
          <w:szCs w:val="28"/>
        </w:rPr>
      </w:pPr>
      <w:r>
        <w:rPr>
          <w:color w:val="auto"/>
          <w:sz w:val="28"/>
          <w:szCs w:val="28"/>
        </w:rPr>
        <w:t xml:space="preserve"> </w:t>
      </w:r>
      <w:r w:rsidRPr="00DA1A9D">
        <w:rPr>
          <w:color w:val="auto"/>
          <w:sz w:val="28"/>
          <w:szCs w:val="28"/>
        </w:rPr>
        <w:t>В ходе</w:t>
      </w:r>
      <w:r>
        <w:rPr>
          <w:color w:val="auto"/>
          <w:sz w:val="28"/>
          <w:szCs w:val="28"/>
        </w:rPr>
        <w:t xml:space="preserve"> теоретического и эмпирического исследования была</w:t>
      </w:r>
      <w:r w:rsidRPr="00DA1A9D">
        <w:rPr>
          <w:color w:val="auto"/>
          <w:sz w:val="28"/>
          <w:szCs w:val="28"/>
        </w:rPr>
        <w:t xml:space="preserve"> </w:t>
      </w:r>
      <w:r>
        <w:rPr>
          <w:color w:val="auto"/>
          <w:sz w:val="28"/>
          <w:szCs w:val="28"/>
        </w:rPr>
        <w:t>сформулирована модель взаимодействия</w:t>
      </w:r>
      <w:r w:rsidRPr="00DA1A9D">
        <w:rPr>
          <w:color w:val="auto"/>
          <w:sz w:val="28"/>
          <w:szCs w:val="28"/>
        </w:rPr>
        <w:t xml:space="preserve"> </w:t>
      </w:r>
      <w:r>
        <w:rPr>
          <w:color w:val="auto"/>
          <w:sz w:val="28"/>
          <w:szCs w:val="28"/>
        </w:rPr>
        <w:t>ситуативных</w:t>
      </w:r>
      <w:r w:rsidRPr="00DA1A9D">
        <w:rPr>
          <w:color w:val="auto"/>
          <w:sz w:val="28"/>
          <w:szCs w:val="28"/>
        </w:rPr>
        <w:t xml:space="preserve"> и </w:t>
      </w:r>
      <w:r>
        <w:rPr>
          <w:color w:val="auto"/>
          <w:sz w:val="28"/>
          <w:szCs w:val="28"/>
        </w:rPr>
        <w:t xml:space="preserve">личностных предпосылок на выбор стратегий взаимодействия в условиях доверия-недоверия. </w:t>
      </w:r>
    </w:p>
    <w:p w14:paraId="7D281241" w14:textId="77777777" w:rsidR="00FB0E7B" w:rsidRPr="00DA1A9D" w:rsidRDefault="00FB0E7B" w:rsidP="00FB0E7B">
      <w:pPr>
        <w:pStyle w:val="Default"/>
        <w:spacing w:line="360" w:lineRule="auto"/>
        <w:jc w:val="both"/>
        <w:rPr>
          <w:color w:val="auto"/>
          <w:sz w:val="28"/>
          <w:szCs w:val="28"/>
        </w:rPr>
      </w:pPr>
      <w:r w:rsidRPr="005D11E8">
        <w:rPr>
          <w:b/>
          <w:bCs/>
          <w:color w:val="auto"/>
          <w:sz w:val="28"/>
          <w:szCs w:val="28"/>
        </w:rPr>
        <w:t>Практическая значимость</w:t>
      </w:r>
      <w:r w:rsidRPr="00DA1A9D">
        <w:rPr>
          <w:color w:val="auto"/>
          <w:sz w:val="28"/>
          <w:szCs w:val="28"/>
        </w:rPr>
        <w:t xml:space="preserve"> диссертации заключается в следующем:</w:t>
      </w:r>
    </w:p>
    <w:p w14:paraId="05515395" w14:textId="77777777" w:rsidR="00FB0E7B" w:rsidRPr="00DA1A9D" w:rsidRDefault="00FB0E7B" w:rsidP="00FB0E7B">
      <w:pPr>
        <w:pStyle w:val="Default"/>
        <w:numPr>
          <w:ilvl w:val="0"/>
          <w:numId w:val="22"/>
        </w:numPr>
        <w:spacing w:line="360" w:lineRule="auto"/>
        <w:jc w:val="both"/>
        <w:rPr>
          <w:color w:val="auto"/>
          <w:sz w:val="28"/>
          <w:szCs w:val="28"/>
        </w:rPr>
      </w:pPr>
      <w:r w:rsidRPr="00DA1A9D">
        <w:rPr>
          <w:color w:val="auto"/>
          <w:sz w:val="28"/>
          <w:szCs w:val="28"/>
        </w:rPr>
        <w:lastRenderedPageBreak/>
        <w:t xml:space="preserve">Полученные результаты исследования могут быть использованы в организационной </w:t>
      </w:r>
      <w:r>
        <w:rPr>
          <w:color w:val="auto"/>
          <w:sz w:val="28"/>
          <w:szCs w:val="28"/>
        </w:rPr>
        <w:t>среде</w:t>
      </w:r>
      <w:r w:rsidRPr="00DA1A9D">
        <w:rPr>
          <w:color w:val="auto"/>
          <w:sz w:val="28"/>
          <w:szCs w:val="28"/>
        </w:rPr>
        <w:t xml:space="preserve">, а именно </w:t>
      </w:r>
      <w:r>
        <w:rPr>
          <w:color w:val="auto"/>
          <w:sz w:val="28"/>
          <w:szCs w:val="28"/>
        </w:rPr>
        <w:t xml:space="preserve">в </w:t>
      </w:r>
      <w:r w:rsidRPr="00DA1A9D">
        <w:rPr>
          <w:color w:val="auto"/>
          <w:sz w:val="28"/>
          <w:szCs w:val="28"/>
        </w:rPr>
        <w:t>разработк</w:t>
      </w:r>
      <w:r>
        <w:rPr>
          <w:color w:val="auto"/>
          <w:sz w:val="28"/>
          <w:szCs w:val="28"/>
        </w:rPr>
        <w:t>е</w:t>
      </w:r>
      <w:r w:rsidRPr="00DA1A9D">
        <w:rPr>
          <w:color w:val="auto"/>
          <w:sz w:val="28"/>
          <w:szCs w:val="28"/>
        </w:rPr>
        <w:t xml:space="preserve"> методических материалов</w:t>
      </w:r>
      <w:r>
        <w:rPr>
          <w:color w:val="auto"/>
          <w:sz w:val="28"/>
          <w:szCs w:val="28"/>
        </w:rPr>
        <w:t xml:space="preserve"> с целью</w:t>
      </w:r>
      <w:r w:rsidRPr="00DA1A9D">
        <w:rPr>
          <w:color w:val="auto"/>
          <w:sz w:val="28"/>
          <w:szCs w:val="28"/>
        </w:rPr>
        <w:t xml:space="preserve"> </w:t>
      </w:r>
      <w:r>
        <w:rPr>
          <w:color w:val="auto"/>
          <w:sz w:val="28"/>
          <w:szCs w:val="28"/>
        </w:rPr>
        <w:t>реализации</w:t>
      </w:r>
      <w:r w:rsidRPr="00DA1A9D">
        <w:rPr>
          <w:color w:val="auto"/>
          <w:sz w:val="28"/>
          <w:szCs w:val="28"/>
        </w:rPr>
        <w:t xml:space="preserve"> </w:t>
      </w:r>
      <w:r>
        <w:rPr>
          <w:color w:val="auto"/>
          <w:sz w:val="28"/>
          <w:szCs w:val="28"/>
        </w:rPr>
        <w:t xml:space="preserve">эффективных </w:t>
      </w:r>
      <w:r w:rsidRPr="00DA1A9D">
        <w:rPr>
          <w:color w:val="auto"/>
          <w:sz w:val="28"/>
          <w:szCs w:val="28"/>
        </w:rPr>
        <w:t>условий перег</w:t>
      </w:r>
      <w:r>
        <w:rPr>
          <w:color w:val="auto"/>
          <w:sz w:val="28"/>
          <w:szCs w:val="28"/>
        </w:rPr>
        <w:t>оворного процесса.</w:t>
      </w:r>
    </w:p>
    <w:p w14:paraId="1C003A4C" w14:textId="77777777" w:rsidR="00FB0E7B" w:rsidRPr="00DA1A9D" w:rsidRDefault="00FB0E7B" w:rsidP="00FB0E7B">
      <w:pPr>
        <w:pStyle w:val="Default"/>
        <w:numPr>
          <w:ilvl w:val="0"/>
          <w:numId w:val="22"/>
        </w:numPr>
        <w:spacing w:line="360" w:lineRule="auto"/>
        <w:jc w:val="both"/>
        <w:rPr>
          <w:color w:val="auto"/>
          <w:sz w:val="28"/>
          <w:szCs w:val="28"/>
        </w:rPr>
      </w:pPr>
      <w:r w:rsidRPr="00DA1A9D">
        <w:rPr>
          <w:color w:val="auto"/>
          <w:sz w:val="28"/>
          <w:szCs w:val="28"/>
        </w:rPr>
        <w:t xml:space="preserve">Результаты исследования могут носить рекомендательный характер для организаций по коррекции межличностной коммуникации, а также проведения тренингов и коуч-сессий. Полученная прогностическая  модель поведения человека в контексте межличностного взаимодействия может стать практическим применимым инструментом для анализа поведения </w:t>
      </w:r>
      <w:r>
        <w:rPr>
          <w:color w:val="auto"/>
          <w:sz w:val="28"/>
          <w:szCs w:val="28"/>
        </w:rPr>
        <w:t>сотрудников</w:t>
      </w:r>
      <w:r w:rsidRPr="00DA1A9D">
        <w:rPr>
          <w:color w:val="auto"/>
          <w:sz w:val="28"/>
          <w:szCs w:val="28"/>
        </w:rPr>
        <w:t xml:space="preserve">. </w:t>
      </w:r>
    </w:p>
    <w:p w14:paraId="14B531E2" w14:textId="77777777" w:rsidR="00106D0F" w:rsidRPr="00CE564F" w:rsidRDefault="00590729" w:rsidP="0057521B">
      <w:pPr>
        <w:spacing w:before="100" w:beforeAutospacing="1" w:after="100" w:afterAutospacing="1"/>
        <w:rPr>
          <w:rFonts w:ascii="Times New Roman" w:eastAsia="Times New Roman" w:hAnsi="Times New Roman" w:cs="Times New Roman"/>
          <w:b/>
          <w:bCs/>
          <w:sz w:val="28"/>
          <w:szCs w:val="28"/>
          <w:lang w:eastAsia="ru-RU"/>
        </w:rPr>
      </w:pPr>
      <w:r w:rsidRPr="00CE564F">
        <w:rPr>
          <w:rFonts w:ascii="Times New Roman" w:eastAsia="Times New Roman" w:hAnsi="Times New Roman" w:cs="Times New Roman"/>
          <w:b/>
          <w:bCs/>
          <w:sz w:val="28"/>
          <w:szCs w:val="28"/>
          <w:lang w:eastAsia="ru-RU"/>
        </w:rPr>
        <w:t>Выборка и эмпирическая база исследования</w:t>
      </w:r>
    </w:p>
    <w:p w14:paraId="54A23301" w14:textId="77777777" w:rsidR="00FA622E" w:rsidRPr="00CE564F" w:rsidRDefault="00FA622E" w:rsidP="00FA622E">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sz w:val="28"/>
          <w:szCs w:val="28"/>
          <w:u w:color="000000"/>
        </w:rPr>
      </w:pPr>
      <w:r w:rsidRPr="00CE564F">
        <w:rPr>
          <w:bCs/>
          <w:iCs/>
          <w:sz w:val="28"/>
          <w:szCs w:val="28"/>
          <w:u w:color="000000"/>
        </w:rPr>
        <w:t>Методы</w:t>
      </w:r>
      <w:r w:rsidRPr="00CE564F">
        <w:rPr>
          <w:b/>
          <w:i/>
          <w:sz w:val="28"/>
          <w:szCs w:val="28"/>
          <w:u w:color="000000"/>
        </w:rPr>
        <w:t xml:space="preserve"> </w:t>
      </w:r>
      <w:r w:rsidRPr="00CE564F">
        <w:rPr>
          <w:sz w:val="28"/>
          <w:szCs w:val="28"/>
          <w:u w:color="000000"/>
        </w:rPr>
        <w:t xml:space="preserve">исследования были выбраны в соответствии с поставленными задачами и спецификой изучаемых феноменов. </w:t>
      </w:r>
    </w:p>
    <w:p w14:paraId="6D8B8EEB" w14:textId="0CAD7BB7" w:rsidR="00FA622E" w:rsidRPr="00CE564F" w:rsidRDefault="00FA622E" w:rsidP="00FA622E">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sz w:val="28"/>
          <w:szCs w:val="28"/>
        </w:rPr>
      </w:pPr>
      <w:r w:rsidRPr="00CE564F">
        <w:rPr>
          <w:sz w:val="28"/>
          <w:szCs w:val="28"/>
          <w:u w:color="000000"/>
        </w:rPr>
        <w:t xml:space="preserve">Для достижения поставленной цели и проверки гипотез было проведено </w:t>
      </w:r>
      <w:r w:rsidRPr="00CE564F">
        <w:rPr>
          <w:i/>
          <w:sz w:val="28"/>
          <w:szCs w:val="28"/>
          <w:u w:color="000000"/>
        </w:rPr>
        <w:t>экспериментальное исследование</w:t>
      </w:r>
      <w:r w:rsidR="00551BBD">
        <w:rPr>
          <w:i/>
          <w:sz w:val="28"/>
          <w:szCs w:val="28"/>
          <w:u w:color="000000"/>
        </w:rPr>
        <w:t xml:space="preserve"> </w:t>
      </w:r>
      <w:r w:rsidR="00551BBD" w:rsidRPr="003304DC">
        <w:rPr>
          <w:sz w:val="28"/>
          <w:szCs w:val="28"/>
          <w:u w:color="000000"/>
        </w:rPr>
        <w:t>с использованием</w:t>
      </w:r>
      <w:r w:rsidR="00551BBD">
        <w:rPr>
          <w:i/>
          <w:sz w:val="28"/>
          <w:szCs w:val="28"/>
          <w:u w:color="000000"/>
        </w:rPr>
        <w:t xml:space="preserve"> </w:t>
      </w:r>
      <w:r w:rsidR="00551BBD" w:rsidRPr="00551BBD">
        <w:rPr>
          <w:sz w:val="28"/>
          <w:szCs w:val="28"/>
          <w:u w:color="000000"/>
        </w:rPr>
        <w:t>ряда методик</w:t>
      </w:r>
      <w:r w:rsidRPr="00551BBD">
        <w:rPr>
          <w:sz w:val="28"/>
          <w:szCs w:val="28"/>
          <w:u w:color="000000"/>
        </w:rPr>
        <w:t>.</w:t>
      </w:r>
      <w:r w:rsidRPr="00CE564F">
        <w:rPr>
          <w:i/>
          <w:sz w:val="28"/>
          <w:szCs w:val="28"/>
          <w:u w:color="000000"/>
        </w:rPr>
        <w:t xml:space="preserve"> </w:t>
      </w:r>
      <w:r w:rsidRPr="00CE564F">
        <w:rPr>
          <w:sz w:val="28"/>
          <w:szCs w:val="28"/>
        </w:rPr>
        <w:t xml:space="preserve">Для проведения эксперимента использовалась модифицированная задача по типу дилеммы, а именно «дилемма заключенного». </w:t>
      </w:r>
      <w:r w:rsidR="000E493A" w:rsidRPr="00CE564F">
        <w:rPr>
          <w:sz w:val="28"/>
          <w:szCs w:val="28"/>
        </w:rPr>
        <w:t>Важными</w:t>
      </w:r>
      <w:r w:rsidRPr="00CE564F">
        <w:rPr>
          <w:sz w:val="28"/>
          <w:szCs w:val="28"/>
        </w:rPr>
        <w:t xml:space="preserve"> параметрами модификации задачи стали: моделирование возможной реальной ситуации и отсутствие прямой связи с конкретной профессиональной областью. Задача «дилемма заключенного» имеет четыре исхода, каждый из которых может описать поведение игрока в заданной ситуации. При этом заданная ситуация-дилемма по своей специфике имеет провокационные условия, не позволяющие однозначно выбрать одну из альтернатив. Исходы дилеммы можно разделить на кооперативное поведение оппонента, при котором он получает меньшую выгоду, и некооперативное поведение, при котором увеличивается личная выгода игрока. С точки зрения одного участника выбор некооперативного поведения является рациональным в контексте получения максимального выигрыша. Но такое поведение не является рациональным и выгодным с точки зрения двух участников, так как если </w:t>
      </w:r>
      <w:r w:rsidRPr="00CE564F">
        <w:rPr>
          <w:sz w:val="28"/>
          <w:szCs w:val="28"/>
        </w:rPr>
        <w:lastRenderedPageBreak/>
        <w:t xml:space="preserve">придерживаться кооперативной линии поведения, то в сумме выигрыш для обоих участников получается еще больше (Axelrod, 1981). Так же исследователи подчеркивали тот факт, что кооперативное и некооперативное поведение соответствуют определенной стратегии взаимодействия: сотрудничеству как исходу, в котором выигрыш является равнозначным для двух оппонентов, но не максимальным во всей игре, и конфронтации как исходу, в котором максимальный выигрыш достается только одному оппоненту (Kollock, 1998). Как показывают результаты исследований, выбор стратегии сотрудничества не является статичным и при определенных условиях возможны вариации. </w:t>
      </w:r>
    </w:p>
    <w:p w14:paraId="1DF6BA3F" w14:textId="77777777" w:rsidR="00FA622E" w:rsidRPr="00CE564F" w:rsidRDefault="00FA622E" w:rsidP="00FA622E">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sz w:val="28"/>
          <w:szCs w:val="28"/>
        </w:rPr>
      </w:pPr>
      <w:r w:rsidRPr="00CE564F">
        <w:rPr>
          <w:sz w:val="28"/>
          <w:szCs w:val="28"/>
        </w:rPr>
        <w:t>Условие задачи «дилеммы заключенного», которые было представлено каждому участнику эксперимента:</w:t>
      </w:r>
    </w:p>
    <w:p w14:paraId="1D53B385" w14:textId="0D94CA1F" w:rsidR="00FA622E" w:rsidRPr="00CE564F" w:rsidRDefault="00FA622E" w:rsidP="00FA622E">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color w:val="auto"/>
          <w:sz w:val="28"/>
          <w:szCs w:val="28"/>
        </w:rPr>
      </w:pPr>
      <w:r w:rsidRPr="00CE564F">
        <w:rPr>
          <w:color w:val="auto"/>
          <w:sz w:val="28"/>
          <w:szCs w:val="28"/>
        </w:rPr>
        <w:t>««Вы с партнером играли в игровые автоматы (парные автоматы), и оба выиграли сумму 10</w:t>
      </w:r>
      <w:r w:rsidR="00A27054" w:rsidRPr="00CE564F">
        <w:rPr>
          <w:color w:val="auto"/>
          <w:sz w:val="28"/>
          <w:szCs w:val="28"/>
        </w:rPr>
        <w:t>.</w:t>
      </w:r>
      <w:r w:rsidRPr="00CE564F">
        <w:rPr>
          <w:color w:val="auto"/>
          <w:sz w:val="28"/>
          <w:szCs w:val="28"/>
        </w:rPr>
        <w:t xml:space="preserve">000$. Однако хозяин игрового клуба посчитал, что Вы оба мошенничали, поэтому и набрали такую крупную сумму. Вместо того чтобы вызвать полицию и разобраться в случившемся, он предложил Вам следующее условие. Вы и Ваш партнер снова будете играть, и своей игрой докажете хозяину, что играли честно во избежание аннулирования всех выигрышей. При этом Вы в любой момент сможете либо продолжить игру, либо прекратить ее (что означает, что Вы жульничали). Перед Вами встает следующий выбор: если Вы выберете стратегию продолжения игры, а Ваш партнер – прекращение игры, то Вы забираете свои 10.000$, а Ваш партнер только 1.000$ от 10.000$ выигранных. Но если Ваш партнер выберет вариант продолжить игру, а Вы - прекратить, то он получит 10.000$, а Вы только 1.000$. Если Вы оба выберете продолжения игры, то Вы оба сможете получить по 2.000$ от 10.000$ выигранных. Наконец, Вы оба можете прекратить игру, но тогда получите по </w:t>
      </w:r>
      <w:r w:rsidR="00A27054" w:rsidRPr="00CE564F">
        <w:rPr>
          <w:color w:val="auto"/>
          <w:sz w:val="28"/>
          <w:szCs w:val="28"/>
        </w:rPr>
        <w:t>6</w:t>
      </w:r>
      <w:r w:rsidRPr="00CE564F">
        <w:rPr>
          <w:color w:val="auto"/>
          <w:sz w:val="28"/>
          <w:szCs w:val="28"/>
        </w:rPr>
        <w:t>.000$. Учтите, что во время игры Вы не можете переговариваться. Как Вы поступите? Вы - первый оппонент».</w:t>
      </w:r>
    </w:p>
    <w:p w14:paraId="2F1AA45F" w14:textId="77777777" w:rsidR="00FA622E" w:rsidRPr="00CE564F" w:rsidRDefault="00FA622E" w:rsidP="00FA622E">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right"/>
        <w:rPr>
          <w:b/>
          <w:color w:val="auto"/>
          <w:sz w:val="18"/>
          <w:szCs w:val="24"/>
        </w:rPr>
      </w:pPr>
      <w:r w:rsidRPr="00CE564F">
        <w:rPr>
          <w:b/>
          <w:color w:val="auto"/>
          <w:sz w:val="18"/>
          <w:szCs w:val="24"/>
        </w:rPr>
        <w:t>Таблица 1. Модифицированное условие задачи «дилемма заключенного» (матрица исходов)</w:t>
      </w:r>
    </w:p>
    <w:tbl>
      <w:tblPr>
        <w:tblStyle w:val="ab"/>
        <w:tblW w:w="0" w:type="auto"/>
        <w:tblLook w:val="04A0" w:firstRow="1" w:lastRow="0" w:firstColumn="1" w:lastColumn="0" w:noHBand="0" w:noVBand="1"/>
      </w:tblPr>
      <w:tblGrid>
        <w:gridCol w:w="3190"/>
        <w:gridCol w:w="3190"/>
        <w:gridCol w:w="3191"/>
      </w:tblGrid>
      <w:tr w:rsidR="00FA622E" w:rsidRPr="00CE564F" w14:paraId="4ED026BB" w14:textId="77777777" w:rsidTr="000E493A">
        <w:tc>
          <w:tcPr>
            <w:tcW w:w="3190" w:type="dxa"/>
            <w:vMerge w:val="restart"/>
          </w:tcPr>
          <w:p w14:paraId="2C20AD0D" w14:textId="77777777" w:rsidR="00FA622E" w:rsidRPr="00CE564F" w:rsidRDefault="00FA622E" w:rsidP="000E493A">
            <w:pPr>
              <w:jc w:val="center"/>
              <w:rPr>
                <w:rFonts w:ascii="Times New Roman" w:hAnsi="Times New Roman" w:cs="Times New Roman"/>
                <w:b/>
                <w:sz w:val="28"/>
                <w:szCs w:val="28"/>
                <w:lang w:eastAsia="ru-RU"/>
              </w:rPr>
            </w:pPr>
          </w:p>
          <w:p w14:paraId="7C9B8BB5" w14:textId="77777777" w:rsidR="00FA622E" w:rsidRPr="00CE564F" w:rsidRDefault="00FA622E" w:rsidP="000E493A">
            <w:pPr>
              <w:jc w:val="center"/>
              <w:rPr>
                <w:rFonts w:ascii="Times New Roman" w:hAnsi="Times New Roman" w:cs="Times New Roman"/>
                <w:b/>
                <w:sz w:val="28"/>
                <w:szCs w:val="28"/>
                <w:lang w:eastAsia="ru-RU"/>
              </w:rPr>
            </w:pPr>
            <w:r w:rsidRPr="00CE564F">
              <w:rPr>
                <w:rFonts w:ascii="Times New Roman" w:hAnsi="Times New Roman" w:cs="Times New Roman"/>
                <w:b/>
                <w:sz w:val="28"/>
                <w:szCs w:val="28"/>
                <w:lang w:eastAsia="ru-RU"/>
              </w:rPr>
              <w:lastRenderedPageBreak/>
              <w:t>Первый оппонент</w:t>
            </w:r>
          </w:p>
        </w:tc>
        <w:tc>
          <w:tcPr>
            <w:tcW w:w="6381" w:type="dxa"/>
            <w:gridSpan w:val="2"/>
          </w:tcPr>
          <w:p w14:paraId="764BA399" w14:textId="77777777" w:rsidR="00FA622E" w:rsidRPr="00CE564F" w:rsidRDefault="00FA622E" w:rsidP="000E493A">
            <w:pPr>
              <w:jc w:val="center"/>
              <w:rPr>
                <w:rFonts w:ascii="Times New Roman" w:hAnsi="Times New Roman" w:cs="Times New Roman"/>
                <w:b/>
                <w:sz w:val="28"/>
                <w:szCs w:val="28"/>
                <w:lang w:eastAsia="ru-RU"/>
              </w:rPr>
            </w:pPr>
            <w:r w:rsidRPr="00CE564F">
              <w:rPr>
                <w:rFonts w:ascii="Times New Roman" w:hAnsi="Times New Roman" w:cs="Times New Roman"/>
                <w:b/>
                <w:sz w:val="28"/>
                <w:szCs w:val="28"/>
                <w:lang w:eastAsia="ru-RU"/>
              </w:rPr>
              <w:lastRenderedPageBreak/>
              <w:t>Второй оппонент</w:t>
            </w:r>
          </w:p>
        </w:tc>
      </w:tr>
      <w:tr w:rsidR="00FA622E" w:rsidRPr="00CE564F" w14:paraId="7B42008E" w14:textId="77777777" w:rsidTr="000E493A">
        <w:trPr>
          <w:trHeight w:val="695"/>
        </w:trPr>
        <w:tc>
          <w:tcPr>
            <w:tcW w:w="3190" w:type="dxa"/>
            <w:vMerge/>
          </w:tcPr>
          <w:p w14:paraId="226AC168" w14:textId="77777777" w:rsidR="00FA622E" w:rsidRPr="00CE564F" w:rsidRDefault="00FA622E" w:rsidP="000E493A">
            <w:pPr>
              <w:jc w:val="center"/>
              <w:rPr>
                <w:rFonts w:ascii="Times New Roman" w:hAnsi="Times New Roman" w:cs="Times New Roman"/>
                <w:sz w:val="28"/>
                <w:szCs w:val="28"/>
                <w:lang w:eastAsia="ru-RU"/>
              </w:rPr>
            </w:pPr>
          </w:p>
        </w:tc>
        <w:tc>
          <w:tcPr>
            <w:tcW w:w="3190" w:type="dxa"/>
          </w:tcPr>
          <w:p w14:paraId="748A74B7" w14:textId="77777777" w:rsidR="00FA622E" w:rsidRPr="00CE564F" w:rsidRDefault="00FA622E" w:rsidP="000E493A">
            <w:pPr>
              <w:jc w:val="center"/>
              <w:rPr>
                <w:rFonts w:ascii="Times New Roman" w:hAnsi="Times New Roman" w:cs="Times New Roman"/>
                <w:sz w:val="28"/>
                <w:szCs w:val="28"/>
                <w:lang w:eastAsia="ru-RU"/>
              </w:rPr>
            </w:pPr>
            <w:r w:rsidRPr="00CE564F">
              <w:rPr>
                <w:rFonts w:ascii="Times New Roman" w:hAnsi="Times New Roman" w:cs="Times New Roman"/>
                <w:sz w:val="28"/>
                <w:szCs w:val="28"/>
                <w:lang w:eastAsia="ru-RU"/>
              </w:rPr>
              <w:t>Продолжить игру</w:t>
            </w:r>
          </w:p>
          <w:p w14:paraId="7EAC8AAF" w14:textId="19E52F83" w:rsidR="00FA622E" w:rsidRPr="00CE564F" w:rsidRDefault="00FA622E" w:rsidP="000E493A">
            <w:pPr>
              <w:jc w:val="center"/>
              <w:rPr>
                <w:rFonts w:ascii="Times New Roman" w:hAnsi="Times New Roman" w:cs="Times New Roman"/>
                <w:sz w:val="28"/>
                <w:szCs w:val="28"/>
                <w:lang w:eastAsia="ru-RU"/>
              </w:rPr>
            </w:pPr>
          </w:p>
        </w:tc>
        <w:tc>
          <w:tcPr>
            <w:tcW w:w="3191" w:type="dxa"/>
          </w:tcPr>
          <w:p w14:paraId="3C5165AB" w14:textId="77777777" w:rsidR="00FA622E" w:rsidRPr="00CE564F" w:rsidRDefault="00FA622E" w:rsidP="000E493A">
            <w:pPr>
              <w:jc w:val="center"/>
              <w:rPr>
                <w:rFonts w:ascii="Times New Roman" w:hAnsi="Times New Roman" w:cs="Times New Roman"/>
                <w:sz w:val="28"/>
                <w:szCs w:val="28"/>
                <w:lang w:eastAsia="ru-RU"/>
              </w:rPr>
            </w:pPr>
            <w:r w:rsidRPr="00CE564F">
              <w:rPr>
                <w:rFonts w:ascii="Times New Roman" w:hAnsi="Times New Roman" w:cs="Times New Roman"/>
                <w:sz w:val="28"/>
                <w:szCs w:val="28"/>
                <w:lang w:eastAsia="ru-RU"/>
              </w:rPr>
              <w:t>Прекратить игру</w:t>
            </w:r>
          </w:p>
          <w:p w14:paraId="19B621F9" w14:textId="085C6A2B" w:rsidR="00FA622E" w:rsidRPr="00CE564F" w:rsidRDefault="00FA622E" w:rsidP="000E493A">
            <w:pPr>
              <w:jc w:val="center"/>
              <w:rPr>
                <w:rFonts w:ascii="Times New Roman" w:hAnsi="Times New Roman" w:cs="Times New Roman"/>
                <w:sz w:val="28"/>
                <w:szCs w:val="28"/>
                <w:lang w:eastAsia="ru-RU"/>
              </w:rPr>
            </w:pPr>
          </w:p>
        </w:tc>
      </w:tr>
      <w:tr w:rsidR="00FA622E" w:rsidRPr="00CE564F" w14:paraId="643BE44D" w14:textId="77777777" w:rsidTr="000E493A">
        <w:trPr>
          <w:trHeight w:val="705"/>
        </w:trPr>
        <w:tc>
          <w:tcPr>
            <w:tcW w:w="3190" w:type="dxa"/>
          </w:tcPr>
          <w:p w14:paraId="2E1C4325" w14:textId="77777777" w:rsidR="00FA622E" w:rsidRPr="00CE564F" w:rsidRDefault="00FA622E" w:rsidP="000E493A">
            <w:pPr>
              <w:jc w:val="center"/>
              <w:rPr>
                <w:rFonts w:ascii="Times New Roman" w:hAnsi="Times New Roman" w:cs="Times New Roman"/>
                <w:sz w:val="28"/>
                <w:szCs w:val="28"/>
                <w:lang w:eastAsia="ru-RU"/>
              </w:rPr>
            </w:pPr>
            <w:r w:rsidRPr="00CE564F">
              <w:rPr>
                <w:rFonts w:ascii="Times New Roman" w:hAnsi="Times New Roman" w:cs="Times New Roman"/>
                <w:sz w:val="28"/>
                <w:szCs w:val="28"/>
                <w:lang w:eastAsia="ru-RU"/>
              </w:rPr>
              <w:lastRenderedPageBreak/>
              <w:t>Продолжить игру</w:t>
            </w:r>
          </w:p>
          <w:p w14:paraId="0D48AA27" w14:textId="34BB8B8B" w:rsidR="00FA622E" w:rsidRPr="00CE564F" w:rsidRDefault="00FA622E" w:rsidP="000E493A">
            <w:pPr>
              <w:jc w:val="center"/>
              <w:rPr>
                <w:rFonts w:ascii="Times New Roman" w:hAnsi="Times New Roman" w:cs="Times New Roman"/>
                <w:sz w:val="28"/>
                <w:szCs w:val="28"/>
                <w:lang w:eastAsia="ru-RU"/>
              </w:rPr>
            </w:pPr>
          </w:p>
        </w:tc>
        <w:tc>
          <w:tcPr>
            <w:tcW w:w="3190" w:type="dxa"/>
          </w:tcPr>
          <w:p w14:paraId="37B44720" w14:textId="0B91EAB8" w:rsidR="00FA622E" w:rsidRPr="00CE564F" w:rsidRDefault="00FA622E" w:rsidP="000E493A">
            <w:pPr>
              <w:jc w:val="center"/>
              <w:rPr>
                <w:rFonts w:ascii="Times New Roman" w:hAnsi="Times New Roman" w:cs="Times New Roman"/>
                <w:sz w:val="28"/>
                <w:szCs w:val="28"/>
                <w:lang w:eastAsia="ru-RU"/>
              </w:rPr>
            </w:pPr>
            <w:r w:rsidRPr="00CE564F">
              <w:rPr>
                <w:rFonts w:ascii="Times New Roman" w:hAnsi="Times New Roman" w:cs="Times New Roman"/>
                <w:sz w:val="28"/>
                <w:szCs w:val="28"/>
                <w:lang w:eastAsia="ru-RU"/>
              </w:rPr>
              <w:t>2.000 / 2.000</w:t>
            </w:r>
          </w:p>
          <w:p w14:paraId="1A196FDE" w14:textId="77777777" w:rsidR="00FA622E" w:rsidRPr="00CE564F" w:rsidRDefault="00FA622E" w:rsidP="000E493A">
            <w:pPr>
              <w:jc w:val="center"/>
              <w:rPr>
                <w:rFonts w:ascii="Times New Roman" w:hAnsi="Times New Roman" w:cs="Times New Roman"/>
                <w:sz w:val="28"/>
                <w:szCs w:val="28"/>
                <w:lang w:eastAsia="ru-RU"/>
              </w:rPr>
            </w:pPr>
            <w:r w:rsidRPr="00CE564F">
              <w:rPr>
                <w:rFonts w:ascii="Times New Roman" w:hAnsi="Times New Roman" w:cs="Times New Roman"/>
                <w:sz w:val="28"/>
                <w:szCs w:val="28"/>
                <w:lang w:eastAsia="ru-RU"/>
              </w:rPr>
              <w:t>(в рамках эксперимента - компромисс)</w:t>
            </w:r>
          </w:p>
        </w:tc>
        <w:tc>
          <w:tcPr>
            <w:tcW w:w="3191" w:type="dxa"/>
          </w:tcPr>
          <w:p w14:paraId="5CE557EF" w14:textId="77E6495E" w:rsidR="00FA622E" w:rsidRPr="00CE564F" w:rsidRDefault="00FA622E" w:rsidP="000E493A">
            <w:pPr>
              <w:jc w:val="center"/>
              <w:rPr>
                <w:rFonts w:ascii="Times New Roman" w:hAnsi="Times New Roman" w:cs="Times New Roman"/>
                <w:sz w:val="28"/>
                <w:szCs w:val="28"/>
                <w:lang w:eastAsia="ru-RU"/>
              </w:rPr>
            </w:pPr>
            <w:r w:rsidRPr="00CE564F">
              <w:rPr>
                <w:rFonts w:ascii="Times New Roman" w:hAnsi="Times New Roman" w:cs="Times New Roman"/>
                <w:sz w:val="28"/>
                <w:szCs w:val="28"/>
                <w:lang w:eastAsia="ru-RU"/>
              </w:rPr>
              <w:t>10.000 / 1.000</w:t>
            </w:r>
          </w:p>
          <w:p w14:paraId="656B662E" w14:textId="77777777" w:rsidR="00FA622E" w:rsidRPr="00CE564F" w:rsidRDefault="00FA622E" w:rsidP="000E493A">
            <w:pPr>
              <w:jc w:val="center"/>
              <w:rPr>
                <w:rFonts w:ascii="Times New Roman" w:hAnsi="Times New Roman" w:cs="Times New Roman"/>
                <w:sz w:val="28"/>
                <w:szCs w:val="28"/>
                <w:lang w:eastAsia="ru-RU"/>
              </w:rPr>
            </w:pPr>
            <w:r w:rsidRPr="00CE564F">
              <w:rPr>
                <w:rFonts w:ascii="Times New Roman" w:hAnsi="Times New Roman" w:cs="Times New Roman"/>
                <w:sz w:val="28"/>
                <w:szCs w:val="28"/>
                <w:lang w:eastAsia="ru-RU"/>
              </w:rPr>
              <w:t>(конфронтация)</w:t>
            </w:r>
          </w:p>
        </w:tc>
      </w:tr>
      <w:tr w:rsidR="00FA622E" w:rsidRPr="00CE564F" w14:paraId="54E09898" w14:textId="77777777" w:rsidTr="000E493A">
        <w:trPr>
          <w:trHeight w:val="701"/>
        </w:trPr>
        <w:tc>
          <w:tcPr>
            <w:tcW w:w="3190" w:type="dxa"/>
          </w:tcPr>
          <w:p w14:paraId="68B245E5" w14:textId="77777777" w:rsidR="00FA622E" w:rsidRPr="00CE564F" w:rsidRDefault="00FA622E" w:rsidP="000E493A">
            <w:pPr>
              <w:jc w:val="center"/>
              <w:rPr>
                <w:rFonts w:ascii="Times New Roman" w:hAnsi="Times New Roman" w:cs="Times New Roman"/>
                <w:sz w:val="28"/>
                <w:szCs w:val="28"/>
                <w:lang w:eastAsia="ru-RU"/>
              </w:rPr>
            </w:pPr>
            <w:r w:rsidRPr="00CE564F">
              <w:rPr>
                <w:rFonts w:ascii="Times New Roman" w:hAnsi="Times New Roman" w:cs="Times New Roman"/>
                <w:sz w:val="28"/>
                <w:szCs w:val="28"/>
                <w:lang w:eastAsia="ru-RU"/>
              </w:rPr>
              <w:t>Прекратить игру</w:t>
            </w:r>
          </w:p>
          <w:p w14:paraId="1A305FEC" w14:textId="63685617" w:rsidR="00FA622E" w:rsidRPr="00CE564F" w:rsidRDefault="00FA622E" w:rsidP="000E493A">
            <w:pPr>
              <w:jc w:val="center"/>
              <w:rPr>
                <w:rFonts w:ascii="Times New Roman" w:hAnsi="Times New Roman" w:cs="Times New Roman"/>
                <w:sz w:val="28"/>
                <w:szCs w:val="28"/>
                <w:lang w:eastAsia="ru-RU"/>
              </w:rPr>
            </w:pPr>
          </w:p>
        </w:tc>
        <w:tc>
          <w:tcPr>
            <w:tcW w:w="3190" w:type="dxa"/>
          </w:tcPr>
          <w:p w14:paraId="4CDCB2A1" w14:textId="68F14932" w:rsidR="00FA622E" w:rsidRPr="00CE564F" w:rsidRDefault="00FA622E" w:rsidP="000E493A">
            <w:pPr>
              <w:jc w:val="center"/>
              <w:rPr>
                <w:rFonts w:ascii="Times New Roman" w:hAnsi="Times New Roman" w:cs="Times New Roman"/>
                <w:sz w:val="28"/>
                <w:szCs w:val="28"/>
                <w:lang w:eastAsia="ru-RU"/>
              </w:rPr>
            </w:pPr>
            <w:r w:rsidRPr="00CE564F">
              <w:rPr>
                <w:rFonts w:ascii="Times New Roman" w:hAnsi="Times New Roman" w:cs="Times New Roman"/>
                <w:sz w:val="28"/>
                <w:szCs w:val="28"/>
                <w:lang w:eastAsia="ru-RU"/>
              </w:rPr>
              <w:t>1.000 / 10.000</w:t>
            </w:r>
          </w:p>
          <w:p w14:paraId="49BDB8C8" w14:textId="6F121A1F" w:rsidR="00FA622E" w:rsidRPr="00CE564F" w:rsidRDefault="00FA622E" w:rsidP="000E493A">
            <w:pPr>
              <w:jc w:val="center"/>
              <w:rPr>
                <w:rFonts w:ascii="Times New Roman" w:hAnsi="Times New Roman" w:cs="Times New Roman"/>
                <w:sz w:val="28"/>
                <w:szCs w:val="28"/>
                <w:lang w:val="en-US" w:eastAsia="ru-RU"/>
              </w:rPr>
            </w:pPr>
            <w:r w:rsidRPr="00CE564F">
              <w:rPr>
                <w:rFonts w:ascii="Times New Roman" w:hAnsi="Times New Roman" w:cs="Times New Roman"/>
                <w:sz w:val="28"/>
                <w:szCs w:val="28"/>
                <w:lang w:eastAsia="ru-RU"/>
              </w:rPr>
              <w:t xml:space="preserve"> (конфронтация)</w:t>
            </w:r>
            <w:r w:rsidR="003E53F6" w:rsidRPr="00CE564F">
              <w:rPr>
                <w:rFonts w:ascii="Times New Roman" w:hAnsi="Times New Roman" w:cs="Times New Roman"/>
                <w:sz w:val="28"/>
                <w:szCs w:val="28"/>
                <w:lang w:val="en-US" w:eastAsia="ru-RU"/>
              </w:rPr>
              <w:t>*</w:t>
            </w:r>
          </w:p>
        </w:tc>
        <w:tc>
          <w:tcPr>
            <w:tcW w:w="3191" w:type="dxa"/>
          </w:tcPr>
          <w:p w14:paraId="0E66B8E3" w14:textId="5F75E2AF" w:rsidR="00FA622E" w:rsidRPr="00CE564F" w:rsidRDefault="00B20AA5" w:rsidP="000E493A">
            <w:pPr>
              <w:jc w:val="center"/>
              <w:rPr>
                <w:rFonts w:ascii="Times New Roman" w:hAnsi="Times New Roman" w:cs="Times New Roman"/>
                <w:sz w:val="28"/>
                <w:szCs w:val="28"/>
                <w:lang w:eastAsia="ru-RU"/>
              </w:rPr>
            </w:pPr>
            <w:r w:rsidRPr="00CE564F">
              <w:rPr>
                <w:rFonts w:ascii="Times New Roman" w:hAnsi="Times New Roman" w:cs="Times New Roman"/>
                <w:sz w:val="28"/>
                <w:szCs w:val="28"/>
                <w:lang w:eastAsia="ru-RU"/>
              </w:rPr>
              <w:t>6</w:t>
            </w:r>
            <w:r w:rsidR="00FA622E" w:rsidRPr="00CE564F">
              <w:rPr>
                <w:rFonts w:ascii="Times New Roman" w:hAnsi="Times New Roman" w:cs="Times New Roman"/>
                <w:sz w:val="28"/>
                <w:szCs w:val="28"/>
                <w:lang w:eastAsia="ru-RU"/>
              </w:rPr>
              <w:t xml:space="preserve">.000 / </w:t>
            </w:r>
            <w:r w:rsidRPr="00CE564F">
              <w:rPr>
                <w:rFonts w:ascii="Times New Roman" w:hAnsi="Times New Roman" w:cs="Times New Roman"/>
                <w:sz w:val="28"/>
                <w:szCs w:val="28"/>
                <w:lang w:eastAsia="ru-RU"/>
              </w:rPr>
              <w:t>6.</w:t>
            </w:r>
            <w:r w:rsidR="00FA622E" w:rsidRPr="00CE564F">
              <w:rPr>
                <w:rFonts w:ascii="Times New Roman" w:hAnsi="Times New Roman" w:cs="Times New Roman"/>
                <w:sz w:val="28"/>
                <w:szCs w:val="28"/>
                <w:lang w:eastAsia="ru-RU"/>
              </w:rPr>
              <w:t>000</w:t>
            </w:r>
          </w:p>
          <w:p w14:paraId="15CF82FB" w14:textId="77777777" w:rsidR="00FA622E" w:rsidRPr="00CE564F" w:rsidRDefault="00FA622E" w:rsidP="000E493A">
            <w:pPr>
              <w:jc w:val="center"/>
              <w:rPr>
                <w:rFonts w:ascii="Times New Roman" w:hAnsi="Times New Roman" w:cs="Times New Roman"/>
                <w:sz w:val="28"/>
                <w:szCs w:val="28"/>
                <w:lang w:eastAsia="ru-RU"/>
              </w:rPr>
            </w:pPr>
            <w:r w:rsidRPr="00CE564F">
              <w:rPr>
                <w:rFonts w:ascii="Times New Roman" w:hAnsi="Times New Roman" w:cs="Times New Roman"/>
                <w:sz w:val="28"/>
                <w:szCs w:val="28"/>
                <w:lang w:eastAsia="ru-RU"/>
              </w:rPr>
              <w:t>(сотрудничество)</w:t>
            </w:r>
          </w:p>
        </w:tc>
      </w:tr>
    </w:tbl>
    <w:p w14:paraId="474AEF03" w14:textId="024D2D08" w:rsidR="00FA622E" w:rsidRPr="00CE564F" w:rsidRDefault="003E53F6" w:rsidP="00FA622E">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sz w:val="22"/>
          <w:szCs w:val="22"/>
        </w:rPr>
      </w:pPr>
      <w:r w:rsidRPr="00CE564F">
        <w:rPr>
          <w:sz w:val="22"/>
          <w:szCs w:val="22"/>
        </w:rPr>
        <w:t>*название стратегий испытуемым не предъявлялось</w:t>
      </w:r>
    </w:p>
    <w:p w14:paraId="20C0203B" w14:textId="28440BE3" w:rsidR="00FA622E" w:rsidRPr="00CE564F" w:rsidRDefault="00FA622E" w:rsidP="000E493A">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color w:val="auto"/>
          <w:sz w:val="28"/>
          <w:szCs w:val="28"/>
        </w:rPr>
      </w:pPr>
      <w:r w:rsidRPr="00CE564F">
        <w:rPr>
          <w:color w:val="auto"/>
          <w:sz w:val="28"/>
          <w:szCs w:val="28"/>
        </w:rPr>
        <w:t xml:space="preserve">В данной матрице, как и в классической интерпретации игры, исходу </w:t>
      </w:r>
      <w:r w:rsidR="00B20AA5" w:rsidRPr="00CE564F">
        <w:rPr>
          <w:color w:val="auto"/>
          <w:sz w:val="28"/>
          <w:szCs w:val="28"/>
        </w:rPr>
        <w:t>6</w:t>
      </w:r>
      <w:r w:rsidR="008B543B" w:rsidRPr="00CE564F">
        <w:rPr>
          <w:color w:val="auto"/>
          <w:sz w:val="28"/>
          <w:szCs w:val="28"/>
        </w:rPr>
        <w:t>.</w:t>
      </w:r>
      <w:r w:rsidRPr="00CE564F">
        <w:rPr>
          <w:color w:val="auto"/>
          <w:sz w:val="28"/>
          <w:szCs w:val="28"/>
        </w:rPr>
        <w:t>000/</w:t>
      </w:r>
      <w:r w:rsidR="00B20AA5" w:rsidRPr="00CE564F">
        <w:rPr>
          <w:color w:val="auto"/>
          <w:sz w:val="28"/>
          <w:szCs w:val="28"/>
        </w:rPr>
        <w:t>6</w:t>
      </w:r>
      <w:r w:rsidR="008B543B" w:rsidRPr="00CE564F">
        <w:rPr>
          <w:color w:val="auto"/>
          <w:sz w:val="28"/>
          <w:szCs w:val="28"/>
        </w:rPr>
        <w:t>.</w:t>
      </w:r>
      <w:r w:rsidRPr="00CE564F">
        <w:rPr>
          <w:color w:val="auto"/>
          <w:sz w:val="28"/>
          <w:szCs w:val="28"/>
        </w:rPr>
        <w:t>000 соответствует стратегия сотрудничество, исходам 1</w:t>
      </w:r>
      <w:r w:rsidR="008B543B" w:rsidRPr="00CE564F">
        <w:rPr>
          <w:color w:val="auto"/>
          <w:sz w:val="28"/>
          <w:szCs w:val="28"/>
        </w:rPr>
        <w:t>.</w:t>
      </w:r>
      <w:r w:rsidRPr="00CE564F">
        <w:rPr>
          <w:color w:val="auto"/>
          <w:sz w:val="28"/>
          <w:szCs w:val="28"/>
        </w:rPr>
        <w:t>000/10</w:t>
      </w:r>
      <w:r w:rsidR="008B543B" w:rsidRPr="00CE564F">
        <w:rPr>
          <w:color w:val="auto"/>
          <w:sz w:val="28"/>
          <w:szCs w:val="28"/>
        </w:rPr>
        <w:t>.</w:t>
      </w:r>
      <w:r w:rsidRPr="00CE564F">
        <w:rPr>
          <w:color w:val="auto"/>
          <w:sz w:val="28"/>
          <w:szCs w:val="28"/>
        </w:rPr>
        <w:t>000 и 10</w:t>
      </w:r>
      <w:r w:rsidR="008B543B" w:rsidRPr="00CE564F">
        <w:rPr>
          <w:color w:val="auto"/>
          <w:sz w:val="28"/>
          <w:szCs w:val="28"/>
        </w:rPr>
        <w:t>.</w:t>
      </w:r>
      <w:r w:rsidRPr="00CE564F">
        <w:rPr>
          <w:color w:val="auto"/>
          <w:sz w:val="28"/>
          <w:szCs w:val="28"/>
        </w:rPr>
        <w:t>000/1</w:t>
      </w:r>
      <w:r w:rsidR="008B543B" w:rsidRPr="00CE564F">
        <w:rPr>
          <w:color w:val="auto"/>
          <w:sz w:val="28"/>
          <w:szCs w:val="28"/>
        </w:rPr>
        <w:t>.</w:t>
      </w:r>
      <w:r w:rsidRPr="00CE564F">
        <w:rPr>
          <w:color w:val="auto"/>
          <w:sz w:val="28"/>
          <w:szCs w:val="28"/>
        </w:rPr>
        <w:t>000 соответствует стратегия конфронтация, исход 2</w:t>
      </w:r>
      <w:r w:rsidR="008B543B" w:rsidRPr="00CE564F">
        <w:rPr>
          <w:color w:val="auto"/>
          <w:sz w:val="28"/>
          <w:szCs w:val="28"/>
        </w:rPr>
        <w:t>.</w:t>
      </w:r>
      <w:r w:rsidRPr="00CE564F">
        <w:rPr>
          <w:color w:val="auto"/>
          <w:sz w:val="28"/>
          <w:szCs w:val="28"/>
        </w:rPr>
        <w:t>000/2</w:t>
      </w:r>
      <w:r w:rsidR="008B543B" w:rsidRPr="00CE564F">
        <w:rPr>
          <w:color w:val="auto"/>
          <w:sz w:val="28"/>
          <w:szCs w:val="28"/>
        </w:rPr>
        <w:t>.</w:t>
      </w:r>
      <w:r w:rsidRPr="00CE564F">
        <w:rPr>
          <w:color w:val="auto"/>
          <w:sz w:val="28"/>
          <w:szCs w:val="28"/>
        </w:rPr>
        <w:t xml:space="preserve">000 в рамках эксперимента получил соответствие стратегии компромисс. </w:t>
      </w:r>
      <w:r w:rsidR="000E493A" w:rsidRPr="00CE564F">
        <w:rPr>
          <w:color w:val="auto"/>
          <w:sz w:val="28"/>
          <w:szCs w:val="28"/>
        </w:rPr>
        <w:t>И</w:t>
      </w:r>
      <w:r w:rsidRPr="00CE564F">
        <w:rPr>
          <w:color w:val="auto"/>
          <w:sz w:val="28"/>
          <w:szCs w:val="28"/>
        </w:rPr>
        <w:t>сход 2</w:t>
      </w:r>
      <w:r w:rsidR="008B543B" w:rsidRPr="00CE564F">
        <w:rPr>
          <w:color w:val="auto"/>
          <w:sz w:val="28"/>
          <w:szCs w:val="28"/>
        </w:rPr>
        <w:t>.</w:t>
      </w:r>
      <w:r w:rsidRPr="00CE564F">
        <w:rPr>
          <w:color w:val="auto"/>
          <w:sz w:val="28"/>
          <w:szCs w:val="28"/>
        </w:rPr>
        <w:t>000/2</w:t>
      </w:r>
      <w:r w:rsidR="008B543B" w:rsidRPr="00CE564F">
        <w:rPr>
          <w:color w:val="auto"/>
          <w:sz w:val="28"/>
          <w:szCs w:val="28"/>
        </w:rPr>
        <w:t>.</w:t>
      </w:r>
      <w:r w:rsidRPr="00CE564F">
        <w:rPr>
          <w:color w:val="auto"/>
          <w:sz w:val="28"/>
          <w:szCs w:val="28"/>
        </w:rPr>
        <w:t>000 (продолжение игры для обоих игроков) обозначает, что оба участника соглашаются на получение хоть како</w:t>
      </w:r>
      <w:r w:rsidR="000E493A" w:rsidRPr="00CE564F">
        <w:rPr>
          <w:color w:val="auto"/>
          <w:sz w:val="28"/>
          <w:szCs w:val="28"/>
        </w:rPr>
        <w:t>го</w:t>
      </w:r>
      <w:r w:rsidRPr="00CE564F">
        <w:rPr>
          <w:color w:val="auto"/>
          <w:sz w:val="28"/>
          <w:szCs w:val="28"/>
        </w:rPr>
        <w:t xml:space="preserve">-то минимального выигрыша. Другими словами, отказываются от других возможных максимальных выигрышей и частично удовлетворяют свои интересы, то есть </w:t>
      </w:r>
      <w:r w:rsidR="008B543B" w:rsidRPr="00CE564F">
        <w:rPr>
          <w:color w:val="auto"/>
          <w:sz w:val="28"/>
          <w:szCs w:val="28"/>
        </w:rPr>
        <w:t>придерживаются</w:t>
      </w:r>
      <w:r w:rsidRPr="00CE564F">
        <w:rPr>
          <w:color w:val="auto"/>
          <w:sz w:val="28"/>
          <w:szCs w:val="28"/>
        </w:rPr>
        <w:t xml:space="preserve"> </w:t>
      </w:r>
      <w:r w:rsidR="008B543B" w:rsidRPr="00CE564F">
        <w:rPr>
          <w:color w:val="auto"/>
          <w:sz w:val="28"/>
          <w:szCs w:val="28"/>
        </w:rPr>
        <w:t>возможного</w:t>
      </w:r>
      <w:r w:rsidRPr="00CE564F">
        <w:rPr>
          <w:color w:val="auto"/>
          <w:sz w:val="28"/>
          <w:szCs w:val="28"/>
        </w:rPr>
        <w:t xml:space="preserve"> компромисс</w:t>
      </w:r>
      <w:r w:rsidR="008B543B" w:rsidRPr="00CE564F">
        <w:rPr>
          <w:color w:val="auto"/>
          <w:sz w:val="28"/>
          <w:szCs w:val="28"/>
        </w:rPr>
        <w:t>ного решения</w:t>
      </w:r>
      <w:r w:rsidRPr="00CE564F">
        <w:rPr>
          <w:color w:val="auto"/>
          <w:sz w:val="28"/>
          <w:szCs w:val="28"/>
        </w:rPr>
        <w:t>.</w:t>
      </w:r>
    </w:p>
    <w:p w14:paraId="05A13E9F" w14:textId="02246BDD" w:rsidR="00FA622E" w:rsidRPr="00CE564F" w:rsidRDefault="00FA622E" w:rsidP="00FA622E">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color w:val="auto"/>
          <w:sz w:val="28"/>
          <w:szCs w:val="28"/>
        </w:rPr>
      </w:pPr>
      <w:r w:rsidRPr="00CE564F">
        <w:rPr>
          <w:color w:val="auto"/>
          <w:sz w:val="28"/>
          <w:szCs w:val="28"/>
        </w:rPr>
        <w:t xml:space="preserve"> </w:t>
      </w:r>
      <w:r w:rsidR="002623FA" w:rsidRPr="00CE564F">
        <w:rPr>
          <w:color w:val="auto"/>
          <w:sz w:val="28"/>
          <w:szCs w:val="28"/>
        </w:rPr>
        <w:t>Ключевой механизм</w:t>
      </w:r>
      <w:r w:rsidRPr="00CE564F">
        <w:rPr>
          <w:color w:val="auto"/>
          <w:sz w:val="28"/>
          <w:szCs w:val="28"/>
        </w:rPr>
        <w:t xml:space="preserve"> предложенной задачи заключается в создании провокационных условий для обоих участников</w:t>
      </w:r>
      <w:r w:rsidR="002623FA" w:rsidRPr="00CE564F">
        <w:rPr>
          <w:color w:val="auto"/>
          <w:sz w:val="28"/>
          <w:szCs w:val="28"/>
        </w:rPr>
        <w:t xml:space="preserve"> при выборе исхода</w:t>
      </w:r>
      <w:r w:rsidRPr="00CE564F">
        <w:rPr>
          <w:color w:val="auto"/>
          <w:sz w:val="28"/>
          <w:szCs w:val="28"/>
        </w:rPr>
        <w:t>. При этом важно отметить, что модифицированная задача, с точки зрения экономическ</w:t>
      </w:r>
      <w:r w:rsidR="002C014C" w:rsidRPr="00CE564F">
        <w:rPr>
          <w:color w:val="auto"/>
          <w:sz w:val="28"/>
          <w:szCs w:val="28"/>
        </w:rPr>
        <w:t>ой пропорции</w:t>
      </w:r>
      <w:r w:rsidRPr="00CE564F">
        <w:rPr>
          <w:color w:val="auto"/>
          <w:sz w:val="28"/>
          <w:szCs w:val="28"/>
        </w:rPr>
        <w:t>, сохраняет необходим</w:t>
      </w:r>
      <w:r w:rsidR="002C014C" w:rsidRPr="00CE564F">
        <w:rPr>
          <w:color w:val="auto"/>
          <w:sz w:val="28"/>
          <w:szCs w:val="28"/>
        </w:rPr>
        <w:t xml:space="preserve">ое равновесие: </w:t>
      </w:r>
      <w:r w:rsidR="002C014C" w:rsidRPr="00CE564F">
        <w:rPr>
          <w:sz w:val="28"/>
          <w:szCs w:val="28"/>
        </w:rPr>
        <w:t>10.000 (конфронтация)&gt;</w:t>
      </w:r>
      <w:r w:rsidR="00B20AA5" w:rsidRPr="00CE564F">
        <w:rPr>
          <w:sz w:val="28"/>
          <w:szCs w:val="28"/>
        </w:rPr>
        <w:t>6</w:t>
      </w:r>
      <w:r w:rsidR="002C014C" w:rsidRPr="00CE564F">
        <w:rPr>
          <w:sz w:val="28"/>
          <w:szCs w:val="28"/>
        </w:rPr>
        <w:t>.000 (сотрудничество)&gt;2.000&gt;1.000(минимальный исход при выборе конфронтации) или 2*</w:t>
      </w:r>
      <w:r w:rsidR="00B20AA5" w:rsidRPr="00CE564F">
        <w:rPr>
          <w:sz w:val="28"/>
          <w:szCs w:val="28"/>
        </w:rPr>
        <w:t>6</w:t>
      </w:r>
      <w:r w:rsidR="002C014C" w:rsidRPr="00CE564F">
        <w:rPr>
          <w:sz w:val="28"/>
          <w:szCs w:val="28"/>
        </w:rPr>
        <w:t>.000&gt;</w:t>
      </w:r>
      <w:r w:rsidR="00B20AA5" w:rsidRPr="00CE564F">
        <w:rPr>
          <w:sz w:val="28"/>
          <w:szCs w:val="28"/>
        </w:rPr>
        <w:t>10</w:t>
      </w:r>
      <w:r w:rsidR="002C014C" w:rsidRPr="00CE564F">
        <w:rPr>
          <w:sz w:val="28"/>
          <w:szCs w:val="28"/>
        </w:rPr>
        <w:t xml:space="preserve">.000+1.000. </w:t>
      </w:r>
      <w:r w:rsidR="00B02A26" w:rsidRPr="00CE564F">
        <w:rPr>
          <w:color w:val="auto"/>
          <w:sz w:val="28"/>
          <w:szCs w:val="28"/>
        </w:rPr>
        <w:t>Д</w:t>
      </w:r>
      <w:r w:rsidRPr="00CE564F">
        <w:rPr>
          <w:color w:val="auto"/>
          <w:sz w:val="28"/>
          <w:szCs w:val="28"/>
        </w:rPr>
        <w:t xml:space="preserve">ля каждого участника выгодно выбрать </w:t>
      </w:r>
      <w:r w:rsidR="00B02A26" w:rsidRPr="00CE564F">
        <w:rPr>
          <w:color w:val="auto"/>
          <w:sz w:val="28"/>
          <w:szCs w:val="28"/>
        </w:rPr>
        <w:t>кооперативную</w:t>
      </w:r>
      <w:r w:rsidRPr="00CE564F">
        <w:rPr>
          <w:color w:val="auto"/>
          <w:sz w:val="28"/>
          <w:szCs w:val="28"/>
        </w:rPr>
        <w:t xml:space="preserve"> стратегию, даже в том случае, что</w:t>
      </w:r>
      <w:r w:rsidR="00B02A26" w:rsidRPr="00CE564F">
        <w:rPr>
          <w:color w:val="auto"/>
          <w:sz w:val="28"/>
          <w:szCs w:val="28"/>
        </w:rPr>
        <w:t>,</w:t>
      </w:r>
      <w:r w:rsidRPr="00CE564F">
        <w:rPr>
          <w:color w:val="auto"/>
          <w:sz w:val="28"/>
          <w:szCs w:val="28"/>
        </w:rPr>
        <w:t xml:space="preserve"> </w:t>
      </w:r>
      <w:r w:rsidR="00B02A26" w:rsidRPr="00CE564F">
        <w:rPr>
          <w:color w:val="auto"/>
          <w:sz w:val="28"/>
          <w:szCs w:val="28"/>
        </w:rPr>
        <w:t xml:space="preserve">выбирая ее, </w:t>
      </w:r>
      <w:r w:rsidRPr="00CE564F">
        <w:rPr>
          <w:color w:val="auto"/>
          <w:sz w:val="28"/>
          <w:szCs w:val="28"/>
        </w:rPr>
        <w:t xml:space="preserve">они дают понять, что возможно </w:t>
      </w:r>
      <w:r w:rsidR="00B02A26" w:rsidRPr="00CE564F">
        <w:rPr>
          <w:color w:val="auto"/>
          <w:sz w:val="28"/>
          <w:szCs w:val="28"/>
        </w:rPr>
        <w:t>обманывали</w:t>
      </w:r>
      <w:r w:rsidRPr="00CE564F">
        <w:rPr>
          <w:color w:val="auto"/>
          <w:sz w:val="28"/>
          <w:szCs w:val="28"/>
        </w:rPr>
        <w:t>.</w:t>
      </w:r>
      <w:r w:rsidR="00742FD8" w:rsidRPr="00CE564F">
        <w:rPr>
          <w:color w:val="auto"/>
          <w:sz w:val="28"/>
          <w:szCs w:val="28"/>
        </w:rPr>
        <w:t xml:space="preserve"> </w:t>
      </w:r>
      <w:r w:rsidR="00742FD8" w:rsidRPr="00CE564F">
        <w:rPr>
          <w:sz w:val="28"/>
          <w:szCs w:val="28"/>
        </w:rPr>
        <w:t>Кроме того, специфика этой задачи определяет условия взаимодействия оппонентов, а именно можно говорить о вопросе доверия или недоверия участников друг к другу, что также рассматрива</w:t>
      </w:r>
      <w:r w:rsidR="000E493A" w:rsidRPr="00CE564F">
        <w:rPr>
          <w:sz w:val="28"/>
          <w:szCs w:val="28"/>
        </w:rPr>
        <w:t>ется</w:t>
      </w:r>
      <w:r w:rsidR="00742FD8" w:rsidRPr="00CE564F">
        <w:rPr>
          <w:sz w:val="28"/>
          <w:szCs w:val="28"/>
        </w:rPr>
        <w:t xml:space="preserve"> как предпосылка выбора определенной стратегии взаимодействия.</w:t>
      </w:r>
    </w:p>
    <w:p w14:paraId="15EBFC4E" w14:textId="6367D9F6" w:rsidR="00FA622E" w:rsidRPr="00CE564F" w:rsidRDefault="00FA622E" w:rsidP="00FA622E">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color w:val="auto"/>
          <w:sz w:val="28"/>
          <w:szCs w:val="28"/>
          <w:shd w:val="clear" w:color="auto" w:fill="FFFFFF"/>
        </w:rPr>
      </w:pPr>
      <w:r w:rsidRPr="00CE564F">
        <w:rPr>
          <w:color w:val="auto"/>
          <w:sz w:val="28"/>
          <w:szCs w:val="28"/>
          <w:shd w:val="clear" w:color="auto" w:fill="FFFFFF"/>
        </w:rPr>
        <w:t xml:space="preserve"> После </w:t>
      </w:r>
      <w:r w:rsidR="00B01412" w:rsidRPr="00CE564F">
        <w:rPr>
          <w:color w:val="auto"/>
          <w:sz w:val="28"/>
          <w:szCs w:val="28"/>
          <w:shd w:val="clear" w:color="auto" w:fill="FFFFFF"/>
        </w:rPr>
        <w:t xml:space="preserve">ответа на </w:t>
      </w:r>
      <w:r w:rsidRPr="00CE564F">
        <w:rPr>
          <w:color w:val="auto"/>
          <w:sz w:val="28"/>
          <w:szCs w:val="28"/>
          <w:shd w:val="clear" w:color="auto" w:fill="FFFFFF"/>
        </w:rPr>
        <w:t>задач</w:t>
      </w:r>
      <w:r w:rsidR="00B01412" w:rsidRPr="00CE564F">
        <w:rPr>
          <w:color w:val="auto"/>
          <w:sz w:val="28"/>
          <w:szCs w:val="28"/>
          <w:shd w:val="clear" w:color="auto" w:fill="FFFFFF"/>
        </w:rPr>
        <w:t>у</w:t>
      </w:r>
      <w:r w:rsidRPr="00CE564F">
        <w:rPr>
          <w:color w:val="auto"/>
          <w:sz w:val="28"/>
          <w:szCs w:val="28"/>
          <w:shd w:val="clear" w:color="auto" w:fill="FFFFFF"/>
        </w:rPr>
        <w:t xml:space="preserve"> «дилемма заключенного» каждому испытуемого было предложено заполнить ряд </w:t>
      </w:r>
      <w:r w:rsidR="00B01412" w:rsidRPr="00CE564F">
        <w:rPr>
          <w:color w:val="auto"/>
          <w:sz w:val="28"/>
          <w:szCs w:val="28"/>
          <w:shd w:val="clear" w:color="auto" w:fill="FFFFFF"/>
        </w:rPr>
        <w:t xml:space="preserve">личностных </w:t>
      </w:r>
      <w:r w:rsidRPr="00CE564F">
        <w:rPr>
          <w:color w:val="auto"/>
          <w:sz w:val="28"/>
          <w:szCs w:val="28"/>
          <w:shd w:val="clear" w:color="auto" w:fill="FFFFFF"/>
        </w:rPr>
        <w:t xml:space="preserve">опросников (за исключением методики «Шкала Позитивного и Негативного Аффекта» в </w:t>
      </w:r>
      <w:r w:rsidRPr="00CE564F">
        <w:rPr>
          <w:color w:val="auto"/>
          <w:sz w:val="28"/>
          <w:szCs w:val="28"/>
          <w:shd w:val="clear" w:color="auto" w:fill="FFFFFF"/>
        </w:rPr>
        <w:lastRenderedPageBreak/>
        <w:t>экспериментальной группе с индукцией эмоций – заполнение было до просмотра видеоматериала и сразу после выбора исхода в задаче «дилемма заключенного»):</w:t>
      </w:r>
    </w:p>
    <w:p w14:paraId="193B0C10" w14:textId="5B356EC6" w:rsidR="00FA622E" w:rsidRPr="00CE564F" w:rsidRDefault="00FA622E" w:rsidP="00FA622E">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sz w:val="28"/>
          <w:szCs w:val="28"/>
        </w:rPr>
      </w:pPr>
      <w:r w:rsidRPr="00CE564F">
        <w:rPr>
          <w:color w:val="auto"/>
          <w:sz w:val="28"/>
          <w:szCs w:val="28"/>
          <w:shd w:val="clear" w:color="auto" w:fill="FFFFFF"/>
        </w:rPr>
        <w:t xml:space="preserve">1. </w:t>
      </w:r>
      <w:r w:rsidR="008A7F03" w:rsidRPr="00DA1A9D">
        <w:rPr>
          <w:i/>
          <w:color w:val="auto"/>
          <w:sz w:val="28"/>
          <w:szCs w:val="28"/>
          <w:shd w:val="clear" w:color="auto" w:fill="FFFFFF"/>
        </w:rPr>
        <w:t>Методика «Пятифакторный опросник личности»</w:t>
      </w:r>
      <w:r w:rsidR="008A7F03" w:rsidRPr="00DA1A9D">
        <w:rPr>
          <w:i/>
          <w:color w:val="auto"/>
          <w:sz w:val="28"/>
          <w:szCs w:val="28"/>
        </w:rPr>
        <w:t xml:space="preserve"> </w:t>
      </w:r>
      <w:r w:rsidR="008A7F03" w:rsidRPr="00134D8F">
        <w:rPr>
          <w:rFonts w:eastAsia="Times New Roman"/>
          <w:color w:val="auto"/>
          <w:sz w:val="28"/>
          <w:szCs w:val="28"/>
        </w:rPr>
        <w:t>адаптированная</w:t>
      </w:r>
      <w:r w:rsidR="008A7F03">
        <w:rPr>
          <w:rFonts w:eastAsia="Times New Roman"/>
          <w:color w:val="auto"/>
          <w:sz w:val="28"/>
          <w:szCs w:val="28"/>
        </w:rPr>
        <w:t xml:space="preserve"> А.Б. Хромовым</w:t>
      </w:r>
      <w:r w:rsidR="008A7F03" w:rsidRPr="00134D8F">
        <w:rPr>
          <w:color w:val="auto"/>
          <w:sz w:val="28"/>
          <w:szCs w:val="28"/>
        </w:rPr>
        <w:t xml:space="preserve"> </w:t>
      </w:r>
      <w:r w:rsidR="00A5288D">
        <w:rPr>
          <w:color w:val="auto"/>
          <w:sz w:val="28"/>
          <w:szCs w:val="28"/>
        </w:rPr>
        <w:t xml:space="preserve">содержит следующие </w:t>
      </w:r>
      <w:r w:rsidR="008A7F03" w:rsidRPr="00DA1A9D">
        <w:rPr>
          <w:color w:val="auto"/>
          <w:sz w:val="28"/>
          <w:szCs w:val="28"/>
        </w:rPr>
        <w:t xml:space="preserve">шкалы: </w:t>
      </w:r>
      <w:r w:rsidR="008A7F03">
        <w:rPr>
          <w:color w:val="auto"/>
          <w:sz w:val="28"/>
          <w:szCs w:val="28"/>
        </w:rPr>
        <w:t>«</w:t>
      </w:r>
      <w:r w:rsidR="008A7F03" w:rsidRPr="00DA1A9D">
        <w:rPr>
          <w:rFonts w:eastAsia="Times New Roman"/>
          <w:color w:val="auto"/>
          <w:sz w:val="28"/>
          <w:szCs w:val="28"/>
        </w:rPr>
        <w:t xml:space="preserve">Экстраверсия </w:t>
      </w:r>
      <w:r w:rsidR="008A7F03">
        <w:rPr>
          <w:rFonts w:eastAsia="Times New Roman"/>
          <w:color w:val="auto"/>
          <w:sz w:val="28"/>
          <w:szCs w:val="28"/>
        </w:rPr>
        <w:t>–</w:t>
      </w:r>
      <w:r w:rsidR="008A7F03" w:rsidRPr="00DA1A9D">
        <w:rPr>
          <w:rFonts w:eastAsia="Times New Roman"/>
          <w:color w:val="auto"/>
          <w:sz w:val="28"/>
          <w:szCs w:val="28"/>
        </w:rPr>
        <w:t xml:space="preserve"> Интроверсия</w:t>
      </w:r>
      <w:r w:rsidR="008A7F03">
        <w:rPr>
          <w:rFonts w:eastAsia="Times New Roman"/>
          <w:color w:val="auto"/>
          <w:sz w:val="28"/>
          <w:szCs w:val="28"/>
        </w:rPr>
        <w:t>»</w:t>
      </w:r>
      <w:r w:rsidR="008A7F03" w:rsidRPr="00DA1A9D">
        <w:rPr>
          <w:rFonts w:eastAsia="Times New Roman"/>
          <w:color w:val="auto"/>
          <w:sz w:val="28"/>
          <w:szCs w:val="28"/>
        </w:rPr>
        <w:t xml:space="preserve">, </w:t>
      </w:r>
      <w:r w:rsidR="008A7F03">
        <w:rPr>
          <w:rFonts w:eastAsia="Times New Roman"/>
          <w:color w:val="auto"/>
          <w:sz w:val="28"/>
          <w:szCs w:val="28"/>
        </w:rPr>
        <w:t>«</w:t>
      </w:r>
      <w:r w:rsidR="008A7F03" w:rsidRPr="00DA1A9D">
        <w:rPr>
          <w:rFonts w:eastAsia="Times New Roman"/>
          <w:color w:val="auto"/>
          <w:sz w:val="28"/>
          <w:szCs w:val="28"/>
        </w:rPr>
        <w:t xml:space="preserve">Привязанность </w:t>
      </w:r>
      <w:r w:rsidR="008A7F03">
        <w:rPr>
          <w:rFonts w:eastAsia="Times New Roman"/>
          <w:color w:val="auto"/>
          <w:sz w:val="28"/>
          <w:szCs w:val="28"/>
        </w:rPr>
        <w:t>–</w:t>
      </w:r>
      <w:r w:rsidR="008A7F03" w:rsidRPr="00DA1A9D">
        <w:rPr>
          <w:rFonts w:eastAsia="Times New Roman"/>
          <w:color w:val="auto"/>
          <w:sz w:val="28"/>
          <w:szCs w:val="28"/>
        </w:rPr>
        <w:t xml:space="preserve"> Отделенность</w:t>
      </w:r>
      <w:r w:rsidR="008A7F03">
        <w:rPr>
          <w:rFonts w:eastAsia="Times New Roman"/>
          <w:color w:val="auto"/>
          <w:sz w:val="28"/>
          <w:szCs w:val="28"/>
        </w:rPr>
        <w:t>»</w:t>
      </w:r>
      <w:r w:rsidR="008A7F03" w:rsidRPr="00DA1A9D">
        <w:rPr>
          <w:rFonts w:eastAsia="Times New Roman"/>
          <w:color w:val="auto"/>
          <w:sz w:val="28"/>
          <w:szCs w:val="28"/>
        </w:rPr>
        <w:t xml:space="preserve">, </w:t>
      </w:r>
      <w:r w:rsidR="008A7F03">
        <w:rPr>
          <w:rFonts w:eastAsia="Times New Roman"/>
          <w:color w:val="auto"/>
          <w:sz w:val="28"/>
          <w:szCs w:val="28"/>
        </w:rPr>
        <w:t>«</w:t>
      </w:r>
      <w:r w:rsidR="0040658F">
        <w:rPr>
          <w:rFonts w:eastAsia="Times New Roman"/>
          <w:color w:val="auto"/>
          <w:sz w:val="28"/>
          <w:szCs w:val="28"/>
        </w:rPr>
        <w:t>Самоконтроль</w:t>
      </w:r>
      <w:r w:rsidR="008A7F03" w:rsidRPr="00DA1A9D">
        <w:rPr>
          <w:rFonts w:eastAsia="Times New Roman"/>
          <w:color w:val="auto"/>
          <w:sz w:val="28"/>
          <w:szCs w:val="28"/>
        </w:rPr>
        <w:t xml:space="preserve"> </w:t>
      </w:r>
      <w:r w:rsidR="008A7F03">
        <w:rPr>
          <w:rFonts w:eastAsia="Times New Roman"/>
          <w:color w:val="auto"/>
          <w:sz w:val="28"/>
          <w:szCs w:val="28"/>
        </w:rPr>
        <w:t>–</w:t>
      </w:r>
      <w:r w:rsidR="008A7F03" w:rsidRPr="00DA1A9D">
        <w:rPr>
          <w:rFonts w:eastAsia="Times New Roman"/>
          <w:color w:val="auto"/>
          <w:sz w:val="28"/>
          <w:szCs w:val="28"/>
        </w:rPr>
        <w:t xml:space="preserve"> </w:t>
      </w:r>
      <w:r w:rsidR="008A7F03">
        <w:rPr>
          <w:rFonts w:eastAsia="Times New Roman"/>
          <w:color w:val="auto"/>
          <w:sz w:val="28"/>
          <w:szCs w:val="28"/>
        </w:rPr>
        <w:t>Естественность»</w:t>
      </w:r>
      <w:r w:rsidR="008A7F03" w:rsidRPr="00DA1A9D">
        <w:rPr>
          <w:rFonts w:eastAsia="Times New Roman"/>
          <w:sz w:val="28"/>
          <w:szCs w:val="28"/>
        </w:rPr>
        <w:t>,</w:t>
      </w:r>
      <w:r w:rsidR="008A7F03">
        <w:rPr>
          <w:rFonts w:eastAsia="Times New Roman"/>
          <w:sz w:val="28"/>
          <w:szCs w:val="28"/>
        </w:rPr>
        <w:t xml:space="preserve"> «</w:t>
      </w:r>
      <w:r w:rsidR="008A7F03" w:rsidRPr="00DA1A9D">
        <w:rPr>
          <w:rFonts w:eastAsia="Times New Roman"/>
          <w:sz w:val="28"/>
          <w:szCs w:val="28"/>
        </w:rPr>
        <w:t xml:space="preserve">Эмоциональная </w:t>
      </w:r>
      <w:r w:rsidR="008A7F03">
        <w:rPr>
          <w:rFonts w:eastAsia="Times New Roman"/>
          <w:sz w:val="28"/>
          <w:szCs w:val="28"/>
        </w:rPr>
        <w:t>с</w:t>
      </w:r>
      <w:r w:rsidR="008A7F03">
        <w:rPr>
          <w:color w:val="auto"/>
          <w:sz w:val="28"/>
          <w:szCs w:val="28"/>
        </w:rPr>
        <w:t>держанность - Повышенная э</w:t>
      </w:r>
      <w:r w:rsidR="008A7F03" w:rsidRPr="00DA1A9D">
        <w:rPr>
          <w:color w:val="auto"/>
          <w:sz w:val="28"/>
          <w:szCs w:val="28"/>
        </w:rPr>
        <w:t>моциональность</w:t>
      </w:r>
      <w:r w:rsidR="008A7F03">
        <w:rPr>
          <w:color w:val="auto"/>
          <w:sz w:val="28"/>
          <w:szCs w:val="28"/>
        </w:rPr>
        <w:t>»</w:t>
      </w:r>
      <w:r w:rsidR="008A7F03" w:rsidRPr="00DA1A9D">
        <w:rPr>
          <w:color w:val="auto"/>
          <w:sz w:val="28"/>
          <w:szCs w:val="28"/>
        </w:rPr>
        <w:t xml:space="preserve">, </w:t>
      </w:r>
      <w:r w:rsidR="008A7F03">
        <w:rPr>
          <w:color w:val="auto"/>
          <w:sz w:val="28"/>
          <w:szCs w:val="28"/>
        </w:rPr>
        <w:t>«Игривость (Экспрессивность)</w:t>
      </w:r>
      <w:r w:rsidR="008A7F03" w:rsidRPr="00DA1A9D">
        <w:rPr>
          <w:color w:val="auto"/>
          <w:sz w:val="28"/>
          <w:szCs w:val="28"/>
        </w:rPr>
        <w:t xml:space="preserve"> </w:t>
      </w:r>
      <w:r w:rsidR="008A7F03">
        <w:rPr>
          <w:color w:val="auto"/>
          <w:sz w:val="28"/>
          <w:szCs w:val="28"/>
        </w:rPr>
        <w:t>–</w:t>
      </w:r>
      <w:r w:rsidR="008A7F03" w:rsidRPr="00DA1A9D">
        <w:rPr>
          <w:color w:val="auto"/>
          <w:sz w:val="28"/>
          <w:szCs w:val="28"/>
        </w:rPr>
        <w:t xml:space="preserve"> Практичность</w:t>
      </w:r>
      <w:r w:rsidR="008A7F03">
        <w:rPr>
          <w:color w:val="auto"/>
          <w:sz w:val="28"/>
          <w:szCs w:val="28"/>
        </w:rPr>
        <w:t>»</w:t>
      </w:r>
      <w:r w:rsidR="008A7F03" w:rsidRPr="00DA1A9D">
        <w:rPr>
          <w:color w:val="auto"/>
          <w:sz w:val="28"/>
          <w:szCs w:val="28"/>
        </w:rPr>
        <w:t>. Опросник включает 75 пар противоположных по своему значению высказываний. Каждое из свойств задано биполярной шкалой.</w:t>
      </w:r>
    </w:p>
    <w:p w14:paraId="094A7F7B" w14:textId="0A830BFE" w:rsidR="00FA622E" w:rsidRPr="00CE564F" w:rsidRDefault="00FA622E" w:rsidP="00FA622E">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sz w:val="28"/>
          <w:szCs w:val="28"/>
          <w:shd w:val="clear" w:color="auto" w:fill="FFFFFF"/>
        </w:rPr>
      </w:pPr>
      <w:r w:rsidRPr="00CE564F">
        <w:rPr>
          <w:sz w:val="28"/>
          <w:szCs w:val="28"/>
        </w:rPr>
        <w:t xml:space="preserve"> 2.</w:t>
      </w:r>
      <w:r w:rsidRPr="00CE564F">
        <w:rPr>
          <w:rFonts w:eastAsia="Times New Roman"/>
          <w:sz w:val="28"/>
          <w:szCs w:val="28"/>
        </w:rPr>
        <w:t xml:space="preserve"> </w:t>
      </w:r>
      <w:r w:rsidRPr="00CE564F">
        <w:rPr>
          <w:rFonts w:eastAsia="Times New Roman"/>
          <w:i/>
          <w:sz w:val="28"/>
          <w:szCs w:val="28"/>
        </w:rPr>
        <w:t>«Мельбурнский опросник принятия решения»</w:t>
      </w:r>
      <w:r w:rsidRPr="00CE564F">
        <w:rPr>
          <w:rFonts w:eastAsia="Times New Roman"/>
          <w:sz w:val="28"/>
          <w:szCs w:val="28"/>
        </w:rPr>
        <w:t xml:space="preserve"> Т.В. Корниловой </w:t>
      </w:r>
      <w:r w:rsidR="008A7F03">
        <w:rPr>
          <w:rFonts w:eastAsia="Times New Roman"/>
          <w:sz w:val="28"/>
          <w:szCs w:val="28"/>
        </w:rPr>
        <w:t xml:space="preserve"> включает в себя следующие шкалы: «</w:t>
      </w:r>
      <w:r w:rsidR="008A7F03" w:rsidRPr="00CE564F">
        <w:rPr>
          <w:rFonts w:eastAsia="Times New Roman"/>
          <w:sz w:val="28"/>
          <w:szCs w:val="28"/>
        </w:rPr>
        <w:t>Бдительность</w:t>
      </w:r>
      <w:r w:rsidR="008A7F03">
        <w:rPr>
          <w:rFonts w:eastAsia="Times New Roman"/>
          <w:sz w:val="28"/>
          <w:szCs w:val="28"/>
        </w:rPr>
        <w:t>»</w:t>
      </w:r>
      <w:r w:rsidR="008A7F03" w:rsidRPr="00CE564F">
        <w:rPr>
          <w:rFonts w:eastAsia="Times New Roman"/>
          <w:sz w:val="28"/>
          <w:szCs w:val="28"/>
        </w:rPr>
        <w:t xml:space="preserve">, </w:t>
      </w:r>
      <w:r w:rsidR="008A7F03">
        <w:rPr>
          <w:rFonts w:eastAsia="Times New Roman"/>
          <w:sz w:val="28"/>
          <w:szCs w:val="28"/>
        </w:rPr>
        <w:t>«</w:t>
      </w:r>
      <w:r w:rsidR="008A7F03" w:rsidRPr="00CE564F">
        <w:rPr>
          <w:rFonts w:eastAsia="Times New Roman"/>
          <w:sz w:val="28"/>
          <w:szCs w:val="28"/>
        </w:rPr>
        <w:t>Избегание</w:t>
      </w:r>
      <w:r w:rsidR="008A7F03">
        <w:rPr>
          <w:rFonts w:eastAsia="Times New Roman"/>
          <w:sz w:val="28"/>
          <w:szCs w:val="28"/>
        </w:rPr>
        <w:t>»</w:t>
      </w:r>
      <w:r w:rsidR="008A7F03" w:rsidRPr="00CE564F">
        <w:rPr>
          <w:rFonts w:eastAsia="Times New Roman"/>
          <w:sz w:val="28"/>
          <w:szCs w:val="28"/>
        </w:rPr>
        <w:t xml:space="preserve">, </w:t>
      </w:r>
      <w:r w:rsidR="008A7F03">
        <w:rPr>
          <w:rFonts w:eastAsia="Times New Roman"/>
          <w:sz w:val="28"/>
          <w:szCs w:val="28"/>
        </w:rPr>
        <w:t>«</w:t>
      </w:r>
      <w:proofErr w:type="spellStart"/>
      <w:r w:rsidR="008A7F03" w:rsidRPr="00CE564F">
        <w:rPr>
          <w:rFonts w:eastAsia="Times New Roman"/>
          <w:sz w:val="28"/>
          <w:szCs w:val="28"/>
        </w:rPr>
        <w:t>Прокрастинац</w:t>
      </w:r>
      <w:r w:rsidR="008A7F03">
        <w:rPr>
          <w:rFonts w:eastAsia="Times New Roman"/>
          <w:sz w:val="28"/>
          <w:szCs w:val="28"/>
        </w:rPr>
        <w:t>ия</w:t>
      </w:r>
      <w:proofErr w:type="spellEnd"/>
      <w:r w:rsidR="008A7F03">
        <w:rPr>
          <w:rFonts w:eastAsia="Times New Roman"/>
          <w:sz w:val="28"/>
          <w:szCs w:val="28"/>
        </w:rPr>
        <w:t>» и «</w:t>
      </w:r>
      <w:proofErr w:type="spellStart"/>
      <w:r w:rsidR="008A7F03">
        <w:rPr>
          <w:rFonts w:eastAsia="Times New Roman"/>
          <w:sz w:val="28"/>
          <w:szCs w:val="28"/>
        </w:rPr>
        <w:t>Сверхбдительность</w:t>
      </w:r>
      <w:proofErr w:type="spellEnd"/>
      <w:r w:rsidR="008A7F03">
        <w:rPr>
          <w:rFonts w:eastAsia="Times New Roman"/>
          <w:sz w:val="28"/>
          <w:szCs w:val="28"/>
        </w:rPr>
        <w:t xml:space="preserve">», 2013 </w:t>
      </w:r>
      <w:r w:rsidR="00276A2F">
        <w:rPr>
          <w:rFonts w:eastAsia="Times New Roman"/>
          <w:sz w:val="28"/>
          <w:szCs w:val="28"/>
        </w:rPr>
        <w:t>г</w:t>
      </w:r>
      <w:r w:rsidR="008A7F03">
        <w:rPr>
          <w:rFonts w:eastAsia="Times New Roman"/>
          <w:sz w:val="28"/>
          <w:szCs w:val="28"/>
        </w:rPr>
        <w:t>.</w:t>
      </w:r>
      <w:r w:rsidR="008A7F03" w:rsidRPr="00CE564F">
        <w:rPr>
          <w:rFonts w:eastAsia="Times New Roman"/>
          <w:sz w:val="28"/>
          <w:szCs w:val="28"/>
        </w:rPr>
        <w:t xml:space="preserve"> </w:t>
      </w:r>
      <w:r w:rsidRPr="00CE564F">
        <w:rPr>
          <w:rFonts w:eastAsia="Times New Roman"/>
          <w:sz w:val="28"/>
          <w:szCs w:val="28"/>
        </w:rPr>
        <w:t>Уровень согласованности для шкал бдительность (α Кронбаха= 0,71), избегание (α Кронбаха =0,75), прокрастинация (α Кронбаха =0,75), свер</w:t>
      </w:r>
      <w:r w:rsidR="000E493A" w:rsidRPr="00CE564F">
        <w:rPr>
          <w:rFonts w:eastAsia="Times New Roman"/>
          <w:sz w:val="28"/>
          <w:szCs w:val="28"/>
        </w:rPr>
        <w:t>х</w:t>
      </w:r>
      <w:r w:rsidRPr="00CE564F">
        <w:rPr>
          <w:rFonts w:eastAsia="Times New Roman"/>
          <w:sz w:val="28"/>
          <w:szCs w:val="28"/>
        </w:rPr>
        <w:t>бдительность (α Кронбаха =0,5)</w:t>
      </w:r>
      <w:r w:rsidRPr="00CE564F">
        <w:rPr>
          <w:color w:val="333333"/>
          <w:sz w:val="28"/>
          <w:szCs w:val="28"/>
          <w:shd w:val="clear" w:color="auto" w:fill="FFFFFF"/>
        </w:rPr>
        <w:t>.</w:t>
      </w:r>
    </w:p>
    <w:p w14:paraId="0A0957F8" w14:textId="65066246" w:rsidR="00FA622E" w:rsidRPr="00CE564F" w:rsidRDefault="00FA622E" w:rsidP="00FA622E">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sz w:val="28"/>
          <w:szCs w:val="28"/>
          <w:shd w:val="clear" w:color="auto" w:fill="FFFFFF"/>
        </w:rPr>
      </w:pPr>
      <w:r w:rsidRPr="00CE564F">
        <w:rPr>
          <w:sz w:val="28"/>
          <w:szCs w:val="28"/>
        </w:rPr>
        <w:t xml:space="preserve"> 3. </w:t>
      </w:r>
      <w:r w:rsidRPr="00CE564F">
        <w:rPr>
          <w:i/>
          <w:sz w:val="28"/>
          <w:szCs w:val="28"/>
          <w:shd w:val="clear" w:color="auto" w:fill="FFFFFF"/>
        </w:rPr>
        <w:t>«Темная триада»,</w:t>
      </w:r>
      <w:r w:rsidRPr="00CE564F">
        <w:rPr>
          <w:sz w:val="28"/>
          <w:szCs w:val="28"/>
          <w:shd w:val="clear" w:color="auto" w:fill="FFFFFF"/>
        </w:rPr>
        <w:t xml:space="preserve"> </w:t>
      </w:r>
      <w:r w:rsidR="008A7F03">
        <w:rPr>
          <w:sz w:val="28"/>
          <w:szCs w:val="28"/>
          <w:shd w:val="clear" w:color="auto" w:fill="FFFFFF"/>
        </w:rPr>
        <w:t xml:space="preserve">адаптированная </w:t>
      </w:r>
      <w:r w:rsidRPr="00CE564F">
        <w:rPr>
          <w:sz w:val="28"/>
          <w:szCs w:val="28"/>
          <w:shd w:val="clear" w:color="auto" w:fill="FFFFFF"/>
        </w:rPr>
        <w:t>Т.В. Корниловой, С.А. Корнилов</w:t>
      </w:r>
      <w:r w:rsidR="00617D50">
        <w:rPr>
          <w:sz w:val="28"/>
          <w:szCs w:val="28"/>
          <w:shd w:val="clear" w:color="auto" w:fill="FFFFFF"/>
        </w:rPr>
        <w:t>ым</w:t>
      </w:r>
      <w:r w:rsidRPr="00CE564F">
        <w:rPr>
          <w:sz w:val="28"/>
          <w:szCs w:val="28"/>
          <w:shd w:val="clear" w:color="auto" w:fill="FFFFFF"/>
        </w:rPr>
        <w:t xml:space="preserve">, М.А. </w:t>
      </w:r>
      <w:proofErr w:type="spellStart"/>
      <w:r w:rsidRPr="00CE564F">
        <w:rPr>
          <w:sz w:val="28"/>
          <w:szCs w:val="28"/>
          <w:shd w:val="clear" w:color="auto" w:fill="FFFFFF"/>
        </w:rPr>
        <w:t>Чумаковой</w:t>
      </w:r>
      <w:proofErr w:type="spellEnd"/>
      <w:r w:rsidRPr="00CE564F">
        <w:rPr>
          <w:sz w:val="28"/>
          <w:szCs w:val="28"/>
          <w:shd w:val="clear" w:color="auto" w:fill="FFFFFF"/>
        </w:rPr>
        <w:t xml:space="preserve">, М.С. </w:t>
      </w:r>
      <w:proofErr w:type="spellStart"/>
      <w:r w:rsidRPr="00CE564F">
        <w:rPr>
          <w:sz w:val="28"/>
          <w:szCs w:val="28"/>
          <w:shd w:val="clear" w:color="auto" w:fill="FFFFFF"/>
        </w:rPr>
        <w:t>Талмач</w:t>
      </w:r>
      <w:proofErr w:type="spellEnd"/>
      <w:r w:rsidR="00B7753A" w:rsidRPr="00CE564F">
        <w:rPr>
          <w:sz w:val="28"/>
          <w:szCs w:val="28"/>
          <w:shd w:val="clear" w:color="auto" w:fill="FFFFFF"/>
        </w:rPr>
        <w:t>. Ш</w:t>
      </w:r>
      <w:r w:rsidRPr="00CE564F">
        <w:rPr>
          <w:sz w:val="28"/>
          <w:szCs w:val="28"/>
          <w:shd w:val="clear" w:color="auto" w:fill="FFFFFF"/>
        </w:rPr>
        <w:t>кал</w:t>
      </w:r>
      <w:r w:rsidR="00B7753A" w:rsidRPr="00CE564F">
        <w:rPr>
          <w:sz w:val="28"/>
          <w:szCs w:val="28"/>
          <w:shd w:val="clear" w:color="auto" w:fill="FFFFFF"/>
        </w:rPr>
        <w:t>ы</w:t>
      </w:r>
      <w:r w:rsidRPr="00CE564F">
        <w:rPr>
          <w:sz w:val="28"/>
          <w:szCs w:val="28"/>
          <w:shd w:val="clear" w:color="auto" w:fill="FFFFFF"/>
        </w:rPr>
        <w:t xml:space="preserve"> </w:t>
      </w:r>
      <w:r w:rsidR="008A7F03">
        <w:rPr>
          <w:sz w:val="28"/>
          <w:szCs w:val="28"/>
          <w:shd w:val="clear" w:color="auto" w:fill="FFFFFF"/>
        </w:rPr>
        <w:t>«</w:t>
      </w:r>
      <w:r w:rsidR="008A7F03" w:rsidRPr="00CE564F">
        <w:rPr>
          <w:sz w:val="28"/>
          <w:szCs w:val="28"/>
          <w:shd w:val="clear" w:color="auto" w:fill="FFFFFF"/>
        </w:rPr>
        <w:t>Макиавеллизм</w:t>
      </w:r>
      <w:r w:rsidR="008A7F03">
        <w:rPr>
          <w:sz w:val="28"/>
          <w:szCs w:val="28"/>
          <w:shd w:val="clear" w:color="auto" w:fill="FFFFFF"/>
        </w:rPr>
        <w:t>»</w:t>
      </w:r>
      <w:r w:rsidR="008A7F03" w:rsidRPr="00CE564F">
        <w:rPr>
          <w:sz w:val="28"/>
          <w:szCs w:val="28"/>
          <w:shd w:val="clear" w:color="auto" w:fill="FFFFFF"/>
        </w:rPr>
        <w:t xml:space="preserve">, </w:t>
      </w:r>
      <w:r w:rsidR="008A7F03">
        <w:rPr>
          <w:sz w:val="28"/>
          <w:szCs w:val="28"/>
          <w:shd w:val="clear" w:color="auto" w:fill="FFFFFF"/>
        </w:rPr>
        <w:t>«</w:t>
      </w:r>
      <w:r w:rsidR="008A7F03" w:rsidRPr="00CE564F">
        <w:rPr>
          <w:sz w:val="28"/>
          <w:szCs w:val="28"/>
          <w:shd w:val="clear" w:color="auto" w:fill="FFFFFF"/>
        </w:rPr>
        <w:t>Нарциссизм</w:t>
      </w:r>
      <w:r w:rsidR="008A7F03">
        <w:rPr>
          <w:sz w:val="28"/>
          <w:szCs w:val="28"/>
          <w:shd w:val="clear" w:color="auto" w:fill="FFFFFF"/>
        </w:rPr>
        <w:t>» и</w:t>
      </w:r>
      <w:r w:rsidR="008A7F03" w:rsidRPr="00CE564F">
        <w:rPr>
          <w:sz w:val="28"/>
          <w:szCs w:val="28"/>
          <w:shd w:val="clear" w:color="auto" w:fill="FFFFFF"/>
        </w:rPr>
        <w:t xml:space="preserve"> </w:t>
      </w:r>
      <w:r w:rsidR="008A7F03">
        <w:rPr>
          <w:sz w:val="28"/>
          <w:szCs w:val="28"/>
          <w:shd w:val="clear" w:color="auto" w:fill="FFFFFF"/>
        </w:rPr>
        <w:t>«</w:t>
      </w:r>
      <w:r w:rsidR="008A7F03" w:rsidRPr="00CE564F">
        <w:rPr>
          <w:sz w:val="28"/>
          <w:szCs w:val="28"/>
          <w:shd w:val="clear" w:color="auto" w:fill="FFFFFF"/>
        </w:rPr>
        <w:t>Психопатия</w:t>
      </w:r>
      <w:r w:rsidR="008A7F03">
        <w:rPr>
          <w:sz w:val="28"/>
          <w:szCs w:val="28"/>
          <w:shd w:val="clear" w:color="auto" w:fill="FFFFFF"/>
        </w:rPr>
        <w:t>»</w:t>
      </w:r>
      <w:r w:rsidR="008A7F03" w:rsidRPr="00CE564F">
        <w:rPr>
          <w:sz w:val="28"/>
          <w:szCs w:val="28"/>
          <w:shd w:val="clear" w:color="auto" w:fill="FFFFFF"/>
        </w:rPr>
        <w:t xml:space="preserve"> </w:t>
      </w:r>
      <w:r w:rsidRPr="00CE564F">
        <w:rPr>
          <w:sz w:val="28"/>
          <w:szCs w:val="28"/>
          <w:shd w:val="clear" w:color="auto" w:fill="FFFFFF"/>
        </w:rPr>
        <w:t xml:space="preserve">(2015 г.; </w:t>
      </w:r>
      <w:r w:rsidR="00276A2F">
        <w:rPr>
          <w:sz w:val="28"/>
          <w:szCs w:val="28"/>
          <w:shd w:val="clear" w:color="auto" w:fill="FFFFFF"/>
        </w:rPr>
        <w:t>адаптация</w:t>
      </w:r>
      <w:r w:rsidRPr="00CE564F">
        <w:rPr>
          <w:sz w:val="28"/>
          <w:szCs w:val="28"/>
          <w:shd w:val="clear" w:color="auto" w:fill="FFFFFF"/>
        </w:rPr>
        <w:t xml:space="preserve"> опросника «Темная дюжина» </w:t>
      </w:r>
      <w:r w:rsidRPr="00CE564F">
        <w:rPr>
          <w:color w:val="000000" w:themeColor="text1"/>
          <w:sz w:val="28"/>
          <w:szCs w:val="28"/>
          <w:shd w:val="clear" w:color="auto" w:fill="FFFFFF"/>
          <w:lang w:val="en-US"/>
        </w:rPr>
        <w:t>Paulhus</w:t>
      </w:r>
      <w:r w:rsidRPr="00CE564F">
        <w:rPr>
          <w:color w:val="000000" w:themeColor="text1"/>
          <w:sz w:val="28"/>
          <w:szCs w:val="28"/>
          <w:shd w:val="clear" w:color="auto" w:fill="FFFFFF"/>
        </w:rPr>
        <w:t xml:space="preserve"> </w:t>
      </w:r>
      <w:r w:rsidRPr="00CE564F">
        <w:rPr>
          <w:color w:val="000000" w:themeColor="text1"/>
          <w:sz w:val="28"/>
          <w:szCs w:val="28"/>
          <w:shd w:val="clear" w:color="auto" w:fill="FFFFFF"/>
          <w:lang w:val="en-US"/>
        </w:rPr>
        <w:t>D</w:t>
      </w:r>
      <w:r w:rsidRPr="00CE564F">
        <w:rPr>
          <w:color w:val="000000" w:themeColor="text1"/>
          <w:sz w:val="28"/>
          <w:szCs w:val="28"/>
          <w:shd w:val="clear" w:color="auto" w:fill="FFFFFF"/>
        </w:rPr>
        <w:t>.</w:t>
      </w:r>
      <w:r w:rsidRPr="00CE564F">
        <w:rPr>
          <w:color w:val="000000" w:themeColor="text1"/>
          <w:sz w:val="28"/>
          <w:szCs w:val="28"/>
          <w:shd w:val="clear" w:color="auto" w:fill="FFFFFF"/>
          <w:lang w:val="en-US"/>
        </w:rPr>
        <w:t>l</w:t>
      </w:r>
      <w:r w:rsidRPr="00CE564F">
        <w:rPr>
          <w:color w:val="000000" w:themeColor="text1"/>
          <w:sz w:val="28"/>
          <w:szCs w:val="28"/>
          <w:shd w:val="clear" w:color="auto" w:fill="FFFFFF"/>
        </w:rPr>
        <w:t xml:space="preserve">., </w:t>
      </w:r>
      <w:r w:rsidRPr="00CE564F">
        <w:rPr>
          <w:color w:val="000000" w:themeColor="text1"/>
          <w:sz w:val="28"/>
          <w:szCs w:val="28"/>
          <w:shd w:val="clear" w:color="auto" w:fill="FFFFFF"/>
          <w:lang w:val="en-US"/>
        </w:rPr>
        <w:t>Williams</w:t>
      </w:r>
      <w:r w:rsidRPr="00CE564F">
        <w:rPr>
          <w:color w:val="000000" w:themeColor="text1"/>
          <w:sz w:val="28"/>
          <w:szCs w:val="28"/>
          <w:shd w:val="clear" w:color="auto" w:fill="FFFFFF"/>
        </w:rPr>
        <w:t xml:space="preserve"> </w:t>
      </w:r>
      <w:r w:rsidRPr="00CE564F">
        <w:rPr>
          <w:color w:val="000000" w:themeColor="text1"/>
          <w:sz w:val="28"/>
          <w:szCs w:val="28"/>
          <w:shd w:val="clear" w:color="auto" w:fill="FFFFFF"/>
          <w:lang w:val="en-US"/>
        </w:rPr>
        <w:t>K</w:t>
      </w:r>
      <w:r w:rsidRPr="00CE564F">
        <w:rPr>
          <w:color w:val="000000" w:themeColor="text1"/>
          <w:sz w:val="28"/>
          <w:szCs w:val="28"/>
          <w:shd w:val="clear" w:color="auto" w:fill="FFFFFF"/>
        </w:rPr>
        <w:t>.</w:t>
      </w:r>
      <w:r w:rsidRPr="00CE564F">
        <w:rPr>
          <w:color w:val="000000" w:themeColor="text1"/>
          <w:sz w:val="28"/>
          <w:szCs w:val="28"/>
          <w:shd w:val="clear" w:color="auto" w:fill="FFFFFF"/>
          <w:lang w:val="en-US"/>
        </w:rPr>
        <w:t>M</w:t>
      </w:r>
      <w:r w:rsidRPr="00CE564F">
        <w:rPr>
          <w:color w:val="000000" w:themeColor="text1"/>
          <w:sz w:val="28"/>
          <w:szCs w:val="28"/>
          <w:shd w:val="clear" w:color="auto" w:fill="FFFFFF"/>
        </w:rPr>
        <w:t>.</w:t>
      </w:r>
      <w:r w:rsidRPr="00CE564F">
        <w:rPr>
          <w:sz w:val="28"/>
          <w:szCs w:val="28"/>
          <w:shd w:val="clear" w:color="auto" w:fill="FFFFFF"/>
        </w:rPr>
        <w:t xml:space="preserve">). Коэффициенты внутренней согласованности для шкал </w:t>
      </w:r>
      <w:r w:rsidR="008A7F03">
        <w:rPr>
          <w:sz w:val="28"/>
          <w:szCs w:val="28"/>
          <w:shd w:val="clear" w:color="auto" w:fill="FFFFFF"/>
        </w:rPr>
        <w:t>«М</w:t>
      </w:r>
      <w:r w:rsidRPr="00CE564F">
        <w:rPr>
          <w:sz w:val="28"/>
          <w:szCs w:val="28"/>
          <w:shd w:val="clear" w:color="auto" w:fill="FFFFFF"/>
        </w:rPr>
        <w:t>акиавеллизм</w:t>
      </w:r>
      <w:r w:rsidR="008A7F03">
        <w:rPr>
          <w:sz w:val="28"/>
          <w:szCs w:val="28"/>
          <w:shd w:val="clear" w:color="auto" w:fill="FFFFFF"/>
        </w:rPr>
        <w:t>»</w:t>
      </w:r>
      <w:r w:rsidRPr="00CE564F">
        <w:rPr>
          <w:sz w:val="28"/>
          <w:szCs w:val="28"/>
          <w:shd w:val="clear" w:color="auto" w:fill="FFFFFF"/>
        </w:rPr>
        <w:t xml:space="preserve"> (</w:t>
      </w:r>
      <w:r w:rsidRPr="00CE564F">
        <w:rPr>
          <w:rFonts w:eastAsia="Times New Roman"/>
          <w:sz w:val="28"/>
          <w:szCs w:val="28"/>
        </w:rPr>
        <w:t>α Кронбаха=0,75</w:t>
      </w:r>
      <w:r w:rsidRPr="00CE564F">
        <w:rPr>
          <w:sz w:val="28"/>
          <w:szCs w:val="28"/>
          <w:shd w:val="clear" w:color="auto" w:fill="FFFFFF"/>
        </w:rPr>
        <w:t xml:space="preserve">), </w:t>
      </w:r>
      <w:r w:rsidR="008A7F03">
        <w:rPr>
          <w:sz w:val="28"/>
          <w:szCs w:val="28"/>
          <w:shd w:val="clear" w:color="auto" w:fill="FFFFFF"/>
        </w:rPr>
        <w:t>«П</w:t>
      </w:r>
      <w:r w:rsidRPr="00CE564F">
        <w:rPr>
          <w:sz w:val="28"/>
          <w:szCs w:val="28"/>
          <w:shd w:val="clear" w:color="auto" w:fill="FFFFFF"/>
        </w:rPr>
        <w:t>сихопатия</w:t>
      </w:r>
      <w:r w:rsidR="008A7F03">
        <w:rPr>
          <w:sz w:val="28"/>
          <w:szCs w:val="28"/>
          <w:shd w:val="clear" w:color="auto" w:fill="FFFFFF"/>
        </w:rPr>
        <w:t>»</w:t>
      </w:r>
      <w:r w:rsidRPr="00CE564F">
        <w:rPr>
          <w:sz w:val="28"/>
          <w:szCs w:val="28"/>
          <w:shd w:val="clear" w:color="auto" w:fill="FFFFFF"/>
        </w:rPr>
        <w:t xml:space="preserve"> (</w:t>
      </w:r>
      <w:r w:rsidRPr="00CE564F">
        <w:rPr>
          <w:rFonts w:eastAsia="Times New Roman"/>
          <w:sz w:val="28"/>
          <w:szCs w:val="28"/>
        </w:rPr>
        <w:t>α Кронбаха= 0,64</w:t>
      </w:r>
      <w:r w:rsidRPr="00CE564F">
        <w:rPr>
          <w:sz w:val="28"/>
          <w:szCs w:val="28"/>
          <w:shd w:val="clear" w:color="auto" w:fill="FFFFFF"/>
        </w:rPr>
        <w:t xml:space="preserve">), </w:t>
      </w:r>
      <w:r w:rsidR="008A7F03">
        <w:rPr>
          <w:sz w:val="28"/>
          <w:szCs w:val="28"/>
          <w:shd w:val="clear" w:color="auto" w:fill="FFFFFF"/>
        </w:rPr>
        <w:t>«Н</w:t>
      </w:r>
      <w:r w:rsidRPr="00CE564F">
        <w:rPr>
          <w:sz w:val="28"/>
          <w:szCs w:val="28"/>
          <w:shd w:val="clear" w:color="auto" w:fill="FFFFFF"/>
        </w:rPr>
        <w:t>арциссизм</w:t>
      </w:r>
      <w:r w:rsidR="008A7F03">
        <w:rPr>
          <w:sz w:val="28"/>
          <w:szCs w:val="28"/>
          <w:shd w:val="clear" w:color="auto" w:fill="FFFFFF"/>
        </w:rPr>
        <w:t>»</w:t>
      </w:r>
      <w:r w:rsidRPr="00CE564F">
        <w:rPr>
          <w:sz w:val="28"/>
          <w:szCs w:val="28"/>
          <w:shd w:val="clear" w:color="auto" w:fill="FFFFFF"/>
        </w:rPr>
        <w:t xml:space="preserve"> (</w:t>
      </w:r>
      <w:r w:rsidRPr="00CE564F">
        <w:rPr>
          <w:rFonts w:eastAsia="Times New Roman"/>
          <w:sz w:val="28"/>
          <w:szCs w:val="28"/>
        </w:rPr>
        <w:t>α Кронбаха=0,73).</w:t>
      </w:r>
    </w:p>
    <w:p w14:paraId="2380871C" w14:textId="04D0A260" w:rsidR="00FA622E" w:rsidRPr="00CE564F" w:rsidRDefault="00FA622E" w:rsidP="00FA622E">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sz w:val="28"/>
          <w:szCs w:val="28"/>
          <w:shd w:val="clear" w:color="auto" w:fill="FFFFFF"/>
        </w:rPr>
      </w:pPr>
      <w:r w:rsidRPr="00CE564F">
        <w:rPr>
          <w:sz w:val="28"/>
          <w:szCs w:val="28"/>
          <w:shd w:val="clear" w:color="auto" w:fill="FFFFFF"/>
        </w:rPr>
        <w:t xml:space="preserve">4. Авторская методика А.Б. Купрейченко </w:t>
      </w:r>
      <w:r w:rsidR="00F70CA3" w:rsidRPr="00CE564F">
        <w:rPr>
          <w:sz w:val="28"/>
          <w:szCs w:val="28"/>
          <w:shd w:val="clear" w:color="auto" w:fill="FFFFFF"/>
        </w:rPr>
        <w:t>«</w:t>
      </w:r>
      <w:r w:rsidRPr="00CE564F">
        <w:rPr>
          <w:sz w:val="28"/>
          <w:szCs w:val="28"/>
          <w:shd w:val="clear" w:color="auto" w:fill="FFFFFF"/>
        </w:rPr>
        <w:t>оценк</w:t>
      </w:r>
      <w:r w:rsidR="00F70CA3" w:rsidRPr="00CE564F">
        <w:rPr>
          <w:sz w:val="28"/>
          <w:szCs w:val="28"/>
          <w:shd w:val="clear" w:color="auto" w:fill="FFFFFF"/>
        </w:rPr>
        <w:t>а</w:t>
      </w:r>
      <w:r w:rsidRPr="00CE564F">
        <w:rPr>
          <w:sz w:val="28"/>
          <w:szCs w:val="28"/>
          <w:shd w:val="clear" w:color="auto" w:fill="FFFFFF"/>
        </w:rPr>
        <w:t xml:space="preserve"> доверия – недоверия личности другим людям</w:t>
      </w:r>
      <w:r w:rsidR="00F70CA3" w:rsidRPr="00CE564F">
        <w:rPr>
          <w:sz w:val="28"/>
          <w:szCs w:val="28"/>
          <w:shd w:val="clear" w:color="auto" w:fill="FFFFFF"/>
        </w:rPr>
        <w:t xml:space="preserve">», </w:t>
      </w:r>
      <w:r w:rsidRPr="00CE564F">
        <w:rPr>
          <w:sz w:val="28"/>
          <w:szCs w:val="28"/>
          <w:shd w:val="clear" w:color="auto" w:fill="FFFFFF"/>
        </w:rPr>
        <w:t>2008 г. Методика позволяет определить основные критерии доверия/недоверия другим людям, склонность к замене доверия расчетом. В методике представлены пять симметричных шкал: надежность, знание, приязнь, единство, расчет и недостатки. Ретестовая надежность по каждой шкале от 0,3 до 05 при р&lt;0.001.</w:t>
      </w:r>
    </w:p>
    <w:p w14:paraId="14CBF1A0" w14:textId="73F423C4" w:rsidR="00FA622E" w:rsidRPr="00CE564F" w:rsidRDefault="00FA622E" w:rsidP="00FA622E">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sz w:val="28"/>
          <w:szCs w:val="28"/>
          <w:shd w:val="clear" w:color="auto" w:fill="FFFFFF"/>
        </w:rPr>
      </w:pPr>
      <w:r w:rsidRPr="00CE564F">
        <w:rPr>
          <w:sz w:val="28"/>
          <w:szCs w:val="28"/>
          <w:shd w:val="clear" w:color="auto" w:fill="FFFFFF"/>
        </w:rPr>
        <w:t>5. «</w:t>
      </w:r>
      <w:r w:rsidRPr="00CE564F">
        <w:rPr>
          <w:i/>
          <w:sz w:val="28"/>
          <w:szCs w:val="28"/>
        </w:rPr>
        <w:t>Шкалы Позитивного Аффекта и Негативного Аффекта»</w:t>
      </w:r>
      <w:r w:rsidRPr="00CE564F">
        <w:rPr>
          <w:sz w:val="28"/>
          <w:szCs w:val="28"/>
        </w:rPr>
        <w:t xml:space="preserve"> Е.Н. Осина для диагностики эмоционального состояния личности (2012 г.; адаптация методики </w:t>
      </w:r>
      <w:r w:rsidRPr="00CE564F">
        <w:rPr>
          <w:sz w:val="28"/>
          <w:szCs w:val="28"/>
          <w:lang w:val="en-US"/>
        </w:rPr>
        <w:t>PANAS</w:t>
      </w:r>
      <w:r w:rsidRPr="00CE564F">
        <w:rPr>
          <w:sz w:val="28"/>
          <w:szCs w:val="28"/>
        </w:rPr>
        <w:t xml:space="preserve"> </w:t>
      </w:r>
      <w:r w:rsidR="006F20F2">
        <w:rPr>
          <w:sz w:val="28"/>
          <w:szCs w:val="28"/>
          <w:lang w:val="en-US"/>
        </w:rPr>
        <w:t>D</w:t>
      </w:r>
      <w:r w:rsidR="006F20F2" w:rsidRPr="0048567A">
        <w:rPr>
          <w:sz w:val="28"/>
          <w:szCs w:val="28"/>
        </w:rPr>
        <w:t>.</w:t>
      </w:r>
      <w:r w:rsidR="006F20F2">
        <w:rPr>
          <w:sz w:val="28"/>
          <w:szCs w:val="28"/>
        </w:rPr>
        <w:t xml:space="preserve">Watson, </w:t>
      </w:r>
      <w:r w:rsidR="006F20F2">
        <w:rPr>
          <w:sz w:val="28"/>
          <w:szCs w:val="28"/>
          <w:lang w:val="en-US"/>
        </w:rPr>
        <w:t>L</w:t>
      </w:r>
      <w:r w:rsidR="006F20F2" w:rsidRPr="0048567A">
        <w:rPr>
          <w:sz w:val="28"/>
          <w:szCs w:val="28"/>
        </w:rPr>
        <w:t>.</w:t>
      </w:r>
      <w:r w:rsidR="006F20F2">
        <w:rPr>
          <w:sz w:val="28"/>
          <w:szCs w:val="28"/>
          <w:lang w:val="en-US"/>
        </w:rPr>
        <w:t>A</w:t>
      </w:r>
      <w:r w:rsidR="006F20F2" w:rsidRPr="0048567A">
        <w:rPr>
          <w:sz w:val="28"/>
          <w:szCs w:val="28"/>
        </w:rPr>
        <w:t>.</w:t>
      </w:r>
      <w:r w:rsidR="006F20F2">
        <w:rPr>
          <w:sz w:val="28"/>
          <w:szCs w:val="28"/>
        </w:rPr>
        <w:t xml:space="preserve">Clark, </w:t>
      </w:r>
      <w:r w:rsidR="006F20F2">
        <w:rPr>
          <w:sz w:val="28"/>
          <w:szCs w:val="28"/>
          <w:lang w:val="en-US"/>
        </w:rPr>
        <w:t>A</w:t>
      </w:r>
      <w:r w:rsidR="006F20F2" w:rsidRPr="0048567A">
        <w:rPr>
          <w:sz w:val="28"/>
          <w:szCs w:val="28"/>
        </w:rPr>
        <w:t>.</w:t>
      </w:r>
      <w:r w:rsidR="006F20F2">
        <w:rPr>
          <w:sz w:val="28"/>
          <w:szCs w:val="28"/>
        </w:rPr>
        <w:t>Tellegen</w:t>
      </w:r>
      <w:r w:rsidRPr="00CE564F">
        <w:rPr>
          <w:sz w:val="28"/>
          <w:szCs w:val="28"/>
        </w:rPr>
        <w:t xml:space="preserve">, 1988). В этой </w:t>
      </w:r>
      <w:r w:rsidRPr="00CE564F">
        <w:rPr>
          <w:sz w:val="28"/>
          <w:szCs w:val="28"/>
        </w:rPr>
        <w:lastRenderedPageBreak/>
        <w:t xml:space="preserve">методике позитивный аффект рассматривается как приятная вовлеченность, отсутствие уныния и огорчения. Негативный аффект, наоборот, отвечает за неприятную вовлеченность (гнев, страх, раздражительность и т.п.). </w:t>
      </w:r>
      <w:r w:rsidRPr="00CE564F">
        <w:rPr>
          <w:sz w:val="28"/>
          <w:szCs w:val="28"/>
          <w:shd w:val="clear" w:color="auto" w:fill="FFFFFF"/>
        </w:rPr>
        <w:t xml:space="preserve">Коэффициенты внутренней согласованности </w:t>
      </w:r>
      <w:r w:rsidR="006F20F2">
        <w:rPr>
          <w:sz w:val="28"/>
          <w:szCs w:val="28"/>
          <w:shd w:val="clear" w:color="auto" w:fill="FFFFFF"/>
        </w:rPr>
        <w:t>(</w:t>
      </w:r>
      <w:r w:rsidR="006F20F2" w:rsidRPr="00CE564F">
        <w:rPr>
          <w:rFonts w:eastAsia="Times New Roman"/>
          <w:sz w:val="28"/>
          <w:szCs w:val="28"/>
        </w:rPr>
        <w:t>α Кронбаха</w:t>
      </w:r>
      <w:r w:rsidR="006F20F2">
        <w:rPr>
          <w:sz w:val="28"/>
          <w:szCs w:val="28"/>
          <w:shd w:val="clear" w:color="auto" w:fill="FFFFFF"/>
        </w:rPr>
        <w:t xml:space="preserve">) </w:t>
      </w:r>
      <w:r w:rsidRPr="00CE564F">
        <w:rPr>
          <w:sz w:val="28"/>
          <w:szCs w:val="28"/>
          <w:shd w:val="clear" w:color="auto" w:fill="FFFFFF"/>
        </w:rPr>
        <w:t>для шкал позитивно</w:t>
      </w:r>
      <w:r w:rsidR="006F20F2">
        <w:rPr>
          <w:sz w:val="28"/>
          <w:szCs w:val="28"/>
          <w:shd w:val="clear" w:color="auto" w:fill="FFFFFF"/>
        </w:rPr>
        <w:t>го и негативного аффекта &gt; 0.7.</w:t>
      </w:r>
    </w:p>
    <w:p w14:paraId="350EAB60" w14:textId="77777777" w:rsidR="00551BBD" w:rsidRDefault="00551BBD" w:rsidP="00551BBD">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color w:val="auto"/>
          <w:sz w:val="28"/>
          <w:szCs w:val="28"/>
        </w:rPr>
      </w:pPr>
      <w:r w:rsidRPr="00987571">
        <w:rPr>
          <w:b/>
          <w:color w:val="auto"/>
          <w:sz w:val="28"/>
          <w:szCs w:val="28"/>
        </w:rPr>
        <w:t>Достоверность и надежность результатов</w:t>
      </w:r>
      <w:r w:rsidRPr="00DA1A9D">
        <w:rPr>
          <w:color w:val="auto"/>
          <w:sz w:val="28"/>
          <w:szCs w:val="28"/>
        </w:rPr>
        <w:t xml:space="preserve"> исследования обеспечивается опорой на разработанную теоретико-мето</w:t>
      </w:r>
      <w:r>
        <w:rPr>
          <w:color w:val="auto"/>
          <w:sz w:val="28"/>
          <w:szCs w:val="28"/>
        </w:rPr>
        <w:t xml:space="preserve">дологическую базу исследования, а также </w:t>
      </w:r>
      <w:r w:rsidRPr="00DA1A9D">
        <w:rPr>
          <w:color w:val="auto"/>
          <w:sz w:val="28"/>
          <w:szCs w:val="28"/>
        </w:rPr>
        <w:t xml:space="preserve">продуманную и апробированную </w:t>
      </w:r>
      <w:r>
        <w:rPr>
          <w:color w:val="auto"/>
          <w:sz w:val="28"/>
          <w:szCs w:val="28"/>
        </w:rPr>
        <w:t xml:space="preserve"> в предыдущих работах </w:t>
      </w:r>
      <w:r w:rsidRPr="00DA1A9D">
        <w:rPr>
          <w:color w:val="auto"/>
          <w:sz w:val="28"/>
          <w:szCs w:val="28"/>
        </w:rPr>
        <w:t>схему проведения экспериментального исследования (Кузьмичева, Хачатурова, 2017). Статистическая достоверность результатов обеспечивается достаточным объемом выборки (</w:t>
      </w:r>
      <w:r w:rsidRPr="00DA1A9D">
        <w:rPr>
          <w:color w:val="auto"/>
          <w:sz w:val="28"/>
          <w:szCs w:val="28"/>
          <w:lang w:val="en-US"/>
        </w:rPr>
        <w:t>n</w:t>
      </w:r>
      <w:r w:rsidRPr="00DA1A9D">
        <w:rPr>
          <w:color w:val="auto"/>
          <w:sz w:val="28"/>
          <w:szCs w:val="28"/>
        </w:rPr>
        <w:t xml:space="preserve">=208), а также использованием адекватных гипотезам и данным методов статистического </w:t>
      </w:r>
      <w:r w:rsidRPr="00B111E0">
        <w:rPr>
          <w:color w:val="auto"/>
          <w:sz w:val="28"/>
          <w:szCs w:val="28"/>
        </w:rPr>
        <w:t xml:space="preserve">анализа. </w:t>
      </w:r>
    </w:p>
    <w:p w14:paraId="0ED140BE" w14:textId="77777777" w:rsidR="00551BBD" w:rsidRPr="00DA1A9D" w:rsidRDefault="00551BBD" w:rsidP="00551BBD">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color w:val="FF0000"/>
          <w:sz w:val="28"/>
          <w:szCs w:val="28"/>
        </w:rPr>
      </w:pPr>
      <w:r w:rsidRPr="00DA1A9D">
        <w:rPr>
          <w:sz w:val="28"/>
          <w:szCs w:val="28"/>
        </w:rPr>
        <w:t>Методы обработки данных включали в себя описательную статистику, метод выявления различий (</w:t>
      </w:r>
      <w:r>
        <w:rPr>
          <w:sz w:val="28"/>
          <w:szCs w:val="28"/>
        </w:rPr>
        <w:t xml:space="preserve">критерии </w:t>
      </w:r>
      <w:r w:rsidRPr="00DA1A9D">
        <w:rPr>
          <w:sz w:val="28"/>
          <w:szCs w:val="28"/>
        </w:rPr>
        <w:t>Манна-Уитни</w:t>
      </w:r>
      <w:r>
        <w:rPr>
          <w:sz w:val="28"/>
          <w:szCs w:val="28"/>
        </w:rPr>
        <w:t>, Краскелл-Уолиса</w:t>
      </w:r>
      <w:r w:rsidRPr="00DA1A9D">
        <w:rPr>
          <w:sz w:val="28"/>
          <w:szCs w:val="28"/>
        </w:rPr>
        <w:t xml:space="preserve">), </w:t>
      </w:r>
      <w:r>
        <w:rPr>
          <w:sz w:val="28"/>
          <w:szCs w:val="28"/>
        </w:rPr>
        <w:t>смешанный регрессионный анализ, анализ мощности</w:t>
      </w:r>
      <w:r w:rsidRPr="00987571">
        <w:rPr>
          <w:sz w:val="28"/>
          <w:szCs w:val="28"/>
        </w:rPr>
        <w:t xml:space="preserve"> (</w:t>
      </w:r>
      <w:r>
        <w:rPr>
          <w:sz w:val="28"/>
          <w:szCs w:val="28"/>
        </w:rPr>
        <w:t xml:space="preserve">программа </w:t>
      </w:r>
      <w:r>
        <w:rPr>
          <w:sz w:val="28"/>
          <w:szCs w:val="28"/>
          <w:lang w:val="en-US"/>
        </w:rPr>
        <w:t>G</w:t>
      </w:r>
      <w:r w:rsidRPr="00522F36">
        <w:rPr>
          <w:sz w:val="28"/>
          <w:szCs w:val="28"/>
        </w:rPr>
        <w:t>-</w:t>
      </w:r>
      <w:r>
        <w:rPr>
          <w:sz w:val="28"/>
          <w:szCs w:val="28"/>
          <w:lang w:val="en-US"/>
        </w:rPr>
        <w:t>Power</w:t>
      </w:r>
      <w:r w:rsidRPr="00987571">
        <w:rPr>
          <w:sz w:val="28"/>
          <w:szCs w:val="28"/>
        </w:rPr>
        <w:t>)</w:t>
      </w:r>
      <w:r>
        <w:rPr>
          <w:sz w:val="28"/>
          <w:szCs w:val="28"/>
        </w:rPr>
        <w:t>.</w:t>
      </w:r>
    </w:p>
    <w:p w14:paraId="7E0962A5" w14:textId="30FADA97" w:rsidR="00590729" w:rsidRPr="00CE564F" w:rsidRDefault="00590729" w:rsidP="0059072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sz w:val="28"/>
          <w:szCs w:val="28"/>
        </w:rPr>
      </w:pPr>
      <w:r w:rsidRPr="00CE564F">
        <w:rPr>
          <w:b/>
          <w:i/>
          <w:sz w:val="28"/>
          <w:szCs w:val="28"/>
        </w:rPr>
        <w:t>Испытуемые</w:t>
      </w:r>
      <w:r w:rsidRPr="00CE564F">
        <w:rPr>
          <w:sz w:val="28"/>
          <w:szCs w:val="28"/>
        </w:rPr>
        <w:t xml:space="preserve">. В исследовании приняли участие 208 испытуемых, из них 123 женщины и 85 мужчин (студенты российского вуза) в возрасте от 18 до 25 лет (средний возраст испытуемых - 22 года, медиана – 20 лет, стандартное отклонение – 1 год). </w:t>
      </w:r>
    </w:p>
    <w:p w14:paraId="491A57AA" w14:textId="4666A0B3" w:rsidR="00590729" w:rsidRPr="00CE564F" w:rsidRDefault="00590729" w:rsidP="0059072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sz w:val="28"/>
          <w:szCs w:val="28"/>
        </w:rPr>
      </w:pPr>
      <w:r w:rsidRPr="00CE564F">
        <w:rPr>
          <w:b/>
          <w:i/>
          <w:sz w:val="28"/>
          <w:szCs w:val="28"/>
        </w:rPr>
        <w:t>Процедура.</w:t>
      </w:r>
      <w:r w:rsidRPr="00CE564F">
        <w:rPr>
          <w:sz w:val="28"/>
          <w:szCs w:val="28"/>
        </w:rPr>
        <w:t xml:space="preserve"> Все респонденты путем рандомизации были разделены на четыре группы по 52 человека: одна контрольная и три экспериментальных группы</w:t>
      </w:r>
      <w:r w:rsidR="00390E28" w:rsidRPr="00CE564F">
        <w:rPr>
          <w:sz w:val="28"/>
          <w:szCs w:val="28"/>
        </w:rPr>
        <w:t xml:space="preserve">, соответствующих </w:t>
      </w:r>
      <w:r w:rsidRPr="00CE564F">
        <w:rPr>
          <w:sz w:val="28"/>
          <w:szCs w:val="28"/>
        </w:rPr>
        <w:t>ситуативны</w:t>
      </w:r>
      <w:r w:rsidR="00390E28" w:rsidRPr="00CE564F">
        <w:rPr>
          <w:sz w:val="28"/>
          <w:szCs w:val="28"/>
        </w:rPr>
        <w:t>м</w:t>
      </w:r>
      <w:r w:rsidRPr="00CE564F">
        <w:rPr>
          <w:sz w:val="28"/>
          <w:szCs w:val="28"/>
        </w:rPr>
        <w:t xml:space="preserve"> </w:t>
      </w:r>
      <w:r w:rsidR="00390E28" w:rsidRPr="00CE564F">
        <w:rPr>
          <w:sz w:val="28"/>
          <w:szCs w:val="28"/>
        </w:rPr>
        <w:t>предпосылкам</w:t>
      </w:r>
      <w:r w:rsidRPr="00CE564F">
        <w:rPr>
          <w:sz w:val="28"/>
          <w:szCs w:val="28"/>
        </w:rPr>
        <w:t xml:space="preserve"> (</w:t>
      </w:r>
      <w:r w:rsidR="00390E28" w:rsidRPr="00CE564F">
        <w:rPr>
          <w:sz w:val="28"/>
          <w:szCs w:val="28"/>
        </w:rPr>
        <w:t>индукция положительного</w:t>
      </w:r>
      <w:r w:rsidRPr="00CE564F">
        <w:rPr>
          <w:sz w:val="28"/>
          <w:szCs w:val="28"/>
        </w:rPr>
        <w:t xml:space="preserve"> и </w:t>
      </w:r>
      <w:r w:rsidR="00390E28" w:rsidRPr="00CE564F">
        <w:rPr>
          <w:sz w:val="28"/>
          <w:szCs w:val="28"/>
        </w:rPr>
        <w:t>отрицательного</w:t>
      </w:r>
      <w:r w:rsidRPr="00CE564F">
        <w:rPr>
          <w:sz w:val="28"/>
          <w:szCs w:val="28"/>
        </w:rPr>
        <w:t xml:space="preserve"> </w:t>
      </w:r>
      <w:r w:rsidR="00390E28" w:rsidRPr="00CE564F">
        <w:rPr>
          <w:sz w:val="28"/>
          <w:szCs w:val="28"/>
        </w:rPr>
        <w:t>эмоционального состояния</w:t>
      </w:r>
      <w:r w:rsidRPr="00CE564F">
        <w:rPr>
          <w:sz w:val="28"/>
          <w:szCs w:val="28"/>
        </w:rPr>
        <w:t xml:space="preserve">, дефицит времени). Внутри каждой группы испытуемые рандомно были разделены на пары с целью моделирования ситуации по типу «дилемма заключенного». При этом все испытуемые не были знакомы друг с другом, а были представлены друг другу только перед началом эксперимента. </w:t>
      </w:r>
    </w:p>
    <w:p w14:paraId="6B2E1F86" w14:textId="26A636C4" w:rsidR="00590729" w:rsidRPr="00CE564F" w:rsidRDefault="00590729" w:rsidP="00390E28">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sz w:val="28"/>
          <w:szCs w:val="28"/>
        </w:rPr>
      </w:pPr>
      <w:r w:rsidRPr="00CE564F">
        <w:rPr>
          <w:b/>
          <w:i/>
          <w:sz w:val="28"/>
          <w:szCs w:val="28"/>
        </w:rPr>
        <w:t xml:space="preserve">Дизайн </w:t>
      </w:r>
      <w:r w:rsidR="00656485" w:rsidRPr="00CE564F">
        <w:rPr>
          <w:b/>
          <w:i/>
          <w:sz w:val="28"/>
          <w:szCs w:val="28"/>
        </w:rPr>
        <w:t xml:space="preserve">экспериментального </w:t>
      </w:r>
      <w:r w:rsidRPr="00CE564F">
        <w:rPr>
          <w:b/>
          <w:i/>
          <w:sz w:val="28"/>
          <w:szCs w:val="28"/>
        </w:rPr>
        <w:t>исследования</w:t>
      </w:r>
      <w:r w:rsidR="00390E28" w:rsidRPr="00CE564F">
        <w:rPr>
          <w:b/>
          <w:i/>
          <w:sz w:val="28"/>
          <w:szCs w:val="28"/>
        </w:rPr>
        <w:t xml:space="preserve">. </w:t>
      </w:r>
      <w:r w:rsidRPr="00CE564F">
        <w:rPr>
          <w:sz w:val="28"/>
          <w:szCs w:val="28"/>
        </w:rPr>
        <w:t xml:space="preserve">Для изучения процесса выбора </w:t>
      </w:r>
      <w:r w:rsidR="00442DF3" w:rsidRPr="00CE564F">
        <w:rPr>
          <w:sz w:val="28"/>
          <w:szCs w:val="28"/>
        </w:rPr>
        <w:t xml:space="preserve">межличностных </w:t>
      </w:r>
      <w:r w:rsidRPr="00CE564F">
        <w:rPr>
          <w:sz w:val="28"/>
          <w:szCs w:val="28"/>
        </w:rPr>
        <w:t xml:space="preserve">стратегий взаимодействия во всех группах был </w:t>
      </w:r>
      <w:r w:rsidRPr="00CE564F">
        <w:rPr>
          <w:sz w:val="28"/>
          <w:szCs w:val="28"/>
        </w:rPr>
        <w:lastRenderedPageBreak/>
        <w:t xml:space="preserve">продуман </w:t>
      </w:r>
      <w:r w:rsidR="00442DF3" w:rsidRPr="00CE564F">
        <w:rPr>
          <w:sz w:val="28"/>
          <w:szCs w:val="28"/>
        </w:rPr>
        <w:t xml:space="preserve">следующий </w:t>
      </w:r>
      <w:r w:rsidRPr="00CE564F">
        <w:rPr>
          <w:sz w:val="28"/>
          <w:szCs w:val="28"/>
        </w:rPr>
        <w:t xml:space="preserve">экспериментальный дизайн. Важно отметить, что создание и контроль реальной ситуации процесса принятия решения о выборе стратегий взаимодействия </w:t>
      </w:r>
      <w:r w:rsidR="0040658F" w:rsidRPr="00CE564F">
        <w:rPr>
          <w:sz w:val="28"/>
          <w:szCs w:val="28"/>
        </w:rPr>
        <w:t xml:space="preserve">с экспериментальной точки зрения </w:t>
      </w:r>
      <w:r w:rsidRPr="00CE564F">
        <w:rPr>
          <w:sz w:val="28"/>
          <w:szCs w:val="28"/>
        </w:rPr>
        <w:t>является затруднительным</w:t>
      </w:r>
      <w:r w:rsidR="0040658F">
        <w:rPr>
          <w:sz w:val="28"/>
          <w:szCs w:val="28"/>
        </w:rPr>
        <w:t xml:space="preserve">. </w:t>
      </w:r>
      <w:r w:rsidRPr="00CE564F">
        <w:rPr>
          <w:sz w:val="28"/>
          <w:szCs w:val="28"/>
        </w:rPr>
        <w:t>Поэтому было принято решение использовать метод моделирования ситуации выбора стратегий</w:t>
      </w:r>
      <w:r w:rsidR="00742FD8" w:rsidRPr="00CE564F">
        <w:rPr>
          <w:sz w:val="28"/>
          <w:szCs w:val="28"/>
        </w:rPr>
        <w:t>, где</w:t>
      </w:r>
      <w:r w:rsidRPr="00CE564F">
        <w:rPr>
          <w:sz w:val="28"/>
          <w:szCs w:val="28"/>
        </w:rPr>
        <w:t xml:space="preserve"> </w:t>
      </w:r>
      <w:r w:rsidR="0079455D" w:rsidRPr="00CE564F">
        <w:rPr>
          <w:sz w:val="28"/>
          <w:szCs w:val="28"/>
        </w:rPr>
        <w:t>использовалась модифицированная</w:t>
      </w:r>
      <w:r w:rsidRPr="00CE564F">
        <w:rPr>
          <w:sz w:val="28"/>
          <w:szCs w:val="28"/>
        </w:rPr>
        <w:t xml:space="preserve"> задач</w:t>
      </w:r>
      <w:r w:rsidR="00742FD8" w:rsidRPr="00CE564F">
        <w:rPr>
          <w:sz w:val="28"/>
          <w:szCs w:val="28"/>
        </w:rPr>
        <w:t>а</w:t>
      </w:r>
      <w:r w:rsidRPr="00CE564F">
        <w:rPr>
          <w:sz w:val="28"/>
          <w:szCs w:val="28"/>
        </w:rPr>
        <w:t xml:space="preserve"> «дилемма заключенного». Структура этой задачи позволяет четко отследить выбор определенного исхода</w:t>
      </w:r>
      <w:r w:rsidR="0079455D" w:rsidRPr="00CE564F">
        <w:rPr>
          <w:sz w:val="28"/>
          <w:szCs w:val="28"/>
        </w:rPr>
        <w:t>,</w:t>
      </w:r>
      <w:r w:rsidRPr="00CE564F">
        <w:rPr>
          <w:sz w:val="28"/>
          <w:szCs w:val="28"/>
        </w:rPr>
        <w:t xml:space="preserve"> </w:t>
      </w:r>
      <w:r w:rsidR="0079455D" w:rsidRPr="00CE564F">
        <w:rPr>
          <w:sz w:val="28"/>
          <w:szCs w:val="28"/>
        </w:rPr>
        <w:t>который соответствует определенной стратегии взаимодействия – сотрудничества или конфронтации</w:t>
      </w:r>
      <w:r w:rsidRPr="00CE564F">
        <w:rPr>
          <w:sz w:val="28"/>
          <w:szCs w:val="28"/>
        </w:rPr>
        <w:t xml:space="preserve">. </w:t>
      </w:r>
    </w:p>
    <w:p w14:paraId="33EE0EBB" w14:textId="6CA359A0" w:rsidR="00590729" w:rsidRPr="00CE564F" w:rsidRDefault="00656485" w:rsidP="00742FD8">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sz w:val="28"/>
          <w:szCs w:val="28"/>
        </w:rPr>
      </w:pPr>
      <w:r w:rsidRPr="00CE564F">
        <w:rPr>
          <w:sz w:val="28"/>
          <w:szCs w:val="28"/>
        </w:rPr>
        <w:t xml:space="preserve">Каждому участнику в паре </w:t>
      </w:r>
      <w:r w:rsidR="00590729" w:rsidRPr="00CE564F">
        <w:rPr>
          <w:sz w:val="28"/>
          <w:szCs w:val="28"/>
        </w:rPr>
        <w:t>было представлено одинаковое условие задачи «дилемм</w:t>
      </w:r>
      <w:r w:rsidR="00742FD8" w:rsidRPr="00CE564F">
        <w:rPr>
          <w:sz w:val="28"/>
          <w:szCs w:val="28"/>
        </w:rPr>
        <w:t>а</w:t>
      </w:r>
      <w:r w:rsidR="00590729" w:rsidRPr="00CE564F">
        <w:rPr>
          <w:sz w:val="28"/>
          <w:szCs w:val="28"/>
        </w:rPr>
        <w:t xml:space="preserve"> заключенн</w:t>
      </w:r>
      <w:r w:rsidRPr="00CE564F">
        <w:rPr>
          <w:sz w:val="28"/>
          <w:szCs w:val="28"/>
        </w:rPr>
        <w:t>ого</w:t>
      </w:r>
      <w:r w:rsidR="00590729" w:rsidRPr="00CE564F">
        <w:rPr>
          <w:sz w:val="28"/>
          <w:szCs w:val="28"/>
        </w:rPr>
        <w:t xml:space="preserve">», где необходимо было </w:t>
      </w:r>
      <w:r w:rsidR="00742FD8" w:rsidRPr="00CE564F">
        <w:rPr>
          <w:sz w:val="28"/>
          <w:szCs w:val="28"/>
        </w:rPr>
        <w:t>выбрать один</w:t>
      </w:r>
      <w:r w:rsidR="00590729" w:rsidRPr="00CE564F">
        <w:rPr>
          <w:sz w:val="28"/>
          <w:szCs w:val="28"/>
        </w:rPr>
        <w:t xml:space="preserve"> из </w:t>
      </w:r>
      <w:r w:rsidR="00742FD8" w:rsidRPr="00CE564F">
        <w:rPr>
          <w:sz w:val="28"/>
          <w:szCs w:val="28"/>
        </w:rPr>
        <w:t>чет</w:t>
      </w:r>
      <w:r w:rsidR="000E493A" w:rsidRPr="00CE564F">
        <w:rPr>
          <w:sz w:val="28"/>
          <w:szCs w:val="28"/>
        </w:rPr>
        <w:t>ырех</w:t>
      </w:r>
      <w:r w:rsidR="00742FD8" w:rsidRPr="00CE564F">
        <w:rPr>
          <w:sz w:val="28"/>
          <w:szCs w:val="28"/>
        </w:rPr>
        <w:t xml:space="preserve"> возможных</w:t>
      </w:r>
      <w:r w:rsidR="00590729" w:rsidRPr="00CE564F">
        <w:rPr>
          <w:sz w:val="28"/>
          <w:szCs w:val="28"/>
        </w:rPr>
        <w:t xml:space="preserve"> исходов. </w:t>
      </w:r>
      <w:r w:rsidR="00742FD8" w:rsidRPr="00CE564F">
        <w:rPr>
          <w:sz w:val="28"/>
          <w:szCs w:val="28"/>
        </w:rPr>
        <w:t xml:space="preserve">Испытуемые принимали решение в задаче один раз (односерийная игра). </w:t>
      </w:r>
      <w:r w:rsidR="00590729" w:rsidRPr="00CE564F">
        <w:rPr>
          <w:sz w:val="28"/>
          <w:szCs w:val="28"/>
        </w:rPr>
        <w:t xml:space="preserve">Контрольная группа включала испытуемых, которые ознакомились с условием и выбрали исход в задаче, без внешнего экспериментального воздействия. </w:t>
      </w:r>
      <w:r w:rsidR="000E493A" w:rsidRPr="00CE564F">
        <w:rPr>
          <w:sz w:val="28"/>
          <w:szCs w:val="28"/>
        </w:rPr>
        <w:t xml:space="preserve">Что касается трех экспериментальных групп, то рассмотрим схему работы более детально. </w:t>
      </w:r>
    </w:p>
    <w:p w14:paraId="4EB7DE78" w14:textId="395C5AB3" w:rsidR="00590729" w:rsidRPr="00CE564F" w:rsidRDefault="00590729" w:rsidP="00590729">
      <w:pPr>
        <w:spacing w:line="360" w:lineRule="auto"/>
        <w:ind w:firstLine="708"/>
        <w:jc w:val="both"/>
        <w:rPr>
          <w:rFonts w:ascii="Times New Roman" w:hAnsi="Times New Roman" w:cs="Times New Roman"/>
          <w:b/>
          <w:i/>
          <w:sz w:val="28"/>
          <w:szCs w:val="28"/>
          <w:lang w:eastAsia="ru-RU"/>
        </w:rPr>
      </w:pPr>
      <w:r w:rsidRPr="00CE564F">
        <w:rPr>
          <w:rFonts w:ascii="Times New Roman" w:hAnsi="Times New Roman" w:cs="Times New Roman"/>
          <w:b/>
          <w:i/>
          <w:sz w:val="28"/>
          <w:szCs w:val="28"/>
          <w:lang w:eastAsia="ru-RU"/>
        </w:rPr>
        <w:t>Первая и вторая экспериментальная группа (положительно</w:t>
      </w:r>
      <w:r w:rsidR="00541334" w:rsidRPr="00CE564F">
        <w:rPr>
          <w:rFonts w:ascii="Times New Roman" w:hAnsi="Times New Roman" w:cs="Times New Roman"/>
          <w:b/>
          <w:i/>
          <w:sz w:val="28"/>
          <w:szCs w:val="28"/>
          <w:lang w:eastAsia="ru-RU"/>
        </w:rPr>
        <w:t>е</w:t>
      </w:r>
      <w:r w:rsidRPr="00CE564F">
        <w:rPr>
          <w:rFonts w:ascii="Times New Roman" w:hAnsi="Times New Roman" w:cs="Times New Roman"/>
          <w:b/>
          <w:i/>
          <w:sz w:val="28"/>
          <w:szCs w:val="28"/>
          <w:lang w:eastAsia="ru-RU"/>
        </w:rPr>
        <w:t xml:space="preserve"> и отрицательно</w:t>
      </w:r>
      <w:r w:rsidR="00541334" w:rsidRPr="00CE564F">
        <w:rPr>
          <w:rFonts w:ascii="Times New Roman" w:hAnsi="Times New Roman" w:cs="Times New Roman"/>
          <w:b/>
          <w:i/>
          <w:sz w:val="28"/>
          <w:szCs w:val="28"/>
          <w:lang w:eastAsia="ru-RU"/>
        </w:rPr>
        <w:t>е</w:t>
      </w:r>
      <w:r w:rsidRPr="00CE564F">
        <w:rPr>
          <w:rFonts w:ascii="Times New Roman" w:hAnsi="Times New Roman" w:cs="Times New Roman"/>
          <w:b/>
          <w:i/>
          <w:sz w:val="28"/>
          <w:szCs w:val="28"/>
          <w:lang w:eastAsia="ru-RU"/>
        </w:rPr>
        <w:t xml:space="preserve"> эмоционально</w:t>
      </w:r>
      <w:r w:rsidR="00541334" w:rsidRPr="00CE564F">
        <w:rPr>
          <w:rFonts w:ascii="Times New Roman" w:hAnsi="Times New Roman" w:cs="Times New Roman"/>
          <w:b/>
          <w:i/>
          <w:sz w:val="28"/>
          <w:szCs w:val="28"/>
          <w:lang w:eastAsia="ru-RU"/>
        </w:rPr>
        <w:t>е</w:t>
      </w:r>
      <w:r w:rsidRPr="00CE564F">
        <w:rPr>
          <w:rFonts w:ascii="Times New Roman" w:hAnsi="Times New Roman" w:cs="Times New Roman"/>
          <w:b/>
          <w:i/>
          <w:sz w:val="28"/>
          <w:szCs w:val="28"/>
          <w:lang w:eastAsia="ru-RU"/>
        </w:rPr>
        <w:t xml:space="preserve"> состояни</w:t>
      </w:r>
      <w:r w:rsidR="00541334" w:rsidRPr="00CE564F">
        <w:rPr>
          <w:rFonts w:ascii="Times New Roman" w:hAnsi="Times New Roman" w:cs="Times New Roman"/>
          <w:b/>
          <w:i/>
          <w:sz w:val="28"/>
          <w:szCs w:val="28"/>
          <w:lang w:eastAsia="ru-RU"/>
        </w:rPr>
        <w:t>е как ситуативные предпосылки принятия решения</w:t>
      </w:r>
      <w:r w:rsidRPr="00CE564F">
        <w:rPr>
          <w:rFonts w:ascii="Times New Roman" w:hAnsi="Times New Roman" w:cs="Times New Roman"/>
          <w:b/>
          <w:i/>
          <w:sz w:val="28"/>
          <w:szCs w:val="28"/>
          <w:lang w:eastAsia="ru-RU"/>
        </w:rPr>
        <w:t xml:space="preserve">). </w:t>
      </w:r>
      <w:r w:rsidRPr="00CE564F">
        <w:rPr>
          <w:rFonts w:ascii="Times New Roman" w:hAnsi="Times New Roman" w:cs="Times New Roman"/>
          <w:sz w:val="28"/>
          <w:szCs w:val="28"/>
          <w:lang w:eastAsia="ru-RU"/>
        </w:rPr>
        <w:t>В первой и второй экспериментальной группе испытуемым было индуцировано определенное эмоциональное состояние, положительное и отрицательное соответственно</w:t>
      </w:r>
      <w:r w:rsidR="00742FD8" w:rsidRPr="00CE564F">
        <w:rPr>
          <w:rFonts w:ascii="Times New Roman" w:hAnsi="Times New Roman" w:cs="Times New Roman"/>
          <w:sz w:val="28"/>
          <w:szCs w:val="28"/>
          <w:lang w:eastAsia="ru-RU"/>
        </w:rPr>
        <w:t>,</w:t>
      </w:r>
      <w:r w:rsidRPr="00CE564F">
        <w:rPr>
          <w:rFonts w:ascii="Times New Roman" w:hAnsi="Times New Roman" w:cs="Times New Roman"/>
          <w:sz w:val="28"/>
          <w:szCs w:val="28"/>
          <w:lang w:eastAsia="ru-RU"/>
        </w:rPr>
        <w:t xml:space="preserve"> путем просмотра видео</w:t>
      </w:r>
      <w:r w:rsidR="00742FD8" w:rsidRPr="00CE564F">
        <w:rPr>
          <w:rFonts w:ascii="Times New Roman" w:hAnsi="Times New Roman" w:cs="Times New Roman"/>
          <w:sz w:val="28"/>
          <w:szCs w:val="28"/>
          <w:lang w:eastAsia="ru-RU"/>
        </w:rPr>
        <w:t>материала</w:t>
      </w:r>
      <w:r w:rsidRPr="00CE564F">
        <w:rPr>
          <w:rFonts w:ascii="Times New Roman" w:hAnsi="Times New Roman" w:cs="Times New Roman"/>
          <w:sz w:val="28"/>
          <w:szCs w:val="28"/>
          <w:lang w:eastAsia="ru-RU"/>
        </w:rPr>
        <w:t>. Контрол</w:t>
      </w:r>
      <w:r w:rsidR="00742FD8" w:rsidRPr="00CE564F">
        <w:rPr>
          <w:rFonts w:ascii="Times New Roman" w:hAnsi="Times New Roman" w:cs="Times New Roman"/>
          <w:sz w:val="28"/>
          <w:szCs w:val="28"/>
          <w:lang w:eastAsia="ru-RU"/>
        </w:rPr>
        <w:t>ь</w:t>
      </w:r>
      <w:r w:rsidRPr="00CE564F">
        <w:rPr>
          <w:rFonts w:ascii="Times New Roman" w:hAnsi="Times New Roman" w:cs="Times New Roman"/>
          <w:sz w:val="28"/>
          <w:szCs w:val="28"/>
          <w:lang w:eastAsia="ru-RU"/>
        </w:rPr>
        <w:t xml:space="preserve"> эмоционального состояния до</w:t>
      </w:r>
      <w:r w:rsidR="00742FD8" w:rsidRPr="00CE564F">
        <w:rPr>
          <w:rFonts w:ascii="Times New Roman" w:hAnsi="Times New Roman" w:cs="Times New Roman"/>
          <w:sz w:val="28"/>
          <w:szCs w:val="28"/>
          <w:lang w:eastAsia="ru-RU"/>
        </w:rPr>
        <w:t xml:space="preserve"> и после</w:t>
      </w:r>
      <w:r w:rsidRPr="00CE564F">
        <w:rPr>
          <w:rFonts w:ascii="Times New Roman" w:hAnsi="Times New Roman" w:cs="Times New Roman"/>
          <w:sz w:val="28"/>
          <w:szCs w:val="28"/>
          <w:lang w:eastAsia="ru-RU"/>
        </w:rPr>
        <w:t xml:space="preserve"> воздействия осуществлялся с помощью методики ШПАНА (шкала позитивного и негативного аффекта).</w:t>
      </w:r>
      <w:r w:rsidR="00EB3E83" w:rsidRPr="00CE564F">
        <w:rPr>
          <w:rFonts w:ascii="Times New Roman" w:hAnsi="Times New Roman" w:cs="Times New Roman"/>
          <w:sz w:val="28"/>
          <w:szCs w:val="28"/>
          <w:lang w:eastAsia="ru-RU"/>
        </w:rPr>
        <w:t xml:space="preserve"> </w:t>
      </w:r>
      <w:r w:rsidRPr="00CE564F">
        <w:rPr>
          <w:rFonts w:ascii="Times New Roman" w:hAnsi="Times New Roman" w:cs="Times New Roman"/>
          <w:sz w:val="28"/>
          <w:szCs w:val="28"/>
          <w:lang w:eastAsia="ru-RU"/>
        </w:rPr>
        <w:t xml:space="preserve">После </w:t>
      </w:r>
      <w:r w:rsidR="00EB3E83" w:rsidRPr="00CE564F">
        <w:rPr>
          <w:rFonts w:ascii="Times New Roman" w:hAnsi="Times New Roman" w:cs="Times New Roman"/>
          <w:sz w:val="28"/>
          <w:szCs w:val="28"/>
          <w:lang w:eastAsia="ru-RU"/>
        </w:rPr>
        <w:t xml:space="preserve">предварительного замера эмоционального состояния </w:t>
      </w:r>
      <w:r w:rsidRPr="00CE564F">
        <w:rPr>
          <w:rFonts w:ascii="Times New Roman" w:hAnsi="Times New Roman" w:cs="Times New Roman"/>
          <w:sz w:val="28"/>
          <w:szCs w:val="28"/>
          <w:lang w:eastAsia="ru-RU"/>
        </w:rPr>
        <w:t xml:space="preserve">каждый испытуемый просматривал видеоматериал с соответствующей валентностью. Необходимо отметить, что перед экспериментом каждое видео было оценено </w:t>
      </w:r>
      <w:r w:rsidR="0040658F" w:rsidRPr="00CE564F">
        <w:rPr>
          <w:rFonts w:ascii="Times New Roman" w:hAnsi="Times New Roman" w:cs="Times New Roman"/>
          <w:sz w:val="28"/>
          <w:szCs w:val="28"/>
          <w:lang w:eastAsia="ru-RU"/>
        </w:rPr>
        <w:t>экспертами как</w:t>
      </w:r>
      <w:r w:rsidRPr="00CE564F">
        <w:rPr>
          <w:rFonts w:ascii="Times New Roman" w:hAnsi="Times New Roman" w:cs="Times New Roman"/>
          <w:sz w:val="28"/>
          <w:szCs w:val="28"/>
          <w:lang w:eastAsia="ru-RU"/>
        </w:rPr>
        <w:t xml:space="preserve"> соответствующее положительной и отрицательной валентности</w:t>
      </w:r>
      <w:r w:rsidR="0040658F">
        <w:rPr>
          <w:rFonts w:ascii="Times New Roman" w:hAnsi="Times New Roman" w:cs="Times New Roman"/>
          <w:sz w:val="28"/>
          <w:szCs w:val="28"/>
          <w:lang w:eastAsia="ru-RU"/>
        </w:rPr>
        <w:t xml:space="preserve"> </w:t>
      </w:r>
      <w:r w:rsidR="0040658F" w:rsidRPr="00CE564F">
        <w:rPr>
          <w:rFonts w:ascii="Times New Roman" w:hAnsi="Times New Roman" w:cs="Times New Roman"/>
          <w:sz w:val="28"/>
          <w:szCs w:val="28"/>
          <w:lang w:eastAsia="ru-RU"/>
        </w:rPr>
        <w:t>(экспертами являлись научные сотрудники и исследователи</w:t>
      </w:r>
      <w:r w:rsidR="0040658F">
        <w:rPr>
          <w:rFonts w:ascii="Times New Roman" w:hAnsi="Times New Roman" w:cs="Times New Roman"/>
          <w:sz w:val="28"/>
          <w:szCs w:val="28"/>
          <w:lang w:eastAsia="ru-RU"/>
        </w:rPr>
        <w:t xml:space="preserve"> релевантной научной области</w:t>
      </w:r>
      <w:r w:rsidR="0040658F" w:rsidRPr="00CE564F">
        <w:rPr>
          <w:rFonts w:ascii="Times New Roman" w:hAnsi="Times New Roman" w:cs="Times New Roman"/>
          <w:sz w:val="28"/>
          <w:szCs w:val="28"/>
          <w:lang w:eastAsia="ru-RU"/>
        </w:rPr>
        <w:t>)</w:t>
      </w:r>
      <w:r w:rsidR="00C668DD" w:rsidRPr="00CE564F">
        <w:rPr>
          <w:rFonts w:ascii="Times New Roman" w:hAnsi="Times New Roman" w:cs="Times New Roman"/>
          <w:sz w:val="28"/>
          <w:szCs w:val="28"/>
          <w:lang w:eastAsia="ru-RU"/>
        </w:rPr>
        <w:t xml:space="preserve">. </w:t>
      </w:r>
      <w:r w:rsidRPr="00CE564F">
        <w:rPr>
          <w:rFonts w:ascii="Times New Roman" w:hAnsi="Times New Roman" w:cs="Times New Roman"/>
          <w:sz w:val="28"/>
          <w:szCs w:val="28"/>
          <w:lang w:eastAsia="ru-RU"/>
        </w:rPr>
        <w:t xml:space="preserve">Для первой экспериментальной группы </w:t>
      </w:r>
      <w:r w:rsidR="00C668DD" w:rsidRPr="00CE564F">
        <w:rPr>
          <w:rFonts w:ascii="Times New Roman" w:hAnsi="Times New Roman" w:cs="Times New Roman"/>
          <w:sz w:val="28"/>
          <w:szCs w:val="28"/>
          <w:lang w:eastAsia="ru-RU"/>
        </w:rPr>
        <w:t>ви</w:t>
      </w:r>
      <w:r w:rsidR="00EB3E83" w:rsidRPr="00CE564F">
        <w:rPr>
          <w:rFonts w:ascii="Times New Roman" w:hAnsi="Times New Roman" w:cs="Times New Roman"/>
          <w:sz w:val="28"/>
          <w:szCs w:val="28"/>
          <w:lang w:eastAsia="ru-RU"/>
        </w:rPr>
        <w:t>д</w:t>
      </w:r>
      <w:r w:rsidR="00C668DD" w:rsidRPr="00CE564F">
        <w:rPr>
          <w:rFonts w:ascii="Times New Roman" w:hAnsi="Times New Roman" w:cs="Times New Roman"/>
          <w:sz w:val="28"/>
          <w:szCs w:val="28"/>
          <w:lang w:eastAsia="ru-RU"/>
        </w:rPr>
        <w:t>еоматериал</w:t>
      </w:r>
      <w:r w:rsidRPr="00CE564F">
        <w:rPr>
          <w:rFonts w:ascii="Times New Roman" w:hAnsi="Times New Roman" w:cs="Times New Roman"/>
          <w:sz w:val="28"/>
          <w:szCs w:val="28"/>
          <w:lang w:eastAsia="ru-RU"/>
        </w:rPr>
        <w:t xml:space="preserve"> был </w:t>
      </w:r>
      <w:r w:rsidRPr="00CE564F">
        <w:rPr>
          <w:rFonts w:ascii="Times New Roman" w:hAnsi="Times New Roman" w:cs="Times New Roman"/>
          <w:sz w:val="28"/>
          <w:szCs w:val="28"/>
          <w:lang w:eastAsia="ru-RU"/>
        </w:rPr>
        <w:lastRenderedPageBreak/>
        <w:t xml:space="preserve">отрицательного содержания («Кот с человеческими руками»), для второй экспериментальной </w:t>
      </w:r>
      <w:r w:rsidR="00C668DD" w:rsidRPr="00CE564F">
        <w:rPr>
          <w:rFonts w:ascii="Times New Roman" w:hAnsi="Times New Roman" w:cs="Times New Roman"/>
          <w:sz w:val="28"/>
          <w:szCs w:val="28"/>
          <w:lang w:eastAsia="ru-RU"/>
        </w:rPr>
        <w:t>группы видео</w:t>
      </w:r>
      <w:r w:rsidRPr="00CE564F">
        <w:rPr>
          <w:rFonts w:ascii="Times New Roman" w:hAnsi="Times New Roman" w:cs="Times New Roman"/>
          <w:sz w:val="28"/>
          <w:szCs w:val="28"/>
          <w:lang w:eastAsia="ru-RU"/>
        </w:rPr>
        <w:t xml:space="preserve"> бы</w:t>
      </w:r>
      <w:r w:rsidR="00C668DD" w:rsidRPr="00CE564F">
        <w:rPr>
          <w:rFonts w:ascii="Times New Roman" w:hAnsi="Times New Roman" w:cs="Times New Roman"/>
          <w:sz w:val="28"/>
          <w:szCs w:val="28"/>
          <w:lang w:eastAsia="ru-RU"/>
        </w:rPr>
        <w:t>ло с</w:t>
      </w:r>
      <w:r w:rsidRPr="00CE564F">
        <w:rPr>
          <w:rFonts w:ascii="Times New Roman" w:hAnsi="Times New Roman" w:cs="Times New Roman"/>
          <w:sz w:val="28"/>
          <w:szCs w:val="28"/>
          <w:lang w:eastAsia="ru-RU"/>
        </w:rPr>
        <w:t xml:space="preserve"> положительной валентност</w:t>
      </w:r>
      <w:r w:rsidR="00C668DD" w:rsidRPr="00CE564F">
        <w:rPr>
          <w:rFonts w:ascii="Times New Roman" w:hAnsi="Times New Roman" w:cs="Times New Roman"/>
          <w:sz w:val="28"/>
          <w:szCs w:val="28"/>
          <w:lang w:eastAsia="ru-RU"/>
        </w:rPr>
        <w:t>ью</w:t>
      </w:r>
      <w:r w:rsidRPr="00CE564F">
        <w:rPr>
          <w:rFonts w:ascii="Times New Roman" w:hAnsi="Times New Roman" w:cs="Times New Roman"/>
          <w:sz w:val="28"/>
          <w:szCs w:val="28"/>
          <w:lang w:eastAsia="ru-RU"/>
        </w:rPr>
        <w:t xml:space="preserve"> (мультфильм </w:t>
      </w:r>
      <w:r w:rsidRPr="00CE564F">
        <w:rPr>
          <w:rFonts w:ascii="Times New Roman" w:hAnsi="Times New Roman" w:cs="Times New Roman"/>
          <w:sz w:val="28"/>
          <w:szCs w:val="28"/>
          <w:lang w:val="en-US" w:eastAsia="ru-RU"/>
        </w:rPr>
        <w:t>PIXAR</w:t>
      </w:r>
      <w:r w:rsidRPr="00CE564F">
        <w:rPr>
          <w:rFonts w:ascii="Times New Roman" w:hAnsi="Times New Roman" w:cs="Times New Roman"/>
          <w:sz w:val="28"/>
          <w:szCs w:val="28"/>
          <w:lang w:eastAsia="ru-RU"/>
        </w:rPr>
        <w:t>, «</w:t>
      </w:r>
      <w:r w:rsidRPr="00CE564F">
        <w:rPr>
          <w:rFonts w:ascii="Times New Roman" w:hAnsi="Times New Roman" w:cs="Times New Roman"/>
          <w:sz w:val="28"/>
          <w:szCs w:val="28"/>
          <w:lang w:val="en-US" w:eastAsia="ru-RU"/>
        </w:rPr>
        <w:t>Sangpiper</w:t>
      </w:r>
      <w:r w:rsidRPr="00CE564F">
        <w:rPr>
          <w:rFonts w:ascii="Times New Roman" w:hAnsi="Times New Roman" w:cs="Times New Roman"/>
          <w:sz w:val="28"/>
          <w:szCs w:val="28"/>
          <w:lang w:eastAsia="ru-RU"/>
        </w:rPr>
        <w:t>»). Важно отметить,</w:t>
      </w:r>
      <w:r w:rsidR="00C668DD" w:rsidRPr="00CE564F">
        <w:rPr>
          <w:rFonts w:ascii="Times New Roman" w:hAnsi="Times New Roman" w:cs="Times New Roman"/>
          <w:sz w:val="28"/>
          <w:szCs w:val="28"/>
          <w:lang w:eastAsia="ru-RU"/>
        </w:rPr>
        <w:t xml:space="preserve"> критериями выбора видео были: максимальное соответствие эмоциональной валентности, а также раскрытие темы</w:t>
      </w:r>
      <w:r w:rsidRPr="00CE564F">
        <w:rPr>
          <w:rFonts w:ascii="Times New Roman" w:hAnsi="Times New Roman" w:cs="Times New Roman"/>
          <w:sz w:val="28"/>
          <w:szCs w:val="28"/>
          <w:lang w:eastAsia="ru-RU"/>
        </w:rPr>
        <w:t xml:space="preserve"> доверия/недоверия к другому</w:t>
      </w:r>
      <w:r w:rsidR="00C668DD" w:rsidRPr="00CE564F">
        <w:rPr>
          <w:rFonts w:ascii="Times New Roman" w:hAnsi="Times New Roman" w:cs="Times New Roman"/>
          <w:sz w:val="28"/>
          <w:szCs w:val="28"/>
          <w:lang w:eastAsia="ru-RU"/>
        </w:rPr>
        <w:t xml:space="preserve"> с целью</w:t>
      </w:r>
      <w:r w:rsidRPr="00CE564F">
        <w:rPr>
          <w:rFonts w:ascii="Times New Roman" w:hAnsi="Times New Roman" w:cs="Times New Roman"/>
          <w:sz w:val="28"/>
          <w:szCs w:val="28"/>
          <w:lang w:eastAsia="ru-RU"/>
        </w:rPr>
        <w:t xml:space="preserve"> </w:t>
      </w:r>
      <w:r w:rsidR="00EB3E83" w:rsidRPr="00CE564F">
        <w:rPr>
          <w:rFonts w:ascii="Times New Roman" w:hAnsi="Times New Roman" w:cs="Times New Roman"/>
          <w:sz w:val="28"/>
          <w:szCs w:val="28"/>
          <w:lang w:eastAsia="ru-RU"/>
        </w:rPr>
        <w:t xml:space="preserve">более глубокого </w:t>
      </w:r>
      <w:r w:rsidRPr="00CE564F">
        <w:rPr>
          <w:rFonts w:ascii="Times New Roman" w:hAnsi="Times New Roman" w:cs="Times New Roman"/>
          <w:sz w:val="28"/>
          <w:szCs w:val="28"/>
          <w:lang w:eastAsia="ru-RU"/>
        </w:rPr>
        <w:t>погружения</w:t>
      </w:r>
      <w:r w:rsidR="00C668DD" w:rsidRPr="00CE564F">
        <w:rPr>
          <w:rFonts w:ascii="Times New Roman" w:hAnsi="Times New Roman" w:cs="Times New Roman"/>
          <w:sz w:val="28"/>
          <w:szCs w:val="28"/>
          <w:lang w:eastAsia="ru-RU"/>
        </w:rPr>
        <w:t xml:space="preserve"> участников экспериментальной группы</w:t>
      </w:r>
      <w:r w:rsidRPr="00CE564F">
        <w:rPr>
          <w:rFonts w:ascii="Times New Roman" w:hAnsi="Times New Roman" w:cs="Times New Roman"/>
          <w:sz w:val="28"/>
          <w:szCs w:val="28"/>
          <w:lang w:eastAsia="ru-RU"/>
        </w:rPr>
        <w:t xml:space="preserve"> в ситуацию доверия/недоверия. </w:t>
      </w:r>
    </w:p>
    <w:p w14:paraId="7EDE86D2" w14:textId="37DDEA2E" w:rsidR="00590729" w:rsidRPr="00CE564F" w:rsidRDefault="00590729" w:rsidP="00590729">
      <w:pPr>
        <w:spacing w:line="360" w:lineRule="auto"/>
        <w:ind w:firstLine="708"/>
        <w:jc w:val="both"/>
        <w:rPr>
          <w:rFonts w:ascii="Times New Roman" w:hAnsi="Times New Roman" w:cs="Times New Roman"/>
          <w:sz w:val="28"/>
          <w:szCs w:val="28"/>
          <w:lang w:eastAsia="ru-RU"/>
        </w:rPr>
      </w:pPr>
      <w:r w:rsidRPr="00CE564F">
        <w:rPr>
          <w:rFonts w:ascii="Times New Roman" w:hAnsi="Times New Roman" w:cs="Times New Roman"/>
          <w:sz w:val="28"/>
          <w:szCs w:val="28"/>
          <w:lang w:eastAsia="ru-RU"/>
        </w:rPr>
        <w:t>Испытуемым экспериментальной группы</w:t>
      </w:r>
      <w:r w:rsidR="001C3F8B" w:rsidRPr="00CE564F">
        <w:rPr>
          <w:rFonts w:ascii="Times New Roman" w:hAnsi="Times New Roman" w:cs="Times New Roman"/>
          <w:sz w:val="28"/>
          <w:szCs w:val="28"/>
          <w:lang w:eastAsia="ru-RU"/>
        </w:rPr>
        <w:t xml:space="preserve"> с индукцией положительного или отрицательного эмоционального </w:t>
      </w:r>
      <w:r w:rsidR="00EB3E83" w:rsidRPr="00CE564F">
        <w:rPr>
          <w:rFonts w:ascii="Times New Roman" w:hAnsi="Times New Roman" w:cs="Times New Roman"/>
          <w:sz w:val="28"/>
          <w:szCs w:val="28"/>
          <w:lang w:eastAsia="ru-RU"/>
        </w:rPr>
        <w:t>состояния</w:t>
      </w:r>
      <w:r w:rsidRPr="00CE564F">
        <w:rPr>
          <w:rFonts w:ascii="Times New Roman" w:hAnsi="Times New Roman" w:cs="Times New Roman"/>
          <w:sz w:val="28"/>
          <w:szCs w:val="28"/>
          <w:lang w:eastAsia="ru-RU"/>
        </w:rPr>
        <w:t xml:space="preserve"> была предложена следующая инструкция: «Сначала Вам необходимо заполнить короткий опросник. Затем к просмотру будет </w:t>
      </w:r>
      <w:r w:rsidR="001C3F8B" w:rsidRPr="00CE564F">
        <w:rPr>
          <w:rFonts w:ascii="Times New Roman" w:hAnsi="Times New Roman" w:cs="Times New Roman"/>
          <w:sz w:val="28"/>
          <w:szCs w:val="28"/>
          <w:lang w:eastAsia="ru-RU"/>
        </w:rPr>
        <w:t>представлено 5</w:t>
      </w:r>
      <w:r w:rsidRPr="00CE564F">
        <w:rPr>
          <w:rFonts w:ascii="Times New Roman" w:hAnsi="Times New Roman" w:cs="Times New Roman"/>
          <w:sz w:val="28"/>
          <w:szCs w:val="28"/>
          <w:lang w:eastAsia="ru-RU"/>
        </w:rPr>
        <w:t xml:space="preserve">-ти минутное видео. После этого Вам будет предложена игра, в которой необходимо будет выбрать один из </w:t>
      </w:r>
      <w:r w:rsidR="00EB3E83" w:rsidRPr="00CE564F">
        <w:rPr>
          <w:rFonts w:ascii="Times New Roman" w:hAnsi="Times New Roman" w:cs="Times New Roman"/>
          <w:sz w:val="28"/>
          <w:szCs w:val="28"/>
          <w:lang w:eastAsia="ru-RU"/>
        </w:rPr>
        <w:t>предложенных исходов</w:t>
      </w:r>
      <w:r w:rsidRPr="00CE564F">
        <w:rPr>
          <w:rFonts w:ascii="Times New Roman" w:hAnsi="Times New Roman" w:cs="Times New Roman"/>
          <w:sz w:val="28"/>
          <w:szCs w:val="28"/>
          <w:lang w:eastAsia="ru-RU"/>
        </w:rPr>
        <w:t>».</w:t>
      </w:r>
    </w:p>
    <w:p w14:paraId="39E70F57" w14:textId="0955FE87" w:rsidR="00590729" w:rsidRPr="00CE564F" w:rsidRDefault="00590729" w:rsidP="00590729">
      <w:pPr>
        <w:spacing w:line="360" w:lineRule="auto"/>
        <w:ind w:firstLine="708"/>
        <w:jc w:val="both"/>
        <w:rPr>
          <w:rFonts w:ascii="Times New Roman" w:hAnsi="Times New Roman" w:cs="Times New Roman"/>
          <w:b/>
          <w:i/>
          <w:sz w:val="28"/>
          <w:szCs w:val="28"/>
          <w:lang w:eastAsia="ru-RU"/>
        </w:rPr>
      </w:pPr>
      <w:r w:rsidRPr="00CE564F">
        <w:rPr>
          <w:rFonts w:ascii="Times New Roman" w:hAnsi="Times New Roman" w:cs="Times New Roman"/>
          <w:b/>
          <w:i/>
          <w:sz w:val="28"/>
          <w:szCs w:val="28"/>
          <w:lang w:eastAsia="ru-RU"/>
        </w:rPr>
        <w:t>Третья экспериментальная группа</w:t>
      </w:r>
      <w:r w:rsidR="00541334" w:rsidRPr="00CE564F">
        <w:rPr>
          <w:rFonts w:ascii="Times New Roman" w:hAnsi="Times New Roman" w:cs="Times New Roman"/>
          <w:b/>
          <w:i/>
          <w:sz w:val="28"/>
          <w:szCs w:val="28"/>
          <w:lang w:eastAsia="ru-RU"/>
        </w:rPr>
        <w:t xml:space="preserve"> (дефицит времени как ситуативная предпосылка принятия решения)</w:t>
      </w:r>
      <w:r w:rsidRPr="00CE564F">
        <w:rPr>
          <w:rFonts w:ascii="Times New Roman" w:hAnsi="Times New Roman" w:cs="Times New Roman"/>
          <w:b/>
          <w:i/>
          <w:sz w:val="28"/>
          <w:szCs w:val="28"/>
          <w:lang w:eastAsia="ru-RU"/>
        </w:rPr>
        <w:t xml:space="preserve">. </w:t>
      </w:r>
      <w:r w:rsidRPr="00CE564F">
        <w:rPr>
          <w:rFonts w:ascii="Times New Roman" w:hAnsi="Times New Roman" w:cs="Times New Roman"/>
          <w:sz w:val="28"/>
          <w:szCs w:val="28"/>
          <w:lang w:eastAsia="ru-RU"/>
        </w:rPr>
        <w:t xml:space="preserve">В третьей экспериментальной группе </w:t>
      </w:r>
      <w:r w:rsidR="00541334" w:rsidRPr="00CE564F">
        <w:rPr>
          <w:rFonts w:ascii="Times New Roman" w:hAnsi="Times New Roman" w:cs="Times New Roman"/>
          <w:sz w:val="28"/>
          <w:szCs w:val="28"/>
          <w:lang w:eastAsia="ru-RU"/>
        </w:rPr>
        <w:t>дефицит времени рассматривается как</w:t>
      </w:r>
      <w:r w:rsidRPr="00CE564F">
        <w:rPr>
          <w:rFonts w:ascii="Times New Roman" w:hAnsi="Times New Roman" w:cs="Times New Roman"/>
          <w:sz w:val="28"/>
          <w:szCs w:val="28"/>
          <w:lang w:eastAsia="ru-RU"/>
        </w:rPr>
        <w:t xml:space="preserve"> ситуативн</w:t>
      </w:r>
      <w:r w:rsidR="00541334" w:rsidRPr="00CE564F">
        <w:rPr>
          <w:rFonts w:ascii="Times New Roman" w:hAnsi="Times New Roman" w:cs="Times New Roman"/>
          <w:sz w:val="28"/>
          <w:szCs w:val="28"/>
          <w:lang w:eastAsia="ru-RU"/>
        </w:rPr>
        <w:t>ая</w:t>
      </w:r>
      <w:r w:rsidRPr="00CE564F">
        <w:rPr>
          <w:rFonts w:ascii="Times New Roman" w:hAnsi="Times New Roman" w:cs="Times New Roman"/>
          <w:sz w:val="28"/>
          <w:szCs w:val="28"/>
          <w:lang w:eastAsia="ru-RU"/>
        </w:rPr>
        <w:t xml:space="preserve"> предпосылк</w:t>
      </w:r>
      <w:r w:rsidR="00541334" w:rsidRPr="00CE564F">
        <w:rPr>
          <w:rFonts w:ascii="Times New Roman" w:hAnsi="Times New Roman" w:cs="Times New Roman"/>
          <w:sz w:val="28"/>
          <w:szCs w:val="28"/>
          <w:lang w:eastAsia="ru-RU"/>
        </w:rPr>
        <w:t>а</w:t>
      </w:r>
      <w:r w:rsidRPr="00CE564F">
        <w:rPr>
          <w:rFonts w:ascii="Times New Roman" w:hAnsi="Times New Roman" w:cs="Times New Roman"/>
          <w:sz w:val="28"/>
          <w:szCs w:val="28"/>
          <w:lang w:eastAsia="ru-RU"/>
        </w:rPr>
        <w:t xml:space="preserve"> выбора стратегий взаимодействия</w:t>
      </w:r>
      <w:r w:rsidR="00541334" w:rsidRPr="00CE564F">
        <w:rPr>
          <w:rFonts w:ascii="Times New Roman" w:hAnsi="Times New Roman" w:cs="Times New Roman"/>
          <w:sz w:val="28"/>
          <w:szCs w:val="28"/>
          <w:lang w:eastAsia="ru-RU"/>
        </w:rPr>
        <w:t>. Д</w:t>
      </w:r>
      <w:r w:rsidRPr="00CE564F">
        <w:rPr>
          <w:rFonts w:ascii="Times New Roman" w:hAnsi="Times New Roman" w:cs="Times New Roman"/>
          <w:sz w:val="28"/>
          <w:szCs w:val="28"/>
          <w:lang w:eastAsia="ru-RU"/>
        </w:rPr>
        <w:t>ля каждого испытуемого ограничивалось время принятия решения</w:t>
      </w:r>
      <w:r w:rsidR="00541334" w:rsidRPr="00CE564F">
        <w:rPr>
          <w:rFonts w:ascii="Times New Roman" w:hAnsi="Times New Roman" w:cs="Times New Roman"/>
          <w:sz w:val="28"/>
          <w:szCs w:val="28"/>
          <w:lang w:eastAsia="ru-RU"/>
        </w:rPr>
        <w:t xml:space="preserve"> о выборе исхода</w:t>
      </w:r>
      <w:r w:rsidRPr="00CE564F">
        <w:rPr>
          <w:rFonts w:ascii="Times New Roman" w:hAnsi="Times New Roman" w:cs="Times New Roman"/>
          <w:sz w:val="28"/>
          <w:szCs w:val="28"/>
          <w:lang w:eastAsia="ru-RU"/>
        </w:rPr>
        <w:t xml:space="preserve"> в задаче «дилемма заключенного». Перед тем как участники эксперимента приступали к решению задачи, </w:t>
      </w:r>
      <w:r w:rsidR="0087743C" w:rsidRPr="00CE564F">
        <w:rPr>
          <w:rFonts w:ascii="Times New Roman" w:hAnsi="Times New Roman" w:cs="Times New Roman"/>
          <w:sz w:val="28"/>
          <w:szCs w:val="28"/>
          <w:lang w:eastAsia="ru-RU"/>
        </w:rPr>
        <w:t>им давали инструкцию</w:t>
      </w:r>
      <w:r w:rsidRPr="00CE564F">
        <w:rPr>
          <w:rFonts w:ascii="Times New Roman" w:hAnsi="Times New Roman" w:cs="Times New Roman"/>
          <w:sz w:val="28"/>
          <w:szCs w:val="28"/>
          <w:lang w:eastAsia="ru-RU"/>
        </w:rPr>
        <w:t>, что</w:t>
      </w:r>
      <w:r w:rsidR="0087743C" w:rsidRPr="00CE564F">
        <w:rPr>
          <w:rFonts w:ascii="Times New Roman" w:hAnsi="Times New Roman" w:cs="Times New Roman"/>
          <w:sz w:val="28"/>
          <w:szCs w:val="28"/>
          <w:lang w:eastAsia="ru-RU"/>
        </w:rPr>
        <w:t xml:space="preserve"> «</w:t>
      </w:r>
      <w:r w:rsidR="00541334" w:rsidRPr="00CE564F">
        <w:rPr>
          <w:rFonts w:ascii="Times New Roman" w:hAnsi="Times New Roman" w:cs="Times New Roman"/>
          <w:sz w:val="28"/>
          <w:szCs w:val="28"/>
          <w:lang w:eastAsia="ru-RU"/>
        </w:rPr>
        <w:t>в течение определенного времени им необходимо</w:t>
      </w:r>
      <w:r w:rsidRPr="00CE564F">
        <w:rPr>
          <w:rFonts w:ascii="Times New Roman" w:hAnsi="Times New Roman" w:cs="Times New Roman"/>
          <w:sz w:val="28"/>
          <w:szCs w:val="28"/>
          <w:lang w:eastAsia="ru-RU"/>
        </w:rPr>
        <w:t xml:space="preserve"> </w:t>
      </w:r>
      <w:r w:rsidR="0087743C" w:rsidRPr="00CE564F">
        <w:rPr>
          <w:rFonts w:ascii="Times New Roman" w:hAnsi="Times New Roman" w:cs="Times New Roman"/>
          <w:sz w:val="28"/>
          <w:szCs w:val="28"/>
          <w:lang w:eastAsia="ru-RU"/>
        </w:rPr>
        <w:t xml:space="preserve">выбрать исход в предложенной задаче». И через 1,5 минуты (как среднее время, полученное в ходе пилотажного исследования) объявлялось, что необходимо определиться с выбором и завершить выполнение задачи.  </w:t>
      </w:r>
      <w:r w:rsidRPr="00CE564F">
        <w:rPr>
          <w:rFonts w:ascii="Times New Roman" w:hAnsi="Times New Roman" w:cs="Times New Roman"/>
          <w:sz w:val="28"/>
          <w:szCs w:val="28"/>
          <w:lang w:eastAsia="ru-RU"/>
        </w:rPr>
        <w:t>Контроль этого фактора оставался за экспериментатором.</w:t>
      </w:r>
    </w:p>
    <w:p w14:paraId="7044498E" w14:textId="299A6639" w:rsidR="00590729" w:rsidRPr="00CE564F" w:rsidRDefault="00590729" w:rsidP="00590729">
      <w:pPr>
        <w:spacing w:line="360" w:lineRule="auto"/>
        <w:ind w:firstLine="708"/>
        <w:jc w:val="both"/>
        <w:rPr>
          <w:rFonts w:ascii="Times New Roman" w:hAnsi="Times New Roman" w:cs="Times New Roman"/>
          <w:color w:val="FF0000"/>
          <w:sz w:val="28"/>
          <w:szCs w:val="28"/>
          <w:lang w:eastAsia="ru-RU"/>
        </w:rPr>
      </w:pPr>
      <w:r w:rsidRPr="00CE564F">
        <w:rPr>
          <w:rFonts w:ascii="Times New Roman" w:hAnsi="Times New Roman" w:cs="Times New Roman"/>
          <w:b/>
          <w:i/>
          <w:sz w:val="28"/>
          <w:szCs w:val="28"/>
          <w:lang w:eastAsia="ru-RU"/>
        </w:rPr>
        <w:t xml:space="preserve">Переменные. </w:t>
      </w:r>
      <w:r w:rsidRPr="00CE564F">
        <w:rPr>
          <w:rFonts w:ascii="Times New Roman" w:hAnsi="Times New Roman" w:cs="Times New Roman"/>
          <w:sz w:val="28"/>
          <w:szCs w:val="28"/>
          <w:lang w:eastAsia="ru-RU"/>
        </w:rPr>
        <w:t xml:space="preserve">Независимые переменные в эксперименте: положительное и отрицательное воздействие (видеоматериал); дефицит времени. Зависимой переменной в эксперименте </w:t>
      </w:r>
      <w:r w:rsidR="00BF1BE3" w:rsidRPr="00CE564F">
        <w:rPr>
          <w:rFonts w:ascii="Times New Roman" w:hAnsi="Times New Roman" w:cs="Times New Roman"/>
          <w:sz w:val="28"/>
          <w:szCs w:val="28"/>
          <w:lang w:eastAsia="ru-RU"/>
        </w:rPr>
        <w:t>был исход задачи, который соответствует определенной</w:t>
      </w:r>
      <w:r w:rsidR="00BF1BE3" w:rsidRPr="00CE564F">
        <w:rPr>
          <w:rFonts w:ascii="Times New Roman" w:hAnsi="Times New Roman" w:cs="Times New Roman"/>
          <w:sz w:val="28"/>
          <w:szCs w:val="28"/>
          <w:lang w:eastAsia="ru-RU"/>
        </w:rPr>
        <w:tab/>
        <w:t xml:space="preserve"> стратегии</w:t>
      </w:r>
      <w:r w:rsidR="00206F1F" w:rsidRPr="00CE564F">
        <w:rPr>
          <w:rFonts w:ascii="Times New Roman" w:hAnsi="Times New Roman" w:cs="Times New Roman"/>
          <w:sz w:val="28"/>
          <w:szCs w:val="28"/>
          <w:lang w:eastAsia="ru-RU"/>
        </w:rPr>
        <w:t xml:space="preserve">. Зависимая переменная </w:t>
      </w:r>
      <w:r w:rsidRPr="00CE564F">
        <w:rPr>
          <w:rFonts w:ascii="Times New Roman" w:hAnsi="Times New Roman" w:cs="Times New Roman"/>
          <w:sz w:val="28"/>
          <w:szCs w:val="28"/>
          <w:lang w:eastAsia="ru-RU"/>
        </w:rPr>
        <w:t xml:space="preserve">имеет </w:t>
      </w:r>
      <w:r w:rsidR="00DB5D23" w:rsidRPr="00CE564F">
        <w:rPr>
          <w:rFonts w:ascii="Times New Roman" w:hAnsi="Times New Roman" w:cs="Times New Roman"/>
          <w:sz w:val="28"/>
          <w:szCs w:val="28"/>
          <w:lang w:eastAsia="ru-RU"/>
        </w:rPr>
        <w:t>три</w:t>
      </w:r>
      <w:r w:rsidRPr="00CE564F">
        <w:rPr>
          <w:rFonts w:ascii="Times New Roman" w:hAnsi="Times New Roman" w:cs="Times New Roman"/>
          <w:sz w:val="28"/>
          <w:szCs w:val="28"/>
          <w:lang w:eastAsia="ru-RU"/>
        </w:rPr>
        <w:t xml:space="preserve"> уровня: сотрудничество (исход, когда выигрыш одинаковый для двух </w:t>
      </w:r>
      <w:r w:rsidRPr="00CE564F">
        <w:rPr>
          <w:rFonts w:ascii="Times New Roman" w:hAnsi="Times New Roman" w:cs="Times New Roman"/>
          <w:sz w:val="28"/>
          <w:szCs w:val="28"/>
          <w:lang w:eastAsia="ru-RU"/>
        </w:rPr>
        <w:lastRenderedPageBreak/>
        <w:t>оппонентов, но не максимальный в игре</w:t>
      </w:r>
      <w:r w:rsidR="00DB5D23" w:rsidRPr="00CE564F">
        <w:rPr>
          <w:rFonts w:ascii="Times New Roman" w:hAnsi="Times New Roman" w:cs="Times New Roman"/>
          <w:sz w:val="28"/>
          <w:szCs w:val="28"/>
          <w:lang w:eastAsia="ru-RU"/>
        </w:rPr>
        <w:t>, 6.000/6.000</w:t>
      </w:r>
      <w:r w:rsidRPr="00CE564F">
        <w:rPr>
          <w:rFonts w:ascii="Times New Roman" w:hAnsi="Times New Roman" w:cs="Times New Roman"/>
          <w:sz w:val="28"/>
          <w:szCs w:val="28"/>
          <w:lang w:eastAsia="ru-RU"/>
        </w:rPr>
        <w:t xml:space="preserve">), конфронтация (исход, когда </w:t>
      </w:r>
      <w:r w:rsidR="00EB3E83" w:rsidRPr="00CE564F">
        <w:rPr>
          <w:rFonts w:ascii="Times New Roman" w:hAnsi="Times New Roman" w:cs="Times New Roman"/>
          <w:sz w:val="28"/>
          <w:szCs w:val="28"/>
          <w:lang w:eastAsia="ru-RU"/>
        </w:rPr>
        <w:t>выигрыш самый</w:t>
      </w:r>
      <w:r w:rsidRPr="00CE564F">
        <w:rPr>
          <w:rFonts w:ascii="Times New Roman" w:hAnsi="Times New Roman" w:cs="Times New Roman"/>
          <w:sz w:val="28"/>
          <w:szCs w:val="28"/>
          <w:lang w:eastAsia="ru-RU"/>
        </w:rPr>
        <w:t xml:space="preserve"> максимальный только у одного оппонента) (Axelrod, Hamilton, 1981).</w:t>
      </w:r>
      <w:r w:rsidR="002C014C" w:rsidRPr="00CE564F">
        <w:rPr>
          <w:rFonts w:ascii="Times New Roman" w:hAnsi="Times New Roman" w:cs="Times New Roman"/>
          <w:sz w:val="28"/>
          <w:szCs w:val="28"/>
          <w:lang w:eastAsia="ru-RU"/>
        </w:rPr>
        <w:t xml:space="preserve"> </w:t>
      </w:r>
      <w:r w:rsidR="00DB5D23" w:rsidRPr="00CE564F">
        <w:rPr>
          <w:rFonts w:ascii="Times New Roman" w:hAnsi="Times New Roman" w:cs="Times New Roman"/>
          <w:sz w:val="28"/>
          <w:szCs w:val="28"/>
          <w:lang w:eastAsia="ru-RU"/>
        </w:rPr>
        <w:t xml:space="preserve">Исход равный выигрышу 2.000/2.000 для проведения эксперимента и идентификации выбора был определен как стратегия компромисс. </w:t>
      </w:r>
    </w:p>
    <w:p w14:paraId="33435B8F" w14:textId="3A1C5A63" w:rsidR="003B315A" w:rsidRPr="00CE564F" w:rsidRDefault="0038540D" w:rsidP="003B315A">
      <w:pPr>
        <w:spacing w:before="100" w:beforeAutospacing="1" w:after="100" w:afterAutospacing="1"/>
        <w:rPr>
          <w:rFonts w:ascii="Times New Roman" w:eastAsia="Times New Roman" w:hAnsi="Times New Roman" w:cs="Times New Roman"/>
          <w:b/>
          <w:bCs/>
          <w:sz w:val="28"/>
          <w:szCs w:val="28"/>
          <w:lang w:eastAsia="ru-RU"/>
        </w:rPr>
      </w:pPr>
      <w:r w:rsidRPr="00CE564F">
        <w:rPr>
          <w:rFonts w:ascii="Times New Roman" w:eastAsia="Times New Roman" w:hAnsi="Times New Roman" w:cs="Times New Roman"/>
          <w:b/>
          <w:bCs/>
          <w:sz w:val="28"/>
          <w:szCs w:val="28"/>
          <w:lang w:eastAsia="ru-RU"/>
        </w:rPr>
        <w:t>Результаты исследования</w:t>
      </w:r>
    </w:p>
    <w:p w14:paraId="1CFDF666" w14:textId="472C3C36" w:rsidR="009855A9" w:rsidRPr="00CE564F" w:rsidRDefault="009855A9" w:rsidP="009855A9">
      <w:pPr>
        <w:pStyle w:val="aa"/>
        <w:spacing w:line="360" w:lineRule="auto"/>
        <w:ind w:left="0" w:firstLine="709"/>
        <w:jc w:val="both"/>
        <w:rPr>
          <w:rFonts w:ascii="Times New Roman" w:hAnsi="Times New Roman" w:cs="Times New Roman"/>
          <w:sz w:val="28"/>
          <w:szCs w:val="28"/>
          <w:lang w:eastAsia="ru-RU"/>
        </w:rPr>
      </w:pPr>
      <w:r w:rsidRPr="00CE564F">
        <w:rPr>
          <w:rFonts w:ascii="Times New Roman" w:hAnsi="Times New Roman" w:cs="Times New Roman"/>
          <w:sz w:val="28"/>
          <w:szCs w:val="28"/>
          <w:lang w:eastAsia="ru-RU"/>
        </w:rPr>
        <w:t>Для статистической обработки данных применялась программа SPSS 21.0 (</w:t>
      </w:r>
      <w:r w:rsidR="00EB3E83" w:rsidRPr="00CE564F">
        <w:rPr>
          <w:rFonts w:ascii="Times New Roman" w:hAnsi="Times New Roman" w:cs="Times New Roman"/>
          <w:sz w:val="28"/>
          <w:szCs w:val="28"/>
          <w:lang w:eastAsia="ru-RU"/>
        </w:rPr>
        <w:t xml:space="preserve">формирование </w:t>
      </w:r>
      <w:r w:rsidRPr="00CE564F">
        <w:rPr>
          <w:rFonts w:ascii="Times New Roman" w:hAnsi="Times New Roman" w:cs="Times New Roman"/>
          <w:sz w:val="28"/>
          <w:szCs w:val="28"/>
          <w:lang w:eastAsia="ru-RU"/>
        </w:rPr>
        <w:t>описательных статистик, анализ надежности-согласованности</w:t>
      </w:r>
      <w:r w:rsidR="00EB3E83" w:rsidRPr="00CE564F">
        <w:rPr>
          <w:rFonts w:ascii="Times New Roman" w:hAnsi="Times New Roman" w:cs="Times New Roman"/>
          <w:sz w:val="28"/>
          <w:szCs w:val="28"/>
          <w:lang w:eastAsia="ru-RU"/>
        </w:rPr>
        <w:t xml:space="preserve">, </w:t>
      </w:r>
      <w:r w:rsidRPr="00CE564F">
        <w:rPr>
          <w:rFonts w:ascii="Times New Roman" w:hAnsi="Times New Roman" w:cs="Times New Roman"/>
          <w:sz w:val="28"/>
          <w:szCs w:val="28"/>
          <w:lang w:eastAsia="ru-RU"/>
        </w:rPr>
        <w:t>хи-квадрат, U Манна-Уитни, факторный анализ, смешанная регрессионная модель).</w:t>
      </w:r>
    </w:p>
    <w:p w14:paraId="7652D6E0" w14:textId="1E4ACC35" w:rsidR="0038540D" w:rsidRPr="00CE564F" w:rsidRDefault="0038540D" w:rsidP="003B315A">
      <w:pPr>
        <w:spacing w:line="360" w:lineRule="auto"/>
        <w:ind w:firstLine="708"/>
        <w:jc w:val="both"/>
        <w:rPr>
          <w:rFonts w:ascii="Times New Roman" w:hAnsi="Times New Roman" w:cs="Times New Roman"/>
          <w:sz w:val="28"/>
          <w:szCs w:val="28"/>
          <w:lang w:eastAsia="ru-RU"/>
        </w:rPr>
      </w:pPr>
      <w:r w:rsidRPr="00CE564F">
        <w:rPr>
          <w:rFonts w:ascii="Times New Roman" w:hAnsi="Times New Roman" w:cs="Times New Roman"/>
          <w:sz w:val="28"/>
          <w:szCs w:val="28"/>
          <w:lang w:eastAsia="ru-RU"/>
        </w:rPr>
        <w:t>Для статистического анализа полученных результатов была проведена проверка выборки на нормальность распределения</w:t>
      </w:r>
      <w:r w:rsidR="00EB3E83" w:rsidRPr="00CE564F">
        <w:rPr>
          <w:rFonts w:ascii="Times New Roman" w:hAnsi="Times New Roman" w:cs="Times New Roman"/>
          <w:sz w:val="28"/>
          <w:szCs w:val="28"/>
          <w:lang w:eastAsia="ru-RU"/>
        </w:rPr>
        <w:t>, где п</w:t>
      </w:r>
      <w:r w:rsidRPr="00CE564F">
        <w:rPr>
          <w:rFonts w:ascii="Times New Roman" w:hAnsi="Times New Roman" w:cs="Times New Roman"/>
          <w:sz w:val="28"/>
          <w:szCs w:val="28"/>
          <w:lang w:eastAsia="ru-RU"/>
        </w:rPr>
        <w:t xml:space="preserve">олученные данные свидетельствует о том, что </w:t>
      </w:r>
      <w:r w:rsidR="003B315A" w:rsidRPr="00CE564F">
        <w:rPr>
          <w:rFonts w:ascii="Times New Roman" w:hAnsi="Times New Roman" w:cs="Times New Roman"/>
          <w:sz w:val="28"/>
          <w:szCs w:val="28"/>
          <w:lang w:eastAsia="ru-RU"/>
        </w:rPr>
        <w:t xml:space="preserve">проверяемое </w:t>
      </w:r>
      <w:r w:rsidRPr="00CE564F">
        <w:rPr>
          <w:rFonts w:ascii="Times New Roman" w:hAnsi="Times New Roman" w:cs="Times New Roman"/>
          <w:sz w:val="28"/>
          <w:szCs w:val="28"/>
          <w:lang w:eastAsia="ru-RU"/>
        </w:rPr>
        <w:t xml:space="preserve">распределение является </w:t>
      </w:r>
      <w:r w:rsidRPr="00CE564F">
        <w:rPr>
          <w:rFonts w:ascii="Times New Roman" w:hAnsi="Times New Roman" w:cs="Times New Roman"/>
          <w:i/>
          <w:sz w:val="28"/>
          <w:szCs w:val="28"/>
          <w:lang w:eastAsia="ru-RU"/>
        </w:rPr>
        <w:t>нормальным</w:t>
      </w:r>
      <w:r w:rsidRPr="00CE564F">
        <w:rPr>
          <w:rFonts w:ascii="Times New Roman" w:hAnsi="Times New Roman" w:cs="Times New Roman"/>
          <w:sz w:val="28"/>
          <w:szCs w:val="28"/>
          <w:lang w:eastAsia="ru-RU"/>
        </w:rPr>
        <w:t xml:space="preserve"> (критерий Колмогорова-Смирнова). </w:t>
      </w:r>
    </w:p>
    <w:p w14:paraId="49D43168" w14:textId="3784D9CF" w:rsidR="0038540D" w:rsidRPr="00CE564F" w:rsidRDefault="0038540D" w:rsidP="003B315A">
      <w:pPr>
        <w:spacing w:line="360" w:lineRule="auto"/>
        <w:ind w:firstLine="708"/>
        <w:jc w:val="both"/>
        <w:rPr>
          <w:rFonts w:ascii="Times New Roman" w:hAnsi="Times New Roman" w:cs="Times New Roman"/>
          <w:sz w:val="28"/>
          <w:szCs w:val="28"/>
          <w:lang w:eastAsia="ru-RU"/>
        </w:rPr>
      </w:pPr>
      <w:r w:rsidRPr="00CE564F">
        <w:rPr>
          <w:rFonts w:ascii="Times New Roman" w:hAnsi="Times New Roman" w:cs="Times New Roman"/>
          <w:sz w:val="28"/>
          <w:szCs w:val="28"/>
          <w:lang w:eastAsia="ru-RU"/>
        </w:rPr>
        <w:t xml:space="preserve">Проверка </w:t>
      </w:r>
      <w:r w:rsidR="003B315A" w:rsidRPr="00CE564F">
        <w:rPr>
          <w:rFonts w:ascii="Times New Roman" w:hAnsi="Times New Roman" w:cs="Times New Roman"/>
          <w:sz w:val="28"/>
          <w:szCs w:val="28"/>
          <w:lang w:eastAsia="ru-RU"/>
        </w:rPr>
        <w:t xml:space="preserve">на </w:t>
      </w:r>
      <w:r w:rsidRPr="00CE564F">
        <w:rPr>
          <w:rFonts w:ascii="Times New Roman" w:hAnsi="Times New Roman" w:cs="Times New Roman"/>
          <w:sz w:val="28"/>
          <w:szCs w:val="28"/>
          <w:lang w:eastAsia="ru-RU"/>
        </w:rPr>
        <w:t>надежност</w:t>
      </w:r>
      <w:r w:rsidR="003B315A" w:rsidRPr="00CE564F">
        <w:rPr>
          <w:rFonts w:ascii="Times New Roman" w:hAnsi="Times New Roman" w:cs="Times New Roman"/>
          <w:sz w:val="28"/>
          <w:szCs w:val="28"/>
          <w:lang w:eastAsia="ru-RU"/>
        </w:rPr>
        <w:t>ь</w:t>
      </w:r>
      <w:r w:rsidRPr="00CE564F">
        <w:rPr>
          <w:rFonts w:ascii="Times New Roman" w:hAnsi="Times New Roman" w:cs="Times New Roman"/>
          <w:sz w:val="28"/>
          <w:szCs w:val="28"/>
          <w:lang w:eastAsia="ru-RU"/>
        </w:rPr>
        <w:t xml:space="preserve"> и согласованность проводилась на выборке 208 респондентов.</w:t>
      </w:r>
      <w:r w:rsidR="003B315A" w:rsidRPr="00CE564F">
        <w:rPr>
          <w:rFonts w:ascii="Times New Roman" w:hAnsi="Times New Roman" w:cs="Times New Roman"/>
          <w:sz w:val="28"/>
          <w:szCs w:val="28"/>
          <w:lang w:eastAsia="ru-RU"/>
        </w:rPr>
        <w:t xml:space="preserve"> </w:t>
      </w:r>
      <w:r w:rsidRPr="00CE564F">
        <w:rPr>
          <w:rFonts w:ascii="Times New Roman" w:hAnsi="Times New Roman" w:cs="Times New Roman"/>
          <w:sz w:val="28"/>
          <w:szCs w:val="28"/>
          <w:lang w:eastAsia="ru-RU"/>
        </w:rPr>
        <w:t>Показатели надежности для методик представлены в следующей таблице:</w:t>
      </w:r>
    </w:p>
    <w:p w14:paraId="6C784310" w14:textId="70EDCC0B" w:rsidR="0038540D" w:rsidRPr="00D15DF2" w:rsidRDefault="00CE0426" w:rsidP="0038540D">
      <w:pPr>
        <w:spacing w:line="360" w:lineRule="auto"/>
        <w:ind w:firstLine="708"/>
        <w:jc w:val="right"/>
        <w:rPr>
          <w:rFonts w:ascii="Times New Roman" w:hAnsi="Times New Roman" w:cs="Times New Roman"/>
          <w:b/>
          <w:sz w:val="22"/>
          <w:szCs w:val="22"/>
        </w:rPr>
      </w:pPr>
      <w:r w:rsidRPr="00D15DF2">
        <w:rPr>
          <w:rFonts w:ascii="Times New Roman" w:hAnsi="Times New Roman" w:cs="Times New Roman"/>
          <w:b/>
          <w:sz w:val="22"/>
          <w:szCs w:val="22"/>
        </w:rPr>
        <w:t>Таблица 2</w:t>
      </w:r>
      <w:r w:rsidR="0038540D" w:rsidRPr="00D15DF2">
        <w:rPr>
          <w:rFonts w:ascii="Times New Roman" w:hAnsi="Times New Roman" w:cs="Times New Roman"/>
          <w:b/>
          <w:sz w:val="22"/>
          <w:szCs w:val="22"/>
        </w:rPr>
        <w:t>.</w:t>
      </w:r>
      <w:r w:rsidRPr="00D15DF2">
        <w:rPr>
          <w:rFonts w:ascii="Times New Roman" w:hAnsi="Times New Roman" w:cs="Times New Roman"/>
          <w:b/>
          <w:sz w:val="22"/>
          <w:szCs w:val="22"/>
        </w:rPr>
        <w:t xml:space="preserve"> Коэффициент</w:t>
      </w:r>
      <w:r w:rsidR="0038540D" w:rsidRPr="00D15DF2">
        <w:rPr>
          <w:rFonts w:ascii="Times New Roman" w:hAnsi="Times New Roman" w:cs="Times New Roman"/>
          <w:b/>
          <w:sz w:val="22"/>
          <w:szCs w:val="22"/>
        </w:rPr>
        <w:t xml:space="preserve"> </w:t>
      </w:r>
      <w:r w:rsidRPr="00D15DF2">
        <w:rPr>
          <w:rFonts w:ascii="Times New Roman" w:hAnsi="Times New Roman" w:cs="Times New Roman"/>
          <w:b/>
          <w:sz w:val="22"/>
          <w:szCs w:val="22"/>
        </w:rPr>
        <w:t xml:space="preserve">надежности-согласованности (α-Кронбаха) </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7"/>
        <w:gridCol w:w="2697"/>
        <w:gridCol w:w="1976"/>
      </w:tblGrid>
      <w:tr w:rsidR="0038540D" w:rsidRPr="00CE564F" w14:paraId="144A1F3E" w14:textId="77777777" w:rsidTr="003B315A">
        <w:trPr>
          <w:cantSplit/>
          <w:trHeight w:val="309"/>
          <w:jc w:val="center"/>
        </w:trPr>
        <w:tc>
          <w:tcPr>
            <w:tcW w:w="4537" w:type="dxa"/>
            <w:shd w:val="clear" w:color="auto" w:fill="FFFFFF"/>
            <w:vAlign w:val="bottom"/>
          </w:tcPr>
          <w:p w14:paraId="5CB1A64F" w14:textId="77777777" w:rsidR="0038540D" w:rsidRPr="00CE564F" w:rsidRDefault="0038540D" w:rsidP="00656485">
            <w:pPr>
              <w:autoSpaceDE w:val="0"/>
              <w:autoSpaceDN w:val="0"/>
              <w:adjustRightInd w:val="0"/>
              <w:jc w:val="center"/>
              <w:rPr>
                <w:rFonts w:ascii="Times New Roman" w:hAnsi="Times New Roman" w:cs="Times New Roman"/>
                <w:b/>
              </w:rPr>
            </w:pPr>
            <w:r w:rsidRPr="00CE564F">
              <w:rPr>
                <w:rFonts w:ascii="Times New Roman" w:hAnsi="Times New Roman" w:cs="Times New Roman"/>
                <w:b/>
              </w:rPr>
              <w:t>Шкалы</w:t>
            </w:r>
          </w:p>
        </w:tc>
        <w:tc>
          <w:tcPr>
            <w:tcW w:w="2697" w:type="dxa"/>
            <w:shd w:val="clear" w:color="auto" w:fill="FFFFFF"/>
          </w:tcPr>
          <w:p w14:paraId="26461B50" w14:textId="77777777" w:rsidR="0038540D" w:rsidRPr="00CE564F" w:rsidRDefault="0038540D" w:rsidP="00656485">
            <w:pPr>
              <w:autoSpaceDE w:val="0"/>
              <w:autoSpaceDN w:val="0"/>
              <w:adjustRightInd w:val="0"/>
              <w:spacing w:line="320" w:lineRule="atLeast"/>
              <w:ind w:right="60"/>
              <w:jc w:val="center"/>
              <w:rPr>
                <w:rFonts w:ascii="Times New Roman" w:hAnsi="Times New Roman" w:cs="Times New Roman"/>
                <w:b/>
                <w:color w:val="000000"/>
              </w:rPr>
            </w:pPr>
            <w:r w:rsidRPr="00CE564F">
              <w:rPr>
                <w:rFonts w:ascii="Times New Roman" w:hAnsi="Times New Roman" w:cs="Times New Roman"/>
                <w:b/>
              </w:rPr>
              <w:t>Методики</w:t>
            </w:r>
          </w:p>
        </w:tc>
        <w:tc>
          <w:tcPr>
            <w:tcW w:w="1976" w:type="dxa"/>
            <w:shd w:val="clear" w:color="auto" w:fill="FFFFFF"/>
          </w:tcPr>
          <w:p w14:paraId="6A929424" w14:textId="77777777" w:rsidR="0038540D" w:rsidRPr="00CE564F" w:rsidRDefault="0038540D" w:rsidP="00656485">
            <w:pPr>
              <w:jc w:val="center"/>
              <w:rPr>
                <w:rFonts w:ascii="Times New Roman" w:hAnsi="Times New Roman" w:cs="Times New Roman"/>
                <w:b/>
              </w:rPr>
            </w:pPr>
            <w:r w:rsidRPr="00CE564F">
              <w:rPr>
                <w:rFonts w:ascii="Times New Roman" w:hAnsi="Times New Roman" w:cs="Times New Roman"/>
                <w:b/>
              </w:rPr>
              <w:t>α-Кронбаха</w:t>
            </w:r>
          </w:p>
        </w:tc>
      </w:tr>
      <w:tr w:rsidR="0038540D" w:rsidRPr="00CE564F" w14:paraId="1C4E1EE9" w14:textId="77777777" w:rsidTr="003B315A">
        <w:trPr>
          <w:cantSplit/>
          <w:jc w:val="center"/>
        </w:trPr>
        <w:tc>
          <w:tcPr>
            <w:tcW w:w="4537" w:type="dxa"/>
            <w:shd w:val="clear" w:color="auto" w:fill="FFFFFF"/>
          </w:tcPr>
          <w:p w14:paraId="7A9D5228" w14:textId="77777777" w:rsidR="0038540D" w:rsidRPr="00CE564F" w:rsidRDefault="0038540D" w:rsidP="00656485">
            <w:pPr>
              <w:autoSpaceDE w:val="0"/>
              <w:autoSpaceDN w:val="0"/>
              <w:adjustRightInd w:val="0"/>
              <w:spacing w:line="320" w:lineRule="atLeast"/>
              <w:ind w:left="60" w:right="60"/>
              <w:rPr>
                <w:rFonts w:ascii="Times New Roman" w:hAnsi="Times New Roman" w:cs="Times New Roman"/>
                <w:color w:val="000000"/>
              </w:rPr>
            </w:pPr>
            <w:r w:rsidRPr="00CE564F">
              <w:rPr>
                <w:rFonts w:ascii="Times New Roman" w:hAnsi="Times New Roman" w:cs="Times New Roman"/>
                <w:color w:val="000000"/>
              </w:rPr>
              <w:t>Экстраверсия – интроверсия</w:t>
            </w:r>
          </w:p>
        </w:tc>
        <w:tc>
          <w:tcPr>
            <w:tcW w:w="2697" w:type="dxa"/>
            <w:vMerge w:val="restart"/>
            <w:shd w:val="clear" w:color="auto" w:fill="FFFFFF"/>
          </w:tcPr>
          <w:p w14:paraId="0065B10F" w14:textId="77777777" w:rsidR="0038540D" w:rsidRPr="00CE564F" w:rsidRDefault="0038540D" w:rsidP="00656485">
            <w:pPr>
              <w:autoSpaceDE w:val="0"/>
              <w:autoSpaceDN w:val="0"/>
              <w:adjustRightInd w:val="0"/>
              <w:spacing w:line="320" w:lineRule="atLeast"/>
              <w:ind w:left="60" w:right="60"/>
              <w:rPr>
                <w:rFonts w:ascii="Times New Roman" w:hAnsi="Times New Roman" w:cs="Times New Roman"/>
                <w:color w:val="000000"/>
              </w:rPr>
            </w:pPr>
            <w:r w:rsidRPr="00CE564F">
              <w:rPr>
                <w:rFonts w:ascii="Times New Roman" w:hAnsi="Times New Roman" w:cs="Times New Roman"/>
                <w:color w:val="000000"/>
              </w:rPr>
              <w:t>«Большая пятерка»</w:t>
            </w:r>
          </w:p>
        </w:tc>
        <w:tc>
          <w:tcPr>
            <w:tcW w:w="1976" w:type="dxa"/>
            <w:shd w:val="clear" w:color="auto" w:fill="FFFFFF"/>
          </w:tcPr>
          <w:p w14:paraId="58464EE9"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rPr>
            </w:pPr>
            <w:r w:rsidRPr="00CE564F">
              <w:rPr>
                <w:rFonts w:ascii="Times New Roman" w:hAnsi="Times New Roman" w:cs="Times New Roman"/>
                <w:color w:val="000000"/>
              </w:rPr>
              <w:t>0,725</w:t>
            </w:r>
          </w:p>
        </w:tc>
      </w:tr>
      <w:tr w:rsidR="0038540D" w:rsidRPr="00CE564F" w14:paraId="568D9BA2" w14:textId="77777777" w:rsidTr="003B315A">
        <w:trPr>
          <w:cantSplit/>
          <w:jc w:val="center"/>
        </w:trPr>
        <w:tc>
          <w:tcPr>
            <w:tcW w:w="4537" w:type="dxa"/>
            <w:shd w:val="clear" w:color="auto" w:fill="FFFFFF"/>
          </w:tcPr>
          <w:p w14:paraId="7C047F79" w14:textId="77777777" w:rsidR="0038540D" w:rsidRPr="00CE564F" w:rsidRDefault="0038540D" w:rsidP="00656485">
            <w:pPr>
              <w:autoSpaceDE w:val="0"/>
              <w:autoSpaceDN w:val="0"/>
              <w:adjustRightInd w:val="0"/>
              <w:spacing w:line="320" w:lineRule="atLeast"/>
              <w:ind w:left="60" w:right="60"/>
              <w:rPr>
                <w:rFonts w:ascii="Times New Roman" w:hAnsi="Times New Roman" w:cs="Times New Roman"/>
                <w:color w:val="000000"/>
                <w:lang w:val="en-US"/>
              </w:rPr>
            </w:pPr>
            <w:r w:rsidRPr="00CE564F">
              <w:rPr>
                <w:rFonts w:ascii="Times New Roman" w:hAnsi="Times New Roman" w:cs="Times New Roman"/>
              </w:rPr>
              <w:t>Привязанность - обособленность</w:t>
            </w:r>
          </w:p>
        </w:tc>
        <w:tc>
          <w:tcPr>
            <w:tcW w:w="2697" w:type="dxa"/>
            <w:vMerge/>
            <w:shd w:val="clear" w:color="auto" w:fill="FFFFFF"/>
          </w:tcPr>
          <w:p w14:paraId="539B32F3" w14:textId="77777777" w:rsidR="0038540D" w:rsidRPr="00CE564F" w:rsidRDefault="0038540D" w:rsidP="00656485">
            <w:pPr>
              <w:autoSpaceDE w:val="0"/>
              <w:autoSpaceDN w:val="0"/>
              <w:adjustRightInd w:val="0"/>
              <w:spacing w:line="320" w:lineRule="atLeast"/>
              <w:ind w:left="60" w:right="60"/>
              <w:rPr>
                <w:rFonts w:ascii="Times New Roman" w:hAnsi="Times New Roman" w:cs="Times New Roman"/>
                <w:color w:val="000000"/>
              </w:rPr>
            </w:pPr>
          </w:p>
        </w:tc>
        <w:tc>
          <w:tcPr>
            <w:tcW w:w="1976" w:type="dxa"/>
            <w:shd w:val="clear" w:color="auto" w:fill="FFFFFF"/>
          </w:tcPr>
          <w:p w14:paraId="03FE86FF"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rPr>
            </w:pPr>
            <w:r w:rsidRPr="00CE564F">
              <w:rPr>
                <w:rFonts w:ascii="Times New Roman" w:hAnsi="Times New Roman" w:cs="Times New Roman"/>
                <w:color w:val="000000"/>
              </w:rPr>
              <w:t>0,876</w:t>
            </w:r>
          </w:p>
        </w:tc>
      </w:tr>
      <w:tr w:rsidR="0038540D" w:rsidRPr="00CE564F" w14:paraId="43C8B3B7" w14:textId="77777777" w:rsidTr="003B315A">
        <w:trPr>
          <w:cantSplit/>
          <w:jc w:val="center"/>
        </w:trPr>
        <w:tc>
          <w:tcPr>
            <w:tcW w:w="4537" w:type="dxa"/>
            <w:shd w:val="clear" w:color="auto" w:fill="FFFFFF"/>
          </w:tcPr>
          <w:p w14:paraId="11987C22" w14:textId="6EF09348" w:rsidR="0038540D" w:rsidRPr="00CE564F" w:rsidRDefault="0040658F" w:rsidP="00656485">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Самоконтроль</w:t>
            </w:r>
            <w:r w:rsidR="0038540D" w:rsidRPr="00CE564F">
              <w:rPr>
                <w:rFonts w:ascii="Times New Roman" w:hAnsi="Times New Roman" w:cs="Times New Roman"/>
                <w:color w:val="000000"/>
              </w:rPr>
              <w:t xml:space="preserve"> - импульсивность</w:t>
            </w:r>
          </w:p>
        </w:tc>
        <w:tc>
          <w:tcPr>
            <w:tcW w:w="2697" w:type="dxa"/>
            <w:vMerge/>
            <w:shd w:val="clear" w:color="auto" w:fill="FFFFFF"/>
          </w:tcPr>
          <w:p w14:paraId="21DED582" w14:textId="77777777" w:rsidR="0038540D" w:rsidRPr="00CE564F" w:rsidRDefault="0038540D" w:rsidP="00656485">
            <w:pPr>
              <w:autoSpaceDE w:val="0"/>
              <w:autoSpaceDN w:val="0"/>
              <w:adjustRightInd w:val="0"/>
              <w:spacing w:line="320" w:lineRule="atLeast"/>
              <w:ind w:left="60" w:right="60"/>
              <w:rPr>
                <w:rFonts w:ascii="Times New Roman" w:hAnsi="Times New Roman" w:cs="Times New Roman"/>
                <w:color w:val="000000"/>
              </w:rPr>
            </w:pPr>
          </w:p>
        </w:tc>
        <w:tc>
          <w:tcPr>
            <w:tcW w:w="1976" w:type="dxa"/>
            <w:shd w:val="clear" w:color="auto" w:fill="FFFFFF"/>
          </w:tcPr>
          <w:p w14:paraId="7CB195B1"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rPr>
            </w:pPr>
            <w:r w:rsidRPr="00CE564F">
              <w:rPr>
                <w:rFonts w:ascii="Times New Roman" w:hAnsi="Times New Roman" w:cs="Times New Roman"/>
                <w:color w:val="000000"/>
              </w:rPr>
              <w:t>0,87</w:t>
            </w:r>
          </w:p>
        </w:tc>
      </w:tr>
      <w:tr w:rsidR="0038540D" w:rsidRPr="00CE564F" w14:paraId="3A2BB791" w14:textId="77777777" w:rsidTr="003B315A">
        <w:trPr>
          <w:cantSplit/>
          <w:jc w:val="center"/>
        </w:trPr>
        <w:tc>
          <w:tcPr>
            <w:tcW w:w="4537" w:type="dxa"/>
            <w:shd w:val="clear" w:color="auto" w:fill="FFFFFF"/>
          </w:tcPr>
          <w:p w14:paraId="05A35C9C" w14:textId="77777777" w:rsidR="0038540D" w:rsidRPr="00CE564F" w:rsidRDefault="0038540D" w:rsidP="00656485">
            <w:pPr>
              <w:autoSpaceDE w:val="0"/>
              <w:autoSpaceDN w:val="0"/>
              <w:adjustRightInd w:val="0"/>
              <w:spacing w:line="320" w:lineRule="atLeast"/>
              <w:ind w:left="60" w:right="60"/>
              <w:rPr>
                <w:rFonts w:ascii="Times New Roman" w:hAnsi="Times New Roman" w:cs="Times New Roman"/>
                <w:color w:val="000000"/>
              </w:rPr>
            </w:pPr>
            <w:r w:rsidRPr="00CE564F">
              <w:rPr>
                <w:rFonts w:ascii="Times New Roman" w:hAnsi="Times New Roman" w:cs="Times New Roman"/>
                <w:color w:val="000000"/>
              </w:rPr>
              <w:t>Эмоциональность – эмоциональная сдержанность</w:t>
            </w:r>
          </w:p>
        </w:tc>
        <w:tc>
          <w:tcPr>
            <w:tcW w:w="2697" w:type="dxa"/>
            <w:vMerge/>
            <w:shd w:val="clear" w:color="auto" w:fill="FFFFFF"/>
          </w:tcPr>
          <w:p w14:paraId="67247A14" w14:textId="77777777" w:rsidR="0038540D" w:rsidRPr="00CE564F" w:rsidRDefault="0038540D" w:rsidP="00656485">
            <w:pPr>
              <w:autoSpaceDE w:val="0"/>
              <w:autoSpaceDN w:val="0"/>
              <w:adjustRightInd w:val="0"/>
              <w:spacing w:line="320" w:lineRule="atLeast"/>
              <w:ind w:left="60" w:right="60"/>
              <w:rPr>
                <w:rFonts w:ascii="Times New Roman" w:hAnsi="Times New Roman" w:cs="Times New Roman"/>
                <w:color w:val="000000"/>
              </w:rPr>
            </w:pPr>
          </w:p>
        </w:tc>
        <w:tc>
          <w:tcPr>
            <w:tcW w:w="1976" w:type="dxa"/>
            <w:shd w:val="clear" w:color="auto" w:fill="FFFFFF"/>
          </w:tcPr>
          <w:p w14:paraId="7D6C2DF3"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rPr>
            </w:pPr>
            <w:r w:rsidRPr="00CE564F">
              <w:rPr>
                <w:rFonts w:ascii="Times New Roman" w:hAnsi="Times New Roman" w:cs="Times New Roman"/>
                <w:color w:val="000000"/>
              </w:rPr>
              <w:t>0,9</w:t>
            </w:r>
          </w:p>
        </w:tc>
      </w:tr>
      <w:tr w:rsidR="0038540D" w:rsidRPr="00CE564F" w14:paraId="50AF9F72" w14:textId="77777777" w:rsidTr="003B315A">
        <w:trPr>
          <w:cantSplit/>
          <w:jc w:val="center"/>
        </w:trPr>
        <w:tc>
          <w:tcPr>
            <w:tcW w:w="4537" w:type="dxa"/>
            <w:shd w:val="clear" w:color="auto" w:fill="FFFFFF"/>
          </w:tcPr>
          <w:p w14:paraId="3A2E0BEB" w14:textId="77777777" w:rsidR="0038540D" w:rsidRPr="00CE564F" w:rsidRDefault="0038540D" w:rsidP="00656485">
            <w:pPr>
              <w:autoSpaceDE w:val="0"/>
              <w:autoSpaceDN w:val="0"/>
              <w:adjustRightInd w:val="0"/>
              <w:rPr>
                <w:rFonts w:ascii="Times New Roman" w:hAnsi="Times New Roman" w:cs="Times New Roman"/>
                <w:color w:val="000000"/>
              </w:rPr>
            </w:pPr>
            <w:r w:rsidRPr="00CE564F">
              <w:rPr>
                <w:rFonts w:ascii="Times New Roman" w:hAnsi="Times New Roman" w:cs="Times New Roman"/>
                <w:color w:val="000000"/>
              </w:rPr>
              <w:t xml:space="preserve"> Экспрессивность -  практичность</w:t>
            </w:r>
          </w:p>
        </w:tc>
        <w:tc>
          <w:tcPr>
            <w:tcW w:w="2697" w:type="dxa"/>
            <w:vMerge/>
            <w:shd w:val="clear" w:color="auto" w:fill="FFFFFF"/>
          </w:tcPr>
          <w:p w14:paraId="138C12D6" w14:textId="77777777" w:rsidR="0038540D" w:rsidRPr="00CE564F" w:rsidRDefault="0038540D" w:rsidP="00656485">
            <w:pPr>
              <w:autoSpaceDE w:val="0"/>
              <w:autoSpaceDN w:val="0"/>
              <w:adjustRightInd w:val="0"/>
              <w:spacing w:line="320" w:lineRule="atLeast"/>
              <w:ind w:left="60" w:right="60"/>
              <w:rPr>
                <w:rFonts w:ascii="Times New Roman" w:hAnsi="Times New Roman" w:cs="Times New Roman"/>
                <w:color w:val="000000"/>
              </w:rPr>
            </w:pPr>
          </w:p>
        </w:tc>
        <w:tc>
          <w:tcPr>
            <w:tcW w:w="1976" w:type="dxa"/>
            <w:shd w:val="clear" w:color="auto" w:fill="FFFFFF"/>
          </w:tcPr>
          <w:p w14:paraId="7FBB54C2"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rPr>
            </w:pPr>
            <w:r w:rsidRPr="00CE564F">
              <w:rPr>
                <w:rFonts w:ascii="Times New Roman" w:hAnsi="Times New Roman" w:cs="Times New Roman"/>
                <w:color w:val="000000"/>
              </w:rPr>
              <w:t>0,882</w:t>
            </w:r>
          </w:p>
        </w:tc>
      </w:tr>
      <w:tr w:rsidR="0038540D" w:rsidRPr="00CE564F" w14:paraId="299682AB" w14:textId="77777777" w:rsidTr="003B315A">
        <w:trPr>
          <w:cantSplit/>
          <w:jc w:val="center"/>
        </w:trPr>
        <w:tc>
          <w:tcPr>
            <w:tcW w:w="4537" w:type="dxa"/>
            <w:shd w:val="clear" w:color="auto" w:fill="FFFFFF"/>
          </w:tcPr>
          <w:p w14:paraId="7C84B3C0" w14:textId="77777777" w:rsidR="0038540D" w:rsidRPr="00CE564F" w:rsidRDefault="0038540D" w:rsidP="00656485">
            <w:pPr>
              <w:autoSpaceDE w:val="0"/>
              <w:autoSpaceDN w:val="0"/>
              <w:adjustRightInd w:val="0"/>
              <w:spacing w:line="320" w:lineRule="atLeast"/>
              <w:ind w:right="60"/>
              <w:rPr>
                <w:rFonts w:ascii="Times New Roman" w:hAnsi="Times New Roman" w:cs="Times New Roman"/>
                <w:color w:val="000000"/>
              </w:rPr>
            </w:pPr>
            <w:r w:rsidRPr="00CE564F">
              <w:rPr>
                <w:rFonts w:ascii="Times New Roman" w:hAnsi="Times New Roman" w:cs="Times New Roman"/>
                <w:color w:val="000000"/>
              </w:rPr>
              <w:t xml:space="preserve"> Нарциссизм</w:t>
            </w:r>
          </w:p>
        </w:tc>
        <w:tc>
          <w:tcPr>
            <w:tcW w:w="2697" w:type="dxa"/>
            <w:vMerge w:val="restart"/>
            <w:shd w:val="clear" w:color="auto" w:fill="FFFFFF"/>
          </w:tcPr>
          <w:p w14:paraId="09F0B6B4" w14:textId="77777777" w:rsidR="0038540D" w:rsidRPr="00CE564F" w:rsidRDefault="0038540D" w:rsidP="00656485">
            <w:pPr>
              <w:autoSpaceDE w:val="0"/>
              <w:autoSpaceDN w:val="0"/>
              <w:adjustRightInd w:val="0"/>
              <w:spacing w:line="320" w:lineRule="atLeast"/>
              <w:ind w:left="60" w:right="60"/>
              <w:rPr>
                <w:rFonts w:ascii="Times New Roman" w:hAnsi="Times New Roman" w:cs="Times New Roman"/>
                <w:color w:val="000000"/>
              </w:rPr>
            </w:pPr>
            <w:r w:rsidRPr="00CE564F">
              <w:rPr>
                <w:rFonts w:ascii="Times New Roman" w:hAnsi="Times New Roman" w:cs="Times New Roman"/>
                <w:color w:val="000000"/>
              </w:rPr>
              <w:t>«Темная Триада»</w:t>
            </w:r>
          </w:p>
        </w:tc>
        <w:tc>
          <w:tcPr>
            <w:tcW w:w="1976" w:type="dxa"/>
            <w:shd w:val="clear" w:color="auto" w:fill="FFFFFF"/>
          </w:tcPr>
          <w:p w14:paraId="729DC4DF"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rPr>
            </w:pPr>
            <w:r w:rsidRPr="00CE564F">
              <w:rPr>
                <w:rFonts w:ascii="Times New Roman" w:hAnsi="Times New Roman" w:cs="Times New Roman"/>
                <w:color w:val="000000"/>
              </w:rPr>
              <w:t>0,873</w:t>
            </w:r>
          </w:p>
        </w:tc>
      </w:tr>
      <w:tr w:rsidR="0038540D" w:rsidRPr="00CE564F" w14:paraId="01F3847F" w14:textId="77777777" w:rsidTr="003B315A">
        <w:trPr>
          <w:cantSplit/>
          <w:jc w:val="center"/>
        </w:trPr>
        <w:tc>
          <w:tcPr>
            <w:tcW w:w="4537" w:type="dxa"/>
            <w:shd w:val="clear" w:color="auto" w:fill="FFFFFF"/>
          </w:tcPr>
          <w:p w14:paraId="0E1FA414" w14:textId="77777777" w:rsidR="0038540D" w:rsidRPr="00CE564F" w:rsidRDefault="0038540D" w:rsidP="00656485">
            <w:pPr>
              <w:autoSpaceDE w:val="0"/>
              <w:autoSpaceDN w:val="0"/>
              <w:adjustRightInd w:val="0"/>
              <w:spacing w:line="320" w:lineRule="atLeast"/>
              <w:ind w:right="60"/>
              <w:rPr>
                <w:rFonts w:ascii="Times New Roman" w:hAnsi="Times New Roman" w:cs="Times New Roman"/>
                <w:color w:val="000000"/>
              </w:rPr>
            </w:pPr>
            <w:r w:rsidRPr="00CE564F">
              <w:rPr>
                <w:rFonts w:ascii="Times New Roman" w:hAnsi="Times New Roman" w:cs="Times New Roman"/>
                <w:color w:val="000000"/>
              </w:rPr>
              <w:t xml:space="preserve"> Психопатия</w:t>
            </w:r>
          </w:p>
        </w:tc>
        <w:tc>
          <w:tcPr>
            <w:tcW w:w="2697" w:type="dxa"/>
            <w:vMerge/>
            <w:shd w:val="clear" w:color="auto" w:fill="FFFFFF"/>
          </w:tcPr>
          <w:p w14:paraId="6EE65174" w14:textId="77777777" w:rsidR="0038540D" w:rsidRPr="00CE564F" w:rsidRDefault="0038540D" w:rsidP="00656485">
            <w:pPr>
              <w:autoSpaceDE w:val="0"/>
              <w:autoSpaceDN w:val="0"/>
              <w:adjustRightInd w:val="0"/>
              <w:spacing w:line="320" w:lineRule="atLeast"/>
              <w:ind w:left="60" w:right="60"/>
              <w:rPr>
                <w:rFonts w:ascii="Times New Roman" w:hAnsi="Times New Roman" w:cs="Times New Roman"/>
                <w:color w:val="000000"/>
              </w:rPr>
            </w:pPr>
          </w:p>
        </w:tc>
        <w:tc>
          <w:tcPr>
            <w:tcW w:w="1976" w:type="dxa"/>
            <w:shd w:val="clear" w:color="auto" w:fill="FFFFFF"/>
          </w:tcPr>
          <w:p w14:paraId="14CFC634"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rPr>
            </w:pPr>
            <w:r w:rsidRPr="00CE564F">
              <w:rPr>
                <w:rFonts w:ascii="Times New Roman" w:hAnsi="Times New Roman" w:cs="Times New Roman"/>
                <w:color w:val="000000"/>
              </w:rPr>
              <w:t>0,81</w:t>
            </w:r>
          </w:p>
        </w:tc>
      </w:tr>
      <w:tr w:rsidR="0038540D" w:rsidRPr="00CE564F" w14:paraId="0D2AF6A2" w14:textId="77777777" w:rsidTr="003B315A">
        <w:trPr>
          <w:cantSplit/>
          <w:jc w:val="center"/>
        </w:trPr>
        <w:tc>
          <w:tcPr>
            <w:tcW w:w="4537" w:type="dxa"/>
            <w:shd w:val="clear" w:color="auto" w:fill="FFFFFF"/>
          </w:tcPr>
          <w:p w14:paraId="762EBA2D" w14:textId="77777777" w:rsidR="0038540D" w:rsidRPr="00CE564F" w:rsidRDefault="0038540D" w:rsidP="00656485">
            <w:pPr>
              <w:autoSpaceDE w:val="0"/>
              <w:autoSpaceDN w:val="0"/>
              <w:adjustRightInd w:val="0"/>
              <w:spacing w:line="320" w:lineRule="atLeast"/>
              <w:ind w:left="60" w:right="60"/>
              <w:rPr>
                <w:rFonts w:ascii="Times New Roman" w:hAnsi="Times New Roman" w:cs="Times New Roman"/>
                <w:color w:val="000000"/>
              </w:rPr>
            </w:pPr>
            <w:r w:rsidRPr="00CE564F">
              <w:rPr>
                <w:rFonts w:ascii="Times New Roman" w:hAnsi="Times New Roman" w:cs="Times New Roman"/>
                <w:color w:val="000000"/>
              </w:rPr>
              <w:t>Макиавеллизм</w:t>
            </w:r>
          </w:p>
        </w:tc>
        <w:tc>
          <w:tcPr>
            <w:tcW w:w="2697" w:type="dxa"/>
            <w:vMerge/>
            <w:shd w:val="clear" w:color="auto" w:fill="FFFFFF"/>
          </w:tcPr>
          <w:p w14:paraId="79A93979" w14:textId="77777777" w:rsidR="0038540D" w:rsidRPr="00CE564F" w:rsidRDefault="0038540D" w:rsidP="00656485">
            <w:pPr>
              <w:autoSpaceDE w:val="0"/>
              <w:autoSpaceDN w:val="0"/>
              <w:adjustRightInd w:val="0"/>
              <w:spacing w:line="320" w:lineRule="atLeast"/>
              <w:ind w:left="60" w:right="60"/>
              <w:rPr>
                <w:rFonts w:ascii="Times New Roman" w:hAnsi="Times New Roman" w:cs="Times New Roman"/>
                <w:color w:val="000000"/>
              </w:rPr>
            </w:pPr>
          </w:p>
        </w:tc>
        <w:tc>
          <w:tcPr>
            <w:tcW w:w="1976" w:type="dxa"/>
            <w:shd w:val="clear" w:color="auto" w:fill="FFFFFF"/>
          </w:tcPr>
          <w:p w14:paraId="6C0EC1BA" w14:textId="3E987539"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rPr>
            </w:pPr>
            <w:r w:rsidRPr="00CE564F">
              <w:rPr>
                <w:rFonts w:ascii="Times New Roman" w:hAnsi="Times New Roman" w:cs="Times New Roman"/>
                <w:color w:val="000000"/>
              </w:rPr>
              <w:t>0,</w:t>
            </w:r>
            <w:r w:rsidR="0040658F">
              <w:rPr>
                <w:rFonts w:ascii="Times New Roman" w:hAnsi="Times New Roman" w:cs="Times New Roman"/>
                <w:color w:val="000000"/>
              </w:rPr>
              <w:t>9</w:t>
            </w:r>
            <w:r w:rsidRPr="00CE564F">
              <w:rPr>
                <w:rFonts w:ascii="Times New Roman" w:hAnsi="Times New Roman" w:cs="Times New Roman"/>
                <w:color w:val="000000"/>
              </w:rPr>
              <w:t>3</w:t>
            </w:r>
          </w:p>
        </w:tc>
      </w:tr>
      <w:tr w:rsidR="0038540D" w:rsidRPr="00CE564F" w14:paraId="1BA7AA4B" w14:textId="77777777" w:rsidTr="003B315A">
        <w:trPr>
          <w:cantSplit/>
          <w:jc w:val="center"/>
        </w:trPr>
        <w:tc>
          <w:tcPr>
            <w:tcW w:w="4537" w:type="dxa"/>
            <w:shd w:val="clear" w:color="auto" w:fill="FFFFFF"/>
          </w:tcPr>
          <w:p w14:paraId="44445448" w14:textId="77777777" w:rsidR="0038540D" w:rsidRPr="00CE564F" w:rsidRDefault="0038540D" w:rsidP="00656485">
            <w:pPr>
              <w:autoSpaceDE w:val="0"/>
              <w:autoSpaceDN w:val="0"/>
              <w:adjustRightInd w:val="0"/>
              <w:spacing w:line="320" w:lineRule="atLeast"/>
              <w:ind w:left="60" w:right="60"/>
              <w:rPr>
                <w:rFonts w:ascii="Times New Roman" w:hAnsi="Times New Roman" w:cs="Times New Roman"/>
                <w:color w:val="000000"/>
              </w:rPr>
            </w:pPr>
            <w:r w:rsidRPr="00CE564F">
              <w:rPr>
                <w:rFonts w:ascii="Times New Roman" w:hAnsi="Times New Roman" w:cs="Times New Roman"/>
                <w:color w:val="000000"/>
              </w:rPr>
              <w:t>Бдительность</w:t>
            </w:r>
          </w:p>
        </w:tc>
        <w:tc>
          <w:tcPr>
            <w:tcW w:w="2697" w:type="dxa"/>
            <w:vMerge w:val="restart"/>
            <w:shd w:val="clear" w:color="auto" w:fill="FFFFFF"/>
          </w:tcPr>
          <w:p w14:paraId="0C62272D" w14:textId="77777777" w:rsidR="0038540D" w:rsidRPr="00CE564F" w:rsidRDefault="0038540D" w:rsidP="00656485">
            <w:pPr>
              <w:autoSpaceDE w:val="0"/>
              <w:autoSpaceDN w:val="0"/>
              <w:adjustRightInd w:val="0"/>
              <w:spacing w:line="320" w:lineRule="atLeast"/>
              <w:ind w:left="60" w:right="60"/>
              <w:rPr>
                <w:rFonts w:ascii="Times New Roman" w:hAnsi="Times New Roman" w:cs="Times New Roman"/>
                <w:lang w:eastAsia="ru-RU"/>
              </w:rPr>
            </w:pPr>
            <w:r w:rsidRPr="00CE564F">
              <w:rPr>
                <w:rFonts w:ascii="Times New Roman" w:hAnsi="Times New Roman" w:cs="Times New Roman"/>
                <w:lang w:eastAsia="ru-RU"/>
              </w:rPr>
              <w:t>«Мельбурнский опросник принятия решения»</w:t>
            </w:r>
          </w:p>
        </w:tc>
        <w:tc>
          <w:tcPr>
            <w:tcW w:w="1976" w:type="dxa"/>
            <w:shd w:val="clear" w:color="auto" w:fill="FFFFFF"/>
          </w:tcPr>
          <w:p w14:paraId="2C8594BC"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rPr>
            </w:pPr>
            <w:r w:rsidRPr="00CE564F">
              <w:rPr>
                <w:rFonts w:ascii="Times New Roman" w:hAnsi="Times New Roman" w:cs="Times New Roman"/>
                <w:color w:val="000000"/>
              </w:rPr>
              <w:t>0,797</w:t>
            </w:r>
          </w:p>
        </w:tc>
      </w:tr>
      <w:tr w:rsidR="0038540D" w:rsidRPr="00CE564F" w14:paraId="537EDE73" w14:textId="77777777" w:rsidTr="003B315A">
        <w:trPr>
          <w:cantSplit/>
          <w:jc w:val="center"/>
        </w:trPr>
        <w:tc>
          <w:tcPr>
            <w:tcW w:w="4537" w:type="dxa"/>
            <w:shd w:val="clear" w:color="auto" w:fill="FFFFFF"/>
          </w:tcPr>
          <w:p w14:paraId="0A3CC95B" w14:textId="77777777" w:rsidR="0038540D" w:rsidRPr="00CE564F" w:rsidRDefault="0038540D" w:rsidP="00656485">
            <w:pPr>
              <w:autoSpaceDE w:val="0"/>
              <w:autoSpaceDN w:val="0"/>
              <w:adjustRightInd w:val="0"/>
              <w:spacing w:line="320" w:lineRule="atLeast"/>
              <w:ind w:left="60" w:right="60"/>
              <w:rPr>
                <w:rFonts w:ascii="Times New Roman" w:hAnsi="Times New Roman" w:cs="Times New Roman"/>
                <w:color w:val="000000"/>
              </w:rPr>
            </w:pPr>
            <w:r w:rsidRPr="00CE564F">
              <w:rPr>
                <w:rFonts w:ascii="Times New Roman" w:hAnsi="Times New Roman" w:cs="Times New Roman"/>
                <w:color w:val="000000"/>
              </w:rPr>
              <w:t>Избегание</w:t>
            </w:r>
          </w:p>
        </w:tc>
        <w:tc>
          <w:tcPr>
            <w:tcW w:w="2697" w:type="dxa"/>
            <w:vMerge/>
            <w:shd w:val="clear" w:color="auto" w:fill="FFFFFF"/>
          </w:tcPr>
          <w:p w14:paraId="59054DD2" w14:textId="77777777"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rPr>
            </w:pPr>
          </w:p>
        </w:tc>
        <w:tc>
          <w:tcPr>
            <w:tcW w:w="1976" w:type="dxa"/>
            <w:shd w:val="clear" w:color="auto" w:fill="FFFFFF"/>
          </w:tcPr>
          <w:p w14:paraId="3B87601C"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rPr>
            </w:pPr>
            <w:r w:rsidRPr="00CE564F">
              <w:rPr>
                <w:rFonts w:ascii="Times New Roman" w:hAnsi="Times New Roman" w:cs="Times New Roman"/>
                <w:color w:val="000000"/>
              </w:rPr>
              <w:t>0,893</w:t>
            </w:r>
          </w:p>
        </w:tc>
      </w:tr>
      <w:tr w:rsidR="0038540D" w:rsidRPr="00CE564F" w14:paraId="760FEC5B" w14:textId="77777777" w:rsidTr="003B315A">
        <w:trPr>
          <w:cantSplit/>
          <w:jc w:val="center"/>
        </w:trPr>
        <w:tc>
          <w:tcPr>
            <w:tcW w:w="4537" w:type="dxa"/>
            <w:shd w:val="clear" w:color="auto" w:fill="FFFFFF"/>
          </w:tcPr>
          <w:p w14:paraId="4528B82B" w14:textId="77777777" w:rsidR="0038540D" w:rsidRPr="00CE564F" w:rsidRDefault="0038540D" w:rsidP="00656485">
            <w:pPr>
              <w:autoSpaceDE w:val="0"/>
              <w:autoSpaceDN w:val="0"/>
              <w:adjustRightInd w:val="0"/>
              <w:spacing w:line="320" w:lineRule="atLeast"/>
              <w:ind w:left="60" w:right="60"/>
              <w:rPr>
                <w:rFonts w:ascii="Times New Roman" w:hAnsi="Times New Roman" w:cs="Times New Roman"/>
                <w:color w:val="000000"/>
              </w:rPr>
            </w:pPr>
            <w:r w:rsidRPr="00CE564F">
              <w:rPr>
                <w:rFonts w:ascii="Times New Roman" w:hAnsi="Times New Roman" w:cs="Times New Roman"/>
                <w:color w:val="000000"/>
              </w:rPr>
              <w:t>Прокрастинация</w:t>
            </w:r>
          </w:p>
        </w:tc>
        <w:tc>
          <w:tcPr>
            <w:tcW w:w="2697" w:type="dxa"/>
            <w:vMerge/>
            <w:shd w:val="clear" w:color="auto" w:fill="FFFFFF"/>
          </w:tcPr>
          <w:p w14:paraId="462E3405" w14:textId="77777777"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rPr>
            </w:pPr>
          </w:p>
        </w:tc>
        <w:tc>
          <w:tcPr>
            <w:tcW w:w="1976" w:type="dxa"/>
            <w:shd w:val="clear" w:color="auto" w:fill="FFFFFF"/>
          </w:tcPr>
          <w:p w14:paraId="758E7AF4" w14:textId="6AFF39DB"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rPr>
            </w:pPr>
            <w:r w:rsidRPr="00CE564F">
              <w:rPr>
                <w:rFonts w:ascii="Times New Roman" w:hAnsi="Times New Roman" w:cs="Times New Roman"/>
                <w:color w:val="000000"/>
              </w:rPr>
              <w:t>0,</w:t>
            </w:r>
            <w:r w:rsidR="0040658F">
              <w:rPr>
                <w:rFonts w:ascii="Times New Roman" w:hAnsi="Times New Roman" w:cs="Times New Roman"/>
                <w:color w:val="000000"/>
              </w:rPr>
              <w:t>8</w:t>
            </w:r>
            <w:r w:rsidRPr="00CE564F">
              <w:rPr>
                <w:rFonts w:ascii="Times New Roman" w:hAnsi="Times New Roman" w:cs="Times New Roman"/>
                <w:color w:val="000000"/>
              </w:rPr>
              <w:t>32</w:t>
            </w:r>
          </w:p>
        </w:tc>
      </w:tr>
      <w:tr w:rsidR="0038540D" w:rsidRPr="00CE564F" w14:paraId="2D3B4B5A" w14:textId="77777777" w:rsidTr="003B315A">
        <w:trPr>
          <w:cantSplit/>
          <w:jc w:val="center"/>
        </w:trPr>
        <w:tc>
          <w:tcPr>
            <w:tcW w:w="4537" w:type="dxa"/>
            <w:shd w:val="clear" w:color="auto" w:fill="FFFFFF"/>
          </w:tcPr>
          <w:p w14:paraId="5BEB59DD" w14:textId="77777777" w:rsidR="0038540D" w:rsidRPr="00CE564F" w:rsidRDefault="0038540D" w:rsidP="00656485">
            <w:pPr>
              <w:autoSpaceDE w:val="0"/>
              <w:autoSpaceDN w:val="0"/>
              <w:adjustRightInd w:val="0"/>
              <w:spacing w:line="320" w:lineRule="atLeast"/>
              <w:ind w:left="60" w:right="60"/>
              <w:rPr>
                <w:rFonts w:ascii="Times New Roman" w:hAnsi="Times New Roman" w:cs="Times New Roman"/>
                <w:color w:val="000000"/>
              </w:rPr>
            </w:pPr>
            <w:r w:rsidRPr="00CE564F">
              <w:rPr>
                <w:rFonts w:ascii="Times New Roman" w:hAnsi="Times New Roman" w:cs="Times New Roman"/>
                <w:color w:val="000000"/>
              </w:rPr>
              <w:t>Сверхбдительность</w:t>
            </w:r>
          </w:p>
        </w:tc>
        <w:tc>
          <w:tcPr>
            <w:tcW w:w="2697" w:type="dxa"/>
            <w:vMerge/>
            <w:shd w:val="clear" w:color="auto" w:fill="FFFFFF"/>
          </w:tcPr>
          <w:p w14:paraId="6EE36865" w14:textId="77777777"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rPr>
            </w:pPr>
          </w:p>
        </w:tc>
        <w:tc>
          <w:tcPr>
            <w:tcW w:w="1976" w:type="dxa"/>
            <w:shd w:val="clear" w:color="auto" w:fill="FFFFFF"/>
          </w:tcPr>
          <w:p w14:paraId="2528E739"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rPr>
            </w:pPr>
            <w:r w:rsidRPr="00CE564F">
              <w:rPr>
                <w:rFonts w:ascii="Times New Roman" w:hAnsi="Times New Roman" w:cs="Times New Roman"/>
                <w:color w:val="000000"/>
              </w:rPr>
              <w:t>0,76</w:t>
            </w:r>
          </w:p>
        </w:tc>
      </w:tr>
      <w:tr w:rsidR="0038540D" w:rsidRPr="00CE564F" w14:paraId="4F127755" w14:textId="77777777" w:rsidTr="003B315A">
        <w:trPr>
          <w:cantSplit/>
          <w:jc w:val="center"/>
        </w:trPr>
        <w:tc>
          <w:tcPr>
            <w:tcW w:w="4537" w:type="dxa"/>
            <w:shd w:val="clear" w:color="auto" w:fill="FFFFFF"/>
          </w:tcPr>
          <w:p w14:paraId="56C686C6" w14:textId="77777777" w:rsidR="0038540D" w:rsidRPr="00CE564F" w:rsidRDefault="0038540D" w:rsidP="00656485">
            <w:pPr>
              <w:autoSpaceDE w:val="0"/>
              <w:autoSpaceDN w:val="0"/>
              <w:adjustRightInd w:val="0"/>
              <w:spacing w:line="320" w:lineRule="atLeast"/>
              <w:ind w:left="60" w:right="60"/>
              <w:rPr>
                <w:rFonts w:ascii="Times New Roman" w:hAnsi="Times New Roman" w:cs="Times New Roman"/>
                <w:color w:val="000000"/>
              </w:rPr>
            </w:pPr>
            <w:r w:rsidRPr="00CE564F">
              <w:rPr>
                <w:rFonts w:ascii="Times New Roman" w:hAnsi="Times New Roman" w:cs="Times New Roman"/>
                <w:color w:val="000000"/>
              </w:rPr>
              <w:t>Надежность</w:t>
            </w:r>
          </w:p>
        </w:tc>
        <w:tc>
          <w:tcPr>
            <w:tcW w:w="2697" w:type="dxa"/>
            <w:vMerge w:val="restart"/>
            <w:shd w:val="clear" w:color="auto" w:fill="FFFFFF"/>
          </w:tcPr>
          <w:p w14:paraId="192D33EC" w14:textId="77777777" w:rsidR="0038540D" w:rsidRPr="00CE564F" w:rsidRDefault="0038540D" w:rsidP="00656485">
            <w:pPr>
              <w:autoSpaceDE w:val="0"/>
              <w:autoSpaceDN w:val="0"/>
              <w:adjustRightInd w:val="0"/>
              <w:spacing w:line="320" w:lineRule="atLeast"/>
              <w:ind w:left="60" w:right="60"/>
              <w:rPr>
                <w:rFonts w:ascii="Times New Roman" w:hAnsi="Times New Roman" w:cs="Times New Roman"/>
                <w:color w:val="000000"/>
              </w:rPr>
            </w:pPr>
            <w:r w:rsidRPr="00CE564F">
              <w:rPr>
                <w:rFonts w:ascii="Times New Roman" w:hAnsi="Times New Roman" w:cs="Times New Roman"/>
                <w:color w:val="000000"/>
              </w:rPr>
              <w:t xml:space="preserve">«Оценка </w:t>
            </w:r>
            <w:r w:rsidRPr="00CE564F">
              <w:rPr>
                <w:rFonts w:ascii="Times New Roman" w:hAnsi="Times New Roman" w:cs="Times New Roman"/>
                <w:color w:val="000000"/>
              </w:rPr>
              <w:lastRenderedPageBreak/>
              <w:t>доверия/недоверия личности к другим людям»</w:t>
            </w:r>
          </w:p>
        </w:tc>
        <w:tc>
          <w:tcPr>
            <w:tcW w:w="1976" w:type="dxa"/>
            <w:shd w:val="clear" w:color="auto" w:fill="FFFFFF"/>
          </w:tcPr>
          <w:p w14:paraId="762D9DFA"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rPr>
            </w:pPr>
            <w:r w:rsidRPr="00CE564F">
              <w:rPr>
                <w:rFonts w:ascii="Times New Roman" w:hAnsi="Times New Roman" w:cs="Times New Roman"/>
                <w:color w:val="000000"/>
              </w:rPr>
              <w:lastRenderedPageBreak/>
              <w:t>0,76</w:t>
            </w:r>
          </w:p>
        </w:tc>
      </w:tr>
      <w:tr w:rsidR="0038540D" w:rsidRPr="00CE564F" w14:paraId="361BF6FF" w14:textId="77777777" w:rsidTr="003B315A">
        <w:trPr>
          <w:cantSplit/>
          <w:jc w:val="center"/>
        </w:trPr>
        <w:tc>
          <w:tcPr>
            <w:tcW w:w="4537" w:type="dxa"/>
            <w:shd w:val="clear" w:color="auto" w:fill="FFFFFF"/>
          </w:tcPr>
          <w:p w14:paraId="1278C6EE" w14:textId="77777777" w:rsidR="0038540D" w:rsidRPr="00CE564F" w:rsidRDefault="0038540D" w:rsidP="00656485">
            <w:pPr>
              <w:autoSpaceDE w:val="0"/>
              <w:autoSpaceDN w:val="0"/>
              <w:adjustRightInd w:val="0"/>
              <w:spacing w:line="320" w:lineRule="atLeast"/>
              <w:ind w:left="60" w:right="60"/>
              <w:rPr>
                <w:rFonts w:ascii="Times New Roman" w:hAnsi="Times New Roman" w:cs="Times New Roman"/>
                <w:color w:val="000000"/>
              </w:rPr>
            </w:pPr>
            <w:r w:rsidRPr="00CE564F">
              <w:rPr>
                <w:rFonts w:ascii="Times New Roman" w:hAnsi="Times New Roman" w:cs="Times New Roman"/>
                <w:color w:val="000000"/>
              </w:rPr>
              <w:lastRenderedPageBreak/>
              <w:t>Единство</w:t>
            </w:r>
          </w:p>
        </w:tc>
        <w:tc>
          <w:tcPr>
            <w:tcW w:w="2697" w:type="dxa"/>
            <w:vMerge/>
            <w:shd w:val="clear" w:color="auto" w:fill="FFFFFF"/>
          </w:tcPr>
          <w:p w14:paraId="3E746424" w14:textId="77777777"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rPr>
            </w:pPr>
          </w:p>
        </w:tc>
        <w:tc>
          <w:tcPr>
            <w:tcW w:w="1976" w:type="dxa"/>
            <w:shd w:val="clear" w:color="auto" w:fill="FFFFFF"/>
          </w:tcPr>
          <w:p w14:paraId="12327E17"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rPr>
            </w:pPr>
            <w:r w:rsidRPr="00CE564F">
              <w:rPr>
                <w:rFonts w:ascii="Times New Roman" w:hAnsi="Times New Roman" w:cs="Times New Roman"/>
                <w:color w:val="000000"/>
              </w:rPr>
              <w:t>0,65</w:t>
            </w:r>
          </w:p>
        </w:tc>
      </w:tr>
      <w:tr w:rsidR="0038540D" w:rsidRPr="00CE564F" w14:paraId="41BFE493" w14:textId="77777777" w:rsidTr="003B315A">
        <w:trPr>
          <w:cantSplit/>
          <w:jc w:val="center"/>
        </w:trPr>
        <w:tc>
          <w:tcPr>
            <w:tcW w:w="4537" w:type="dxa"/>
            <w:shd w:val="clear" w:color="auto" w:fill="FFFFFF"/>
          </w:tcPr>
          <w:p w14:paraId="69DF68C7" w14:textId="77777777" w:rsidR="0038540D" w:rsidRPr="00CE564F" w:rsidRDefault="0038540D" w:rsidP="00656485">
            <w:pPr>
              <w:autoSpaceDE w:val="0"/>
              <w:autoSpaceDN w:val="0"/>
              <w:adjustRightInd w:val="0"/>
              <w:spacing w:line="320" w:lineRule="atLeast"/>
              <w:ind w:left="60" w:right="60"/>
              <w:rPr>
                <w:rFonts w:ascii="Times New Roman" w:hAnsi="Times New Roman" w:cs="Times New Roman"/>
                <w:color w:val="000000"/>
              </w:rPr>
            </w:pPr>
            <w:r w:rsidRPr="00CE564F">
              <w:rPr>
                <w:rFonts w:ascii="Times New Roman" w:hAnsi="Times New Roman" w:cs="Times New Roman"/>
                <w:color w:val="000000"/>
              </w:rPr>
              <w:lastRenderedPageBreak/>
              <w:t>Знание</w:t>
            </w:r>
          </w:p>
        </w:tc>
        <w:tc>
          <w:tcPr>
            <w:tcW w:w="2697" w:type="dxa"/>
            <w:vMerge/>
            <w:shd w:val="clear" w:color="auto" w:fill="FFFFFF"/>
          </w:tcPr>
          <w:p w14:paraId="3AC399D2" w14:textId="77777777"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rPr>
            </w:pPr>
          </w:p>
        </w:tc>
        <w:tc>
          <w:tcPr>
            <w:tcW w:w="1976" w:type="dxa"/>
            <w:shd w:val="clear" w:color="auto" w:fill="FFFFFF"/>
          </w:tcPr>
          <w:p w14:paraId="7CF0ECF8"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rPr>
            </w:pPr>
            <w:r w:rsidRPr="00CE564F">
              <w:rPr>
                <w:rFonts w:ascii="Times New Roman" w:hAnsi="Times New Roman" w:cs="Times New Roman"/>
                <w:color w:val="000000"/>
              </w:rPr>
              <w:t>0,69</w:t>
            </w:r>
          </w:p>
        </w:tc>
      </w:tr>
      <w:tr w:rsidR="0038540D" w:rsidRPr="00CE564F" w14:paraId="7ABA4CFF" w14:textId="77777777" w:rsidTr="003B315A">
        <w:trPr>
          <w:cantSplit/>
          <w:jc w:val="center"/>
        </w:trPr>
        <w:tc>
          <w:tcPr>
            <w:tcW w:w="4537" w:type="dxa"/>
            <w:shd w:val="clear" w:color="auto" w:fill="FFFFFF"/>
          </w:tcPr>
          <w:p w14:paraId="79B0A641" w14:textId="77777777" w:rsidR="0038540D" w:rsidRPr="00CE564F" w:rsidRDefault="0038540D" w:rsidP="00656485">
            <w:pPr>
              <w:autoSpaceDE w:val="0"/>
              <w:autoSpaceDN w:val="0"/>
              <w:adjustRightInd w:val="0"/>
              <w:spacing w:line="320" w:lineRule="atLeast"/>
              <w:ind w:left="60" w:right="60"/>
              <w:rPr>
                <w:rFonts w:ascii="Times New Roman" w:hAnsi="Times New Roman" w:cs="Times New Roman"/>
                <w:color w:val="000000"/>
              </w:rPr>
            </w:pPr>
            <w:r w:rsidRPr="00CE564F">
              <w:rPr>
                <w:rFonts w:ascii="Times New Roman" w:hAnsi="Times New Roman" w:cs="Times New Roman"/>
                <w:color w:val="000000"/>
              </w:rPr>
              <w:t>Приязнь</w:t>
            </w:r>
          </w:p>
        </w:tc>
        <w:tc>
          <w:tcPr>
            <w:tcW w:w="2697" w:type="dxa"/>
            <w:vMerge/>
            <w:shd w:val="clear" w:color="auto" w:fill="FFFFFF"/>
          </w:tcPr>
          <w:p w14:paraId="08E6F710" w14:textId="77777777"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rPr>
            </w:pPr>
          </w:p>
        </w:tc>
        <w:tc>
          <w:tcPr>
            <w:tcW w:w="1976" w:type="dxa"/>
            <w:shd w:val="clear" w:color="auto" w:fill="FFFFFF"/>
          </w:tcPr>
          <w:p w14:paraId="1FA0E693" w14:textId="1FFEC493"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rPr>
            </w:pPr>
            <w:r w:rsidRPr="00CE564F">
              <w:rPr>
                <w:rFonts w:ascii="Times New Roman" w:hAnsi="Times New Roman" w:cs="Times New Roman"/>
                <w:color w:val="000000"/>
              </w:rPr>
              <w:t>0,</w:t>
            </w:r>
            <w:r w:rsidR="0040658F">
              <w:rPr>
                <w:rFonts w:ascii="Times New Roman" w:hAnsi="Times New Roman" w:cs="Times New Roman"/>
                <w:color w:val="000000"/>
              </w:rPr>
              <w:t>8</w:t>
            </w:r>
            <w:r w:rsidRPr="00CE564F">
              <w:rPr>
                <w:rFonts w:ascii="Times New Roman" w:hAnsi="Times New Roman" w:cs="Times New Roman"/>
                <w:color w:val="000000"/>
              </w:rPr>
              <w:t>3</w:t>
            </w:r>
          </w:p>
        </w:tc>
      </w:tr>
      <w:tr w:rsidR="0038540D" w:rsidRPr="00CE564F" w14:paraId="45310493" w14:textId="77777777" w:rsidTr="003B315A">
        <w:trPr>
          <w:cantSplit/>
          <w:jc w:val="center"/>
        </w:trPr>
        <w:tc>
          <w:tcPr>
            <w:tcW w:w="4537" w:type="dxa"/>
            <w:shd w:val="clear" w:color="auto" w:fill="FFFFFF"/>
          </w:tcPr>
          <w:p w14:paraId="5828CA4C" w14:textId="77777777" w:rsidR="0038540D" w:rsidRPr="00CE564F" w:rsidRDefault="0038540D" w:rsidP="00656485">
            <w:pPr>
              <w:autoSpaceDE w:val="0"/>
              <w:autoSpaceDN w:val="0"/>
              <w:adjustRightInd w:val="0"/>
              <w:spacing w:line="320" w:lineRule="atLeast"/>
              <w:ind w:left="60" w:right="60"/>
              <w:rPr>
                <w:rFonts w:ascii="Times New Roman" w:hAnsi="Times New Roman" w:cs="Times New Roman"/>
                <w:color w:val="000000"/>
              </w:rPr>
            </w:pPr>
            <w:r w:rsidRPr="00CE564F">
              <w:rPr>
                <w:rFonts w:ascii="Times New Roman" w:hAnsi="Times New Roman" w:cs="Times New Roman"/>
                <w:color w:val="000000"/>
              </w:rPr>
              <w:t>Расчет</w:t>
            </w:r>
          </w:p>
        </w:tc>
        <w:tc>
          <w:tcPr>
            <w:tcW w:w="2697" w:type="dxa"/>
            <w:vMerge/>
            <w:shd w:val="clear" w:color="auto" w:fill="FFFFFF"/>
          </w:tcPr>
          <w:p w14:paraId="2FE5A299" w14:textId="77777777"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rPr>
            </w:pPr>
          </w:p>
        </w:tc>
        <w:tc>
          <w:tcPr>
            <w:tcW w:w="1976" w:type="dxa"/>
            <w:shd w:val="clear" w:color="auto" w:fill="FFFFFF"/>
          </w:tcPr>
          <w:p w14:paraId="179B8B05"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rPr>
            </w:pPr>
            <w:r w:rsidRPr="00CE564F">
              <w:rPr>
                <w:rFonts w:ascii="Times New Roman" w:hAnsi="Times New Roman" w:cs="Times New Roman"/>
                <w:color w:val="000000"/>
              </w:rPr>
              <w:t>0,81</w:t>
            </w:r>
          </w:p>
        </w:tc>
      </w:tr>
      <w:tr w:rsidR="0038540D" w:rsidRPr="00CE564F" w14:paraId="16F390F7" w14:textId="77777777" w:rsidTr="003B315A">
        <w:trPr>
          <w:cantSplit/>
          <w:jc w:val="center"/>
        </w:trPr>
        <w:tc>
          <w:tcPr>
            <w:tcW w:w="4537" w:type="dxa"/>
            <w:shd w:val="clear" w:color="auto" w:fill="FFFFFF"/>
          </w:tcPr>
          <w:p w14:paraId="0489595E" w14:textId="77777777" w:rsidR="0038540D" w:rsidRPr="00CE564F" w:rsidRDefault="0038540D" w:rsidP="00656485">
            <w:pPr>
              <w:autoSpaceDE w:val="0"/>
              <w:autoSpaceDN w:val="0"/>
              <w:adjustRightInd w:val="0"/>
              <w:spacing w:line="320" w:lineRule="atLeast"/>
              <w:ind w:left="60" w:right="60"/>
              <w:rPr>
                <w:rFonts w:ascii="Times New Roman" w:hAnsi="Times New Roman" w:cs="Times New Roman"/>
                <w:color w:val="000000"/>
              </w:rPr>
            </w:pPr>
            <w:r w:rsidRPr="00CE564F">
              <w:rPr>
                <w:rFonts w:ascii="Times New Roman" w:hAnsi="Times New Roman" w:cs="Times New Roman"/>
                <w:color w:val="000000"/>
              </w:rPr>
              <w:t>Недостатки</w:t>
            </w:r>
          </w:p>
        </w:tc>
        <w:tc>
          <w:tcPr>
            <w:tcW w:w="2697" w:type="dxa"/>
            <w:vMerge/>
            <w:shd w:val="clear" w:color="auto" w:fill="FFFFFF"/>
          </w:tcPr>
          <w:p w14:paraId="24361616" w14:textId="77777777"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rPr>
            </w:pPr>
          </w:p>
        </w:tc>
        <w:tc>
          <w:tcPr>
            <w:tcW w:w="1976" w:type="dxa"/>
            <w:shd w:val="clear" w:color="auto" w:fill="FFFFFF"/>
          </w:tcPr>
          <w:p w14:paraId="49FA008A"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rPr>
            </w:pPr>
            <w:r w:rsidRPr="00CE564F">
              <w:rPr>
                <w:rFonts w:ascii="Times New Roman" w:hAnsi="Times New Roman" w:cs="Times New Roman"/>
                <w:color w:val="000000"/>
              </w:rPr>
              <w:t>0,876</w:t>
            </w:r>
          </w:p>
        </w:tc>
      </w:tr>
    </w:tbl>
    <w:p w14:paraId="190D1D9D" w14:textId="77777777" w:rsidR="0038540D" w:rsidRPr="00CE564F" w:rsidRDefault="0038540D" w:rsidP="0038540D">
      <w:pPr>
        <w:spacing w:line="360" w:lineRule="auto"/>
        <w:ind w:firstLine="708"/>
        <w:jc w:val="both"/>
        <w:rPr>
          <w:rFonts w:ascii="Times New Roman" w:hAnsi="Times New Roman" w:cs="Times New Roman"/>
          <w:sz w:val="28"/>
          <w:szCs w:val="28"/>
          <w:lang w:eastAsia="ru-RU"/>
        </w:rPr>
      </w:pPr>
    </w:p>
    <w:p w14:paraId="2735C742" w14:textId="77777777" w:rsidR="0038540D" w:rsidRPr="00CE564F" w:rsidRDefault="0038540D" w:rsidP="0038540D">
      <w:pPr>
        <w:spacing w:line="360" w:lineRule="auto"/>
        <w:ind w:firstLine="708"/>
        <w:jc w:val="both"/>
        <w:rPr>
          <w:rFonts w:ascii="Times New Roman" w:hAnsi="Times New Roman" w:cs="Times New Roman"/>
          <w:sz w:val="28"/>
          <w:szCs w:val="28"/>
          <w:lang w:eastAsia="ru-RU"/>
        </w:rPr>
      </w:pPr>
      <w:r w:rsidRPr="00CE564F">
        <w:rPr>
          <w:rFonts w:ascii="Times New Roman" w:hAnsi="Times New Roman" w:cs="Times New Roman"/>
          <w:sz w:val="28"/>
          <w:szCs w:val="28"/>
          <w:lang w:eastAsia="ru-RU"/>
        </w:rPr>
        <w:t>Таким образом, можно отметить высокую надежность-согласованность используемых методик.</w:t>
      </w:r>
    </w:p>
    <w:p w14:paraId="2FC5F7C1" w14:textId="1C330998" w:rsidR="003705A0" w:rsidRPr="00CE564F" w:rsidRDefault="009855A9" w:rsidP="00D15A34">
      <w:pPr>
        <w:spacing w:line="360" w:lineRule="auto"/>
        <w:ind w:firstLine="708"/>
        <w:jc w:val="both"/>
        <w:rPr>
          <w:rFonts w:ascii="Times New Roman" w:hAnsi="Times New Roman" w:cs="Times New Roman"/>
          <w:sz w:val="28"/>
          <w:szCs w:val="28"/>
          <w:lang w:eastAsia="ru-RU"/>
        </w:rPr>
      </w:pPr>
      <w:r w:rsidRPr="00CE564F">
        <w:rPr>
          <w:rFonts w:ascii="Times New Roman" w:hAnsi="Times New Roman" w:cs="Times New Roman"/>
          <w:sz w:val="28"/>
          <w:szCs w:val="28"/>
          <w:lang w:eastAsia="ru-RU"/>
        </w:rPr>
        <w:t xml:space="preserve">Анализ мощности был проведен с помощью </w:t>
      </w:r>
      <w:r w:rsidR="00C75EB9" w:rsidRPr="00CE564F">
        <w:rPr>
          <w:rFonts w:ascii="Times New Roman" w:hAnsi="Times New Roman" w:cs="Times New Roman"/>
          <w:sz w:val="28"/>
          <w:szCs w:val="28"/>
          <w:lang w:eastAsia="ru-RU"/>
        </w:rPr>
        <w:t>инструмента G</w:t>
      </w:r>
      <w:r w:rsidRPr="00CE564F">
        <w:rPr>
          <w:rFonts w:ascii="Times New Roman" w:hAnsi="Times New Roman" w:cs="Times New Roman"/>
          <w:bCs/>
          <w:sz w:val="28"/>
          <w:szCs w:val="28"/>
        </w:rPr>
        <w:t>*</w:t>
      </w:r>
      <w:r w:rsidRPr="00CE564F">
        <w:rPr>
          <w:rFonts w:ascii="Times New Roman" w:hAnsi="Times New Roman" w:cs="Times New Roman"/>
          <w:bCs/>
          <w:sz w:val="28"/>
          <w:szCs w:val="28"/>
          <w:lang w:val="en-US"/>
        </w:rPr>
        <w:t>power</w:t>
      </w:r>
      <w:r w:rsidRPr="00CE564F">
        <w:rPr>
          <w:rFonts w:ascii="Times New Roman" w:hAnsi="Times New Roman" w:cs="Times New Roman"/>
          <w:bCs/>
          <w:sz w:val="28"/>
          <w:szCs w:val="28"/>
        </w:rPr>
        <w:t xml:space="preserve"> (версия 3.1). </w:t>
      </w:r>
      <w:r w:rsidRPr="00CE564F">
        <w:rPr>
          <w:rFonts w:ascii="Times New Roman" w:hAnsi="Times New Roman" w:cs="Times New Roman"/>
          <w:sz w:val="28"/>
          <w:szCs w:val="28"/>
          <w:lang w:eastAsia="ru-RU"/>
        </w:rPr>
        <w:t xml:space="preserve"> </w:t>
      </w:r>
      <w:r w:rsidR="0038540D" w:rsidRPr="00CE564F">
        <w:rPr>
          <w:rFonts w:ascii="Times New Roman" w:hAnsi="Times New Roman" w:cs="Times New Roman"/>
          <w:sz w:val="28"/>
          <w:szCs w:val="28"/>
          <w:lang w:eastAsia="ru-RU"/>
        </w:rPr>
        <w:t>Данный инструмент позволяет вычислить размер необходимой выборки до проведения исследования. На вход подаются следующие значения: 1-β (требуемая мощность, в данном случае 1-β = 0.</w:t>
      </w:r>
      <w:r w:rsidRPr="00CE564F">
        <w:rPr>
          <w:rFonts w:ascii="Times New Roman" w:hAnsi="Times New Roman" w:cs="Times New Roman"/>
          <w:sz w:val="28"/>
          <w:szCs w:val="28"/>
          <w:lang w:eastAsia="ru-RU"/>
        </w:rPr>
        <w:t>9</w:t>
      </w:r>
      <w:r w:rsidR="0038540D" w:rsidRPr="00CE564F">
        <w:rPr>
          <w:rFonts w:ascii="Times New Roman" w:hAnsi="Times New Roman" w:cs="Times New Roman"/>
          <w:sz w:val="28"/>
          <w:szCs w:val="28"/>
          <w:lang w:eastAsia="ru-RU"/>
        </w:rPr>
        <w:t>), уровень значимости (0.05) и вероятность (0.95). Обозначив необходимые параметры, удалось установить, что требуемая мощность достигается на выборке</w:t>
      </w:r>
      <w:r w:rsidR="00C75EB9" w:rsidRPr="00CE564F">
        <w:rPr>
          <w:rFonts w:ascii="Times New Roman" w:hAnsi="Times New Roman" w:cs="Times New Roman"/>
          <w:sz w:val="28"/>
          <w:szCs w:val="28"/>
          <w:lang w:eastAsia="ru-RU"/>
        </w:rPr>
        <w:t xml:space="preserve"> 173</w:t>
      </w:r>
      <w:r w:rsidR="0040658F">
        <w:rPr>
          <w:rFonts w:ascii="Times New Roman" w:hAnsi="Times New Roman" w:cs="Times New Roman"/>
          <w:sz w:val="28"/>
          <w:szCs w:val="28"/>
          <w:lang w:eastAsia="ru-RU"/>
        </w:rPr>
        <w:t xml:space="preserve"> человека </w:t>
      </w:r>
      <w:r w:rsidR="00C75EB9" w:rsidRPr="00CE564F">
        <w:rPr>
          <w:rFonts w:ascii="Times New Roman" w:hAnsi="Times New Roman" w:cs="Times New Roman"/>
          <w:sz w:val="28"/>
          <w:szCs w:val="28"/>
          <w:lang w:eastAsia="ru-RU"/>
        </w:rPr>
        <w:t xml:space="preserve">(в нашем исследовании выборка равна 208).  </w:t>
      </w:r>
    </w:p>
    <w:p w14:paraId="7D0CEAAB" w14:textId="2868FD2E" w:rsidR="00397277" w:rsidRPr="00CE564F" w:rsidRDefault="0038540D" w:rsidP="00397277">
      <w:pPr>
        <w:spacing w:line="360" w:lineRule="auto"/>
        <w:jc w:val="center"/>
        <w:rPr>
          <w:rFonts w:ascii="Times New Roman" w:hAnsi="Times New Roman" w:cs="Times New Roman"/>
          <w:i/>
          <w:sz w:val="28"/>
          <w:szCs w:val="28"/>
          <w:lang w:eastAsia="ru-RU"/>
        </w:rPr>
      </w:pPr>
      <w:r w:rsidRPr="00CE564F">
        <w:rPr>
          <w:rFonts w:ascii="Times New Roman" w:hAnsi="Times New Roman" w:cs="Times New Roman"/>
          <w:i/>
          <w:sz w:val="28"/>
          <w:szCs w:val="28"/>
          <w:lang w:eastAsia="ru-RU"/>
        </w:rPr>
        <w:t xml:space="preserve">Описательные статистики </w:t>
      </w:r>
      <w:r w:rsidR="00291AA8" w:rsidRPr="00CE564F">
        <w:rPr>
          <w:rFonts w:ascii="Times New Roman" w:hAnsi="Times New Roman" w:cs="Times New Roman"/>
          <w:i/>
          <w:sz w:val="28"/>
          <w:szCs w:val="28"/>
          <w:lang w:eastAsia="ru-RU"/>
        </w:rPr>
        <w:t xml:space="preserve">личностных </w:t>
      </w:r>
      <w:r w:rsidRPr="00CE564F">
        <w:rPr>
          <w:rFonts w:ascii="Times New Roman" w:hAnsi="Times New Roman" w:cs="Times New Roman"/>
          <w:i/>
          <w:sz w:val="28"/>
          <w:szCs w:val="28"/>
          <w:lang w:eastAsia="ru-RU"/>
        </w:rPr>
        <w:t>методик</w:t>
      </w:r>
    </w:p>
    <w:p w14:paraId="6FB93A9A" w14:textId="7393B055" w:rsidR="0038540D" w:rsidRPr="00CE564F" w:rsidRDefault="0038540D" w:rsidP="00291AA8">
      <w:pPr>
        <w:spacing w:line="360" w:lineRule="auto"/>
        <w:ind w:firstLine="708"/>
        <w:jc w:val="both"/>
        <w:rPr>
          <w:rFonts w:ascii="Times New Roman" w:hAnsi="Times New Roman" w:cs="Times New Roman"/>
          <w:i/>
          <w:sz w:val="28"/>
          <w:szCs w:val="28"/>
          <w:lang w:eastAsia="ru-RU"/>
        </w:rPr>
      </w:pPr>
      <w:r w:rsidRPr="00CE564F">
        <w:rPr>
          <w:rFonts w:ascii="Times New Roman" w:hAnsi="Times New Roman" w:cs="Times New Roman"/>
          <w:sz w:val="28"/>
          <w:szCs w:val="28"/>
          <w:lang w:eastAsia="ru-RU"/>
        </w:rPr>
        <w:t xml:space="preserve">В таблице представлены основные </w:t>
      </w:r>
      <w:r w:rsidR="00397277" w:rsidRPr="00CE564F">
        <w:rPr>
          <w:rFonts w:ascii="Times New Roman" w:hAnsi="Times New Roman" w:cs="Times New Roman"/>
          <w:sz w:val="28"/>
          <w:szCs w:val="28"/>
          <w:lang w:eastAsia="ru-RU"/>
        </w:rPr>
        <w:t xml:space="preserve">описательные </w:t>
      </w:r>
      <w:r w:rsidRPr="00CE564F">
        <w:rPr>
          <w:rFonts w:ascii="Times New Roman" w:hAnsi="Times New Roman" w:cs="Times New Roman"/>
          <w:sz w:val="28"/>
          <w:szCs w:val="28"/>
          <w:lang w:eastAsia="ru-RU"/>
        </w:rPr>
        <w:t>показатели по методикам («</w:t>
      </w:r>
      <w:r w:rsidR="00397277" w:rsidRPr="00CE564F">
        <w:rPr>
          <w:rFonts w:ascii="Times New Roman" w:hAnsi="Times New Roman" w:cs="Times New Roman"/>
          <w:sz w:val="28"/>
          <w:szCs w:val="28"/>
          <w:lang w:eastAsia="ru-RU"/>
        </w:rPr>
        <w:t>б</w:t>
      </w:r>
      <w:r w:rsidRPr="00CE564F">
        <w:rPr>
          <w:rFonts w:ascii="Times New Roman" w:hAnsi="Times New Roman" w:cs="Times New Roman"/>
          <w:sz w:val="28"/>
          <w:szCs w:val="28"/>
          <w:lang w:eastAsia="ru-RU"/>
        </w:rPr>
        <w:t>ольшая пятерка», «</w:t>
      </w:r>
      <w:r w:rsidR="00397277" w:rsidRPr="00CE564F">
        <w:rPr>
          <w:rFonts w:ascii="Times New Roman" w:hAnsi="Times New Roman" w:cs="Times New Roman"/>
          <w:sz w:val="28"/>
          <w:szCs w:val="28"/>
          <w:lang w:eastAsia="ru-RU"/>
        </w:rPr>
        <w:t>т</w:t>
      </w:r>
      <w:r w:rsidRPr="00CE564F">
        <w:rPr>
          <w:rFonts w:ascii="Times New Roman" w:hAnsi="Times New Roman" w:cs="Times New Roman"/>
          <w:sz w:val="28"/>
          <w:szCs w:val="28"/>
          <w:lang w:eastAsia="ru-RU"/>
        </w:rPr>
        <w:t>емная триада»</w:t>
      </w:r>
      <w:r w:rsidR="00397277" w:rsidRPr="00CE564F">
        <w:rPr>
          <w:rFonts w:ascii="Times New Roman" w:hAnsi="Times New Roman" w:cs="Times New Roman"/>
          <w:sz w:val="28"/>
          <w:szCs w:val="28"/>
          <w:lang w:eastAsia="ru-RU"/>
        </w:rPr>
        <w:t xml:space="preserve">, </w:t>
      </w:r>
      <w:r w:rsidRPr="00CE564F">
        <w:rPr>
          <w:rFonts w:ascii="Times New Roman" w:hAnsi="Times New Roman" w:cs="Times New Roman"/>
          <w:sz w:val="28"/>
          <w:szCs w:val="28"/>
          <w:lang w:eastAsia="ru-RU"/>
        </w:rPr>
        <w:t>«</w:t>
      </w:r>
      <w:r w:rsidR="00397277" w:rsidRPr="00CE564F">
        <w:rPr>
          <w:rFonts w:ascii="Times New Roman" w:hAnsi="Times New Roman" w:cs="Times New Roman"/>
          <w:sz w:val="28"/>
          <w:szCs w:val="28"/>
          <w:lang w:eastAsia="ru-RU"/>
        </w:rPr>
        <w:t>м</w:t>
      </w:r>
      <w:r w:rsidRPr="00CE564F">
        <w:rPr>
          <w:rFonts w:ascii="Times New Roman" w:hAnsi="Times New Roman" w:cs="Times New Roman"/>
          <w:sz w:val="28"/>
          <w:szCs w:val="28"/>
          <w:lang w:eastAsia="ru-RU"/>
        </w:rPr>
        <w:t>ельбурнский опросник принятия решения» и «оценка доверия/недоверия личности к другим людям)</w:t>
      </w:r>
      <w:r w:rsidR="00397277" w:rsidRPr="00CE564F">
        <w:rPr>
          <w:rFonts w:ascii="Times New Roman" w:hAnsi="Times New Roman" w:cs="Times New Roman"/>
          <w:sz w:val="28"/>
          <w:szCs w:val="28"/>
          <w:lang w:eastAsia="ru-RU"/>
        </w:rPr>
        <w:t>:</w:t>
      </w:r>
    </w:p>
    <w:p w14:paraId="300A17C3" w14:textId="53355A3B" w:rsidR="0038540D" w:rsidRPr="00CE564F" w:rsidRDefault="00397277" w:rsidP="00397277">
      <w:pPr>
        <w:spacing w:line="360" w:lineRule="auto"/>
        <w:jc w:val="right"/>
        <w:rPr>
          <w:rFonts w:ascii="Times New Roman" w:hAnsi="Times New Roman" w:cs="Times New Roman"/>
          <w:b/>
          <w:bCs/>
          <w:sz w:val="22"/>
          <w:szCs w:val="22"/>
          <w:lang w:eastAsia="ru-RU"/>
        </w:rPr>
      </w:pPr>
      <w:r w:rsidRPr="00CE564F">
        <w:rPr>
          <w:rFonts w:ascii="Times New Roman" w:hAnsi="Times New Roman" w:cs="Times New Roman"/>
          <w:b/>
          <w:bCs/>
          <w:sz w:val="22"/>
          <w:szCs w:val="22"/>
          <w:lang w:eastAsia="ru-RU"/>
        </w:rPr>
        <w:t>Таблица</w:t>
      </w:r>
      <w:r w:rsidR="00CD6AC8">
        <w:rPr>
          <w:rFonts w:ascii="Times New Roman" w:hAnsi="Times New Roman" w:cs="Times New Roman"/>
          <w:b/>
          <w:bCs/>
          <w:sz w:val="22"/>
          <w:szCs w:val="22"/>
          <w:lang w:eastAsia="ru-RU"/>
        </w:rPr>
        <w:t xml:space="preserve"> 3</w:t>
      </w:r>
      <w:r w:rsidRPr="00CE564F">
        <w:rPr>
          <w:rFonts w:ascii="Times New Roman" w:hAnsi="Times New Roman" w:cs="Times New Roman"/>
          <w:b/>
          <w:bCs/>
          <w:sz w:val="22"/>
          <w:szCs w:val="22"/>
          <w:lang w:eastAsia="ru-RU"/>
        </w:rPr>
        <w:t>. Описательная статистика используемых методик</w:t>
      </w:r>
    </w:p>
    <w:tbl>
      <w:tblPr>
        <w:tblW w:w="8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88"/>
        <w:gridCol w:w="1846"/>
        <w:gridCol w:w="709"/>
        <w:gridCol w:w="708"/>
        <w:gridCol w:w="992"/>
        <w:gridCol w:w="1131"/>
      </w:tblGrid>
      <w:tr w:rsidR="0040658F" w:rsidRPr="00CE564F" w14:paraId="40EC0DB8" w14:textId="77777777" w:rsidTr="0040658F">
        <w:trPr>
          <w:cantSplit/>
          <w:trHeight w:val="433"/>
          <w:jc w:val="center"/>
        </w:trPr>
        <w:tc>
          <w:tcPr>
            <w:tcW w:w="2688" w:type="dxa"/>
            <w:shd w:val="clear" w:color="auto" w:fill="FFFFFF"/>
            <w:vAlign w:val="bottom"/>
          </w:tcPr>
          <w:p w14:paraId="0E3E6A63" w14:textId="77777777" w:rsidR="0040658F" w:rsidRPr="00CE564F" w:rsidRDefault="0040658F" w:rsidP="00656485">
            <w:pPr>
              <w:autoSpaceDE w:val="0"/>
              <w:autoSpaceDN w:val="0"/>
              <w:adjustRightInd w:val="0"/>
              <w:jc w:val="center"/>
              <w:rPr>
                <w:rFonts w:ascii="Times New Roman" w:hAnsi="Times New Roman" w:cs="Times New Roman"/>
                <w:b/>
              </w:rPr>
            </w:pPr>
            <w:r w:rsidRPr="00CE564F">
              <w:rPr>
                <w:rFonts w:ascii="Times New Roman" w:hAnsi="Times New Roman" w:cs="Times New Roman"/>
                <w:b/>
              </w:rPr>
              <w:t>Шкалы</w:t>
            </w:r>
          </w:p>
        </w:tc>
        <w:tc>
          <w:tcPr>
            <w:tcW w:w="1846" w:type="dxa"/>
            <w:shd w:val="clear" w:color="auto" w:fill="FFFFFF"/>
          </w:tcPr>
          <w:p w14:paraId="0B840394" w14:textId="77777777" w:rsidR="0040658F" w:rsidRPr="00CE564F" w:rsidRDefault="0040658F" w:rsidP="00656485">
            <w:pPr>
              <w:autoSpaceDE w:val="0"/>
              <w:autoSpaceDN w:val="0"/>
              <w:adjustRightInd w:val="0"/>
              <w:spacing w:line="320" w:lineRule="atLeast"/>
              <w:ind w:left="60" w:right="60"/>
              <w:jc w:val="center"/>
              <w:rPr>
                <w:rFonts w:ascii="Times New Roman" w:hAnsi="Times New Roman" w:cs="Times New Roman"/>
                <w:b/>
                <w:lang w:val="en-US"/>
              </w:rPr>
            </w:pPr>
          </w:p>
          <w:p w14:paraId="6289ED4D" w14:textId="77777777" w:rsidR="0040658F" w:rsidRPr="00CE564F" w:rsidRDefault="0040658F" w:rsidP="00656485">
            <w:pPr>
              <w:autoSpaceDE w:val="0"/>
              <w:autoSpaceDN w:val="0"/>
              <w:adjustRightInd w:val="0"/>
              <w:spacing w:line="320" w:lineRule="atLeast"/>
              <w:ind w:left="142" w:right="60" w:hanging="82"/>
              <w:jc w:val="center"/>
              <w:rPr>
                <w:rFonts w:ascii="Times New Roman" w:hAnsi="Times New Roman" w:cs="Times New Roman"/>
                <w:b/>
                <w:color w:val="000000"/>
              </w:rPr>
            </w:pPr>
            <w:r w:rsidRPr="00CE564F">
              <w:rPr>
                <w:rFonts w:ascii="Times New Roman" w:hAnsi="Times New Roman" w:cs="Times New Roman"/>
                <w:b/>
              </w:rPr>
              <w:t>Название методики</w:t>
            </w:r>
          </w:p>
        </w:tc>
        <w:tc>
          <w:tcPr>
            <w:tcW w:w="709" w:type="dxa"/>
            <w:shd w:val="clear" w:color="auto" w:fill="FFFFFF"/>
            <w:vAlign w:val="bottom"/>
          </w:tcPr>
          <w:p w14:paraId="60618713" w14:textId="77777777" w:rsidR="0040658F" w:rsidRPr="00CE564F" w:rsidRDefault="0040658F" w:rsidP="00656485">
            <w:pPr>
              <w:autoSpaceDE w:val="0"/>
              <w:autoSpaceDN w:val="0"/>
              <w:adjustRightInd w:val="0"/>
              <w:spacing w:line="320" w:lineRule="atLeast"/>
              <w:ind w:left="60" w:right="60"/>
              <w:jc w:val="center"/>
              <w:rPr>
                <w:rFonts w:ascii="Times New Roman" w:hAnsi="Times New Roman" w:cs="Times New Roman"/>
                <w:b/>
                <w:color w:val="000000"/>
                <w:lang w:val="en-US"/>
              </w:rPr>
            </w:pPr>
          </w:p>
          <w:p w14:paraId="1887D785" w14:textId="77777777" w:rsidR="0040658F" w:rsidRPr="00CE564F" w:rsidRDefault="0040658F" w:rsidP="0040658F">
            <w:pPr>
              <w:autoSpaceDE w:val="0"/>
              <w:autoSpaceDN w:val="0"/>
              <w:adjustRightInd w:val="0"/>
              <w:spacing w:line="320" w:lineRule="atLeast"/>
              <w:ind w:left="60" w:right="60"/>
              <w:jc w:val="center"/>
              <w:rPr>
                <w:rFonts w:ascii="Times New Roman" w:hAnsi="Times New Roman" w:cs="Times New Roman"/>
                <w:b/>
                <w:color w:val="000000"/>
                <w:lang w:val="en-US"/>
              </w:rPr>
            </w:pPr>
            <w:r w:rsidRPr="00CE564F">
              <w:rPr>
                <w:rFonts w:ascii="Times New Roman" w:hAnsi="Times New Roman" w:cs="Times New Roman"/>
                <w:b/>
                <w:color w:val="000000"/>
              </w:rPr>
              <w:t>N</w:t>
            </w:r>
          </w:p>
        </w:tc>
        <w:tc>
          <w:tcPr>
            <w:tcW w:w="708" w:type="dxa"/>
            <w:shd w:val="clear" w:color="auto" w:fill="FFFFFF"/>
            <w:vAlign w:val="bottom"/>
          </w:tcPr>
          <w:p w14:paraId="2E63C735" w14:textId="77777777" w:rsidR="0040658F" w:rsidRPr="00CE564F" w:rsidRDefault="0040658F" w:rsidP="00656485">
            <w:pPr>
              <w:autoSpaceDE w:val="0"/>
              <w:autoSpaceDN w:val="0"/>
              <w:adjustRightInd w:val="0"/>
              <w:spacing w:line="320" w:lineRule="atLeast"/>
              <w:ind w:left="60" w:right="60"/>
              <w:jc w:val="center"/>
              <w:rPr>
                <w:rFonts w:ascii="Times New Roman" w:hAnsi="Times New Roman" w:cs="Times New Roman"/>
                <w:b/>
                <w:color w:val="000000"/>
                <w:lang w:val="en-US"/>
              </w:rPr>
            </w:pPr>
            <w:r w:rsidRPr="00CE564F">
              <w:rPr>
                <w:rFonts w:ascii="Times New Roman" w:hAnsi="Times New Roman" w:cs="Times New Roman"/>
                <w:b/>
                <w:color w:val="000000"/>
                <w:lang w:val="en-US"/>
              </w:rPr>
              <w:t>M</w:t>
            </w:r>
          </w:p>
        </w:tc>
        <w:tc>
          <w:tcPr>
            <w:tcW w:w="992" w:type="dxa"/>
            <w:shd w:val="clear" w:color="auto" w:fill="FFFFFF"/>
            <w:vAlign w:val="bottom"/>
          </w:tcPr>
          <w:p w14:paraId="17362611" w14:textId="77777777" w:rsidR="0040658F" w:rsidRPr="00CE564F" w:rsidRDefault="0040658F" w:rsidP="00656485">
            <w:pPr>
              <w:autoSpaceDE w:val="0"/>
              <w:autoSpaceDN w:val="0"/>
              <w:adjustRightInd w:val="0"/>
              <w:spacing w:line="320" w:lineRule="atLeast"/>
              <w:ind w:left="60" w:right="60"/>
              <w:jc w:val="center"/>
              <w:rPr>
                <w:rFonts w:ascii="Times New Roman" w:hAnsi="Times New Roman" w:cs="Times New Roman"/>
                <w:b/>
                <w:color w:val="000000"/>
              </w:rPr>
            </w:pPr>
            <w:r w:rsidRPr="00CE564F">
              <w:rPr>
                <w:rFonts w:ascii="Times New Roman" w:hAnsi="Times New Roman" w:cs="Times New Roman"/>
                <w:b/>
                <w:color w:val="000000"/>
                <w:lang w:val="en-US"/>
              </w:rPr>
              <w:t>SD</w:t>
            </w:r>
          </w:p>
        </w:tc>
        <w:tc>
          <w:tcPr>
            <w:tcW w:w="1131" w:type="dxa"/>
            <w:shd w:val="clear" w:color="auto" w:fill="FFFFFF"/>
            <w:vAlign w:val="bottom"/>
          </w:tcPr>
          <w:p w14:paraId="135F0FC1" w14:textId="77777777" w:rsidR="0040658F" w:rsidRPr="00CE564F" w:rsidRDefault="0040658F" w:rsidP="00656485">
            <w:pPr>
              <w:autoSpaceDE w:val="0"/>
              <w:autoSpaceDN w:val="0"/>
              <w:adjustRightInd w:val="0"/>
              <w:spacing w:line="320" w:lineRule="atLeast"/>
              <w:ind w:left="60" w:right="60"/>
              <w:jc w:val="center"/>
              <w:rPr>
                <w:rFonts w:ascii="Times New Roman" w:hAnsi="Times New Roman" w:cs="Times New Roman"/>
                <w:b/>
                <w:color w:val="000000"/>
                <w:lang w:val="en-US"/>
              </w:rPr>
            </w:pPr>
            <w:r w:rsidRPr="00CE564F">
              <w:rPr>
                <w:rFonts w:ascii="Times New Roman" w:hAnsi="Times New Roman" w:cs="Times New Roman"/>
                <w:b/>
                <w:color w:val="000000"/>
                <w:lang w:val="en-US"/>
              </w:rPr>
              <w:t>D</w:t>
            </w:r>
          </w:p>
        </w:tc>
      </w:tr>
      <w:tr w:rsidR="0040658F" w:rsidRPr="00CE564F" w14:paraId="021A8489" w14:textId="77777777" w:rsidTr="0040658F">
        <w:trPr>
          <w:cantSplit/>
          <w:jc w:val="center"/>
        </w:trPr>
        <w:tc>
          <w:tcPr>
            <w:tcW w:w="2688" w:type="dxa"/>
            <w:shd w:val="clear" w:color="auto" w:fill="FFFFFF"/>
          </w:tcPr>
          <w:p w14:paraId="3AD724EF" w14:textId="22D99DE1" w:rsidR="0040658F" w:rsidRPr="00CE564F" w:rsidRDefault="0040658F" w:rsidP="00656485">
            <w:pPr>
              <w:autoSpaceDE w:val="0"/>
              <w:autoSpaceDN w:val="0"/>
              <w:adjustRightInd w:val="0"/>
              <w:spacing w:line="320" w:lineRule="atLeast"/>
              <w:ind w:left="60" w:right="60"/>
              <w:rPr>
                <w:rFonts w:ascii="Times New Roman" w:hAnsi="Times New Roman" w:cs="Times New Roman"/>
                <w:color w:val="000000"/>
              </w:rPr>
            </w:pPr>
            <w:r w:rsidRPr="00CE564F">
              <w:rPr>
                <w:rFonts w:ascii="Times New Roman" w:hAnsi="Times New Roman" w:cs="Times New Roman"/>
                <w:color w:val="000000"/>
              </w:rPr>
              <w:t>Экспрессивность -  практичность</w:t>
            </w:r>
          </w:p>
        </w:tc>
        <w:tc>
          <w:tcPr>
            <w:tcW w:w="1846" w:type="dxa"/>
            <w:vMerge w:val="restart"/>
            <w:shd w:val="clear" w:color="auto" w:fill="FFFFFF"/>
          </w:tcPr>
          <w:p w14:paraId="6AB0BD89" w14:textId="77777777" w:rsidR="0040658F" w:rsidRPr="00CE564F" w:rsidRDefault="0040658F" w:rsidP="00656485">
            <w:pPr>
              <w:autoSpaceDE w:val="0"/>
              <w:autoSpaceDN w:val="0"/>
              <w:adjustRightInd w:val="0"/>
              <w:spacing w:line="320" w:lineRule="atLeast"/>
              <w:ind w:left="60" w:right="60"/>
              <w:rPr>
                <w:rFonts w:ascii="Times New Roman" w:hAnsi="Times New Roman" w:cs="Times New Roman"/>
                <w:color w:val="000000"/>
              </w:rPr>
            </w:pPr>
            <w:r w:rsidRPr="00CE564F">
              <w:rPr>
                <w:rFonts w:ascii="Times New Roman" w:hAnsi="Times New Roman" w:cs="Times New Roman"/>
                <w:color w:val="000000"/>
              </w:rPr>
              <w:t>«Большая пятерка»</w:t>
            </w:r>
          </w:p>
        </w:tc>
        <w:tc>
          <w:tcPr>
            <w:tcW w:w="709" w:type="dxa"/>
            <w:shd w:val="clear" w:color="auto" w:fill="FFFFFF"/>
            <w:vAlign w:val="center"/>
          </w:tcPr>
          <w:p w14:paraId="1964335F"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208</w:t>
            </w:r>
          </w:p>
        </w:tc>
        <w:tc>
          <w:tcPr>
            <w:tcW w:w="708" w:type="dxa"/>
            <w:shd w:val="clear" w:color="auto" w:fill="FFFFFF"/>
            <w:vAlign w:val="center"/>
          </w:tcPr>
          <w:p w14:paraId="34138DFE"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34,22</w:t>
            </w:r>
          </w:p>
        </w:tc>
        <w:tc>
          <w:tcPr>
            <w:tcW w:w="992" w:type="dxa"/>
            <w:shd w:val="clear" w:color="auto" w:fill="FFFFFF"/>
            <w:vAlign w:val="center"/>
          </w:tcPr>
          <w:p w14:paraId="0E29BEF5"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7,486</w:t>
            </w:r>
          </w:p>
        </w:tc>
        <w:tc>
          <w:tcPr>
            <w:tcW w:w="1131" w:type="dxa"/>
            <w:shd w:val="clear" w:color="auto" w:fill="FFFFFF"/>
            <w:vAlign w:val="center"/>
          </w:tcPr>
          <w:p w14:paraId="728F64CA"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56,035</w:t>
            </w:r>
          </w:p>
        </w:tc>
      </w:tr>
      <w:tr w:rsidR="0040658F" w:rsidRPr="00CE564F" w14:paraId="6C4B44B1" w14:textId="77777777" w:rsidTr="0040658F">
        <w:trPr>
          <w:cantSplit/>
          <w:jc w:val="center"/>
        </w:trPr>
        <w:tc>
          <w:tcPr>
            <w:tcW w:w="2688" w:type="dxa"/>
            <w:shd w:val="clear" w:color="auto" w:fill="FFFFFF"/>
          </w:tcPr>
          <w:p w14:paraId="4E5B25A7" w14:textId="23BC2A12" w:rsidR="0040658F" w:rsidRPr="00CE564F" w:rsidRDefault="0040658F" w:rsidP="00656485">
            <w:pPr>
              <w:autoSpaceDE w:val="0"/>
              <w:autoSpaceDN w:val="0"/>
              <w:adjustRightInd w:val="0"/>
              <w:spacing w:line="320" w:lineRule="atLeast"/>
              <w:ind w:left="60" w:right="60"/>
              <w:rPr>
                <w:rFonts w:ascii="Times New Roman" w:hAnsi="Times New Roman" w:cs="Times New Roman"/>
                <w:color w:val="000000"/>
                <w:lang w:val="en-US"/>
              </w:rPr>
            </w:pPr>
            <w:r w:rsidRPr="00CE564F">
              <w:rPr>
                <w:rFonts w:ascii="Times New Roman" w:hAnsi="Times New Roman" w:cs="Times New Roman"/>
                <w:color w:val="000000"/>
              </w:rPr>
              <w:t>Эмоциональность – эмоциональная сдержанность</w:t>
            </w:r>
          </w:p>
        </w:tc>
        <w:tc>
          <w:tcPr>
            <w:tcW w:w="1846" w:type="dxa"/>
            <w:vMerge/>
            <w:shd w:val="clear" w:color="auto" w:fill="FFFFFF"/>
          </w:tcPr>
          <w:p w14:paraId="19C0661E" w14:textId="77777777" w:rsidR="0040658F" w:rsidRPr="00CE564F" w:rsidRDefault="0040658F" w:rsidP="00656485">
            <w:pPr>
              <w:autoSpaceDE w:val="0"/>
              <w:autoSpaceDN w:val="0"/>
              <w:adjustRightInd w:val="0"/>
              <w:spacing w:line="320" w:lineRule="atLeast"/>
              <w:ind w:left="60" w:right="60"/>
              <w:rPr>
                <w:rFonts w:ascii="Times New Roman" w:hAnsi="Times New Roman" w:cs="Times New Roman"/>
                <w:color w:val="000000"/>
              </w:rPr>
            </w:pPr>
          </w:p>
        </w:tc>
        <w:tc>
          <w:tcPr>
            <w:tcW w:w="709" w:type="dxa"/>
            <w:shd w:val="clear" w:color="auto" w:fill="FFFFFF"/>
            <w:vAlign w:val="center"/>
          </w:tcPr>
          <w:p w14:paraId="051A4D57"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208</w:t>
            </w:r>
          </w:p>
        </w:tc>
        <w:tc>
          <w:tcPr>
            <w:tcW w:w="708" w:type="dxa"/>
            <w:shd w:val="clear" w:color="auto" w:fill="FFFFFF"/>
            <w:vAlign w:val="center"/>
          </w:tcPr>
          <w:p w14:paraId="5D15BE2C"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38,91</w:t>
            </w:r>
          </w:p>
        </w:tc>
        <w:tc>
          <w:tcPr>
            <w:tcW w:w="992" w:type="dxa"/>
            <w:shd w:val="clear" w:color="auto" w:fill="FFFFFF"/>
            <w:vAlign w:val="center"/>
          </w:tcPr>
          <w:p w14:paraId="3BADB08E"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6,929</w:t>
            </w:r>
          </w:p>
        </w:tc>
        <w:tc>
          <w:tcPr>
            <w:tcW w:w="1131" w:type="dxa"/>
            <w:shd w:val="clear" w:color="auto" w:fill="FFFFFF"/>
            <w:vAlign w:val="center"/>
          </w:tcPr>
          <w:p w14:paraId="115B07EA"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48,012</w:t>
            </w:r>
          </w:p>
        </w:tc>
      </w:tr>
      <w:tr w:rsidR="0040658F" w:rsidRPr="00CE564F" w14:paraId="7C7C9ED4" w14:textId="77777777" w:rsidTr="0040658F">
        <w:trPr>
          <w:cantSplit/>
          <w:jc w:val="center"/>
        </w:trPr>
        <w:tc>
          <w:tcPr>
            <w:tcW w:w="2688" w:type="dxa"/>
            <w:shd w:val="clear" w:color="auto" w:fill="FFFFFF"/>
          </w:tcPr>
          <w:p w14:paraId="1E972C58" w14:textId="63B339D6" w:rsidR="0040658F" w:rsidRPr="00CE564F" w:rsidRDefault="0040658F" w:rsidP="00656485">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Самоконтроль</w:t>
            </w:r>
            <w:r w:rsidRPr="00CE564F">
              <w:rPr>
                <w:rFonts w:ascii="Times New Roman" w:hAnsi="Times New Roman" w:cs="Times New Roman"/>
                <w:color w:val="000000"/>
              </w:rPr>
              <w:t xml:space="preserve"> - импульсивность</w:t>
            </w:r>
          </w:p>
        </w:tc>
        <w:tc>
          <w:tcPr>
            <w:tcW w:w="1846" w:type="dxa"/>
            <w:vMerge/>
            <w:shd w:val="clear" w:color="auto" w:fill="FFFFFF"/>
          </w:tcPr>
          <w:p w14:paraId="288CF121" w14:textId="77777777" w:rsidR="0040658F" w:rsidRPr="00CE564F" w:rsidRDefault="0040658F" w:rsidP="00656485">
            <w:pPr>
              <w:autoSpaceDE w:val="0"/>
              <w:autoSpaceDN w:val="0"/>
              <w:adjustRightInd w:val="0"/>
              <w:spacing w:line="320" w:lineRule="atLeast"/>
              <w:ind w:left="60" w:right="60"/>
              <w:rPr>
                <w:rFonts w:ascii="Times New Roman" w:hAnsi="Times New Roman" w:cs="Times New Roman"/>
                <w:color w:val="000000"/>
              </w:rPr>
            </w:pPr>
          </w:p>
        </w:tc>
        <w:tc>
          <w:tcPr>
            <w:tcW w:w="709" w:type="dxa"/>
            <w:shd w:val="clear" w:color="auto" w:fill="FFFFFF"/>
            <w:vAlign w:val="center"/>
          </w:tcPr>
          <w:p w14:paraId="420B4B91"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208</w:t>
            </w:r>
          </w:p>
        </w:tc>
        <w:tc>
          <w:tcPr>
            <w:tcW w:w="708" w:type="dxa"/>
            <w:shd w:val="clear" w:color="auto" w:fill="FFFFFF"/>
            <w:vAlign w:val="center"/>
          </w:tcPr>
          <w:p w14:paraId="465EC594"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37,83</w:t>
            </w:r>
          </w:p>
        </w:tc>
        <w:tc>
          <w:tcPr>
            <w:tcW w:w="992" w:type="dxa"/>
            <w:shd w:val="clear" w:color="auto" w:fill="FFFFFF"/>
            <w:vAlign w:val="center"/>
          </w:tcPr>
          <w:p w14:paraId="5CC423DA"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8,254</w:t>
            </w:r>
          </w:p>
        </w:tc>
        <w:tc>
          <w:tcPr>
            <w:tcW w:w="1131" w:type="dxa"/>
            <w:shd w:val="clear" w:color="auto" w:fill="FFFFFF"/>
            <w:vAlign w:val="center"/>
          </w:tcPr>
          <w:p w14:paraId="6BA03776"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68,134</w:t>
            </w:r>
          </w:p>
        </w:tc>
      </w:tr>
      <w:tr w:rsidR="0040658F" w:rsidRPr="00CE564F" w14:paraId="127864CE" w14:textId="77777777" w:rsidTr="0040658F">
        <w:trPr>
          <w:cantSplit/>
          <w:jc w:val="center"/>
        </w:trPr>
        <w:tc>
          <w:tcPr>
            <w:tcW w:w="2688" w:type="dxa"/>
            <w:shd w:val="clear" w:color="auto" w:fill="FFFFFF"/>
          </w:tcPr>
          <w:p w14:paraId="53E619AF" w14:textId="496C6E44" w:rsidR="0040658F" w:rsidRPr="00CE564F" w:rsidRDefault="0040658F" w:rsidP="00656485">
            <w:pPr>
              <w:autoSpaceDE w:val="0"/>
              <w:autoSpaceDN w:val="0"/>
              <w:adjustRightInd w:val="0"/>
              <w:spacing w:line="320" w:lineRule="atLeast"/>
              <w:ind w:left="60" w:right="60"/>
              <w:rPr>
                <w:rFonts w:ascii="Times New Roman" w:hAnsi="Times New Roman" w:cs="Times New Roman"/>
                <w:color w:val="000000"/>
              </w:rPr>
            </w:pPr>
            <w:r w:rsidRPr="00CE564F">
              <w:rPr>
                <w:rFonts w:ascii="Times New Roman" w:hAnsi="Times New Roman" w:cs="Times New Roman"/>
              </w:rPr>
              <w:t>Привязанность - обособленность</w:t>
            </w:r>
          </w:p>
        </w:tc>
        <w:tc>
          <w:tcPr>
            <w:tcW w:w="1846" w:type="dxa"/>
            <w:vMerge/>
            <w:shd w:val="clear" w:color="auto" w:fill="FFFFFF"/>
          </w:tcPr>
          <w:p w14:paraId="3D74335A" w14:textId="77777777" w:rsidR="0040658F" w:rsidRPr="00CE564F" w:rsidRDefault="0040658F" w:rsidP="00656485">
            <w:pPr>
              <w:autoSpaceDE w:val="0"/>
              <w:autoSpaceDN w:val="0"/>
              <w:adjustRightInd w:val="0"/>
              <w:spacing w:line="320" w:lineRule="atLeast"/>
              <w:ind w:left="60" w:right="60"/>
              <w:rPr>
                <w:rFonts w:ascii="Times New Roman" w:hAnsi="Times New Roman" w:cs="Times New Roman"/>
                <w:color w:val="000000"/>
              </w:rPr>
            </w:pPr>
          </w:p>
        </w:tc>
        <w:tc>
          <w:tcPr>
            <w:tcW w:w="709" w:type="dxa"/>
            <w:shd w:val="clear" w:color="auto" w:fill="FFFFFF"/>
            <w:vAlign w:val="center"/>
          </w:tcPr>
          <w:p w14:paraId="2DE2E94D"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208</w:t>
            </w:r>
          </w:p>
        </w:tc>
        <w:tc>
          <w:tcPr>
            <w:tcW w:w="708" w:type="dxa"/>
            <w:shd w:val="clear" w:color="auto" w:fill="FFFFFF"/>
            <w:vAlign w:val="center"/>
          </w:tcPr>
          <w:p w14:paraId="751CEE22"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36,34</w:t>
            </w:r>
          </w:p>
        </w:tc>
        <w:tc>
          <w:tcPr>
            <w:tcW w:w="992" w:type="dxa"/>
            <w:shd w:val="clear" w:color="auto" w:fill="FFFFFF"/>
            <w:vAlign w:val="center"/>
          </w:tcPr>
          <w:p w14:paraId="0266C744"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7,889</w:t>
            </w:r>
          </w:p>
        </w:tc>
        <w:tc>
          <w:tcPr>
            <w:tcW w:w="1131" w:type="dxa"/>
            <w:shd w:val="clear" w:color="auto" w:fill="FFFFFF"/>
            <w:vAlign w:val="center"/>
          </w:tcPr>
          <w:p w14:paraId="3BF71F4B"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62,234</w:t>
            </w:r>
          </w:p>
        </w:tc>
      </w:tr>
      <w:tr w:rsidR="0040658F" w:rsidRPr="00CE564F" w14:paraId="4056677B" w14:textId="77777777" w:rsidTr="0040658F">
        <w:trPr>
          <w:cantSplit/>
          <w:jc w:val="center"/>
        </w:trPr>
        <w:tc>
          <w:tcPr>
            <w:tcW w:w="2688" w:type="dxa"/>
            <w:shd w:val="clear" w:color="auto" w:fill="FFFFFF"/>
          </w:tcPr>
          <w:p w14:paraId="2FBFF42D" w14:textId="3634AC24" w:rsidR="0040658F" w:rsidRPr="00CE564F" w:rsidRDefault="0040658F" w:rsidP="00656485">
            <w:pPr>
              <w:autoSpaceDE w:val="0"/>
              <w:autoSpaceDN w:val="0"/>
              <w:adjustRightInd w:val="0"/>
              <w:rPr>
                <w:rFonts w:ascii="Times New Roman" w:hAnsi="Times New Roman" w:cs="Times New Roman"/>
                <w:color w:val="000000"/>
              </w:rPr>
            </w:pPr>
            <w:r w:rsidRPr="00CE564F">
              <w:rPr>
                <w:rFonts w:ascii="Times New Roman" w:hAnsi="Times New Roman" w:cs="Times New Roman"/>
                <w:color w:val="000000"/>
              </w:rPr>
              <w:t xml:space="preserve"> Экстраверсия – интроверсия</w:t>
            </w:r>
          </w:p>
        </w:tc>
        <w:tc>
          <w:tcPr>
            <w:tcW w:w="1846" w:type="dxa"/>
            <w:vMerge/>
            <w:shd w:val="clear" w:color="auto" w:fill="FFFFFF"/>
          </w:tcPr>
          <w:p w14:paraId="720724CE" w14:textId="77777777" w:rsidR="0040658F" w:rsidRPr="00CE564F" w:rsidRDefault="0040658F" w:rsidP="00656485">
            <w:pPr>
              <w:autoSpaceDE w:val="0"/>
              <w:autoSpaceDN w:val="0"/>
              <w:adjustRightInd w:val="0"/>
              <w:spacing w:line="320" w:lineRule="atLeast"/>
              <w:ind w:left="60" w:right="60"/>
              <w:rPr>
                <w:rFonts w:ascii="Times New Roman" w:hAnsi="Times New Roman" w:cs="Times New Roman"/>
                <w:color w:val="000000"/>
              </w:rPr>
            </w:pPr>
          </w:p>
        </w:tc>
        <w:tc>
          <w:tcPr>
            <w:tcW w:w="709" w:type="dxa"/>
            <w:shd w:val="clear" w:color="auto" w:fill="FFFFFF"/>
            <w:vAlign w:val="center"/>
          </w:tcPr>
          <w:p w14:paraId="171BF776"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208</w:t>
            </w:r>
          </w:p>
        </w:tc>
        <w:tc>
          <w:tcPr>
            <w:tcW w:w="708" w:type="dxa"/>
            <w:shd w:val="clear" w:color="auto" w:fill="FFFFFF"/>
            <w:vAlign w:val="center"/>
          </w:tcPr>
          <w:p w14:paraId="26F130D3"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37,24</w:t>
            </w:r>
          </w:p>
        </w:tc>
        <w:tc>
          <w:tcPr>
            <w:tcW w:w="992" w:type="dxa"/>
            <w:shd w:val="clear" w:color="auto" w:fill="FFFFFF"/>
            <w:vAlign w:val="center"/>
          </w:tcPr>
          <w:p w14:paraId="07FA1A8B"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10,104</w:t>
            </w:r>
          </w:p>
        </w:tc>
        <w:tc>
          <w:tcPr>
            <w:tcW w:w="1131" w:type="dxa"/>
            <w:shd w:val="clear" w:color="auto" w:fill="FFFFFF"/>
            <w:vAlign w:val="center"/>
          </w:tcPr>
          <w:p w14:paraId="20D9030A"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102,084</w:t>
            </w:r>
          </w:p>
        </w:tc>
      </w:tr>
      <w:tr w:rsidR="0040658F" w:rsidRPr="00CE564F" w14:paraId="1A659AE1" w14:textId="77777777" w:rsidTr="0040658F">
        <w:trPr>
          <w:cantSplit/>
          <w:jc w:val="center"/>
        </w:trPr>
        <w:tc>
          <w:tcPr>
            <w:tcW w:w="2688" w:type="dxa"/>
            <w:shd w:val="clear" w:color="auto" w:fill="FFFFFF"/>
          </w:tcPr>
          <w:p w14:paraId="4DCCB326" w14:textId="6E072433" w:rsidR="0040658F" w:rsidRPr="00CE564F" w:rsidRDefault="0040658F" w:rsidP="00656485">
            <w:pPr>
              <w:autoSpaceDE w:val="0"/>
              <w:autoSpaceDN w:val="0"/>
              <w:adjustRightInd w:val="0"/>
              <w:spacing w:line="320" w:lineRule="atLeast"/>
              <w:ind w:right="60"/>
              <w:rPr>
                <w:rFonts w:ascii="Times New Roman" w:hAnsi="Times New Roman" w:cs="Times New Roman"/>
                <w:color w:val="000000"/>
              </w:rPr>
            </w:pPr>
            <w:r w:rsidRPr="00CE564F">
              <w:rPr>
                <w:rFonts w:ascii="Times New Roman" w:hAnsi="Times New Roman" w:cs="Times New Roman"/>
                <w:color w:val="000000"/>
              </w:rPr>
              <w:t xml:space="preserve"> Нарциссизм</w:t>
            </w:r>
          </w:p>
        </w:tc>
        <w:tc>
          <w:tcPr>
            <w:tcW w:w="1846" w:type="dxa"/>
            <w:vMerge w:val="restart"/>
            <w:shd w:val="clear" w:color="auto" w:fill="FFFFFF"/>
          </w:tcPr>
          <w:p w14:paraId="41018E00" w14:textId="77777777" w:rsidR="0040658F" w:rsidRPr="00CE564F" w:rsidRDefault="0040658F" w:rsidP="00656485">
            <w:pPr>
              <w:autoSpaceDE w:val="0"/>
              <w:autoSpaceDN w:val="0"/>
              <w:adjustRightInd w:val="0"/>
              <w:spacing w:line="320" w:lineRule="atLeast"/>
              <w:ind w:left="60" w:right="60"/>
              <w:rPr>
                <w:rFonts w:ascii="Times New Roman" w:hAnsi="Times New Roman" w:cs="Times New Roman"/>
                <w:color w:val="000000"/>
              </w:rPr>
            </w:pPr>
            <w:r w:rsidRPr="00CE564F">
              <w:rPr>
                <w:rFonts w:ascii="Times New Roman" w:hAnsi="Times New Roman" w:cs="Times New Roman"/>
                <w:color w:val="000000"/>
              </w:rPr>
              <w:t>«Темная Триада»</w:t>
            </w:r>
          </w:p>
        </w:tc>
        <w:tc>
          <w:tcPr>
            <w:tcW w:w="709" w:type="dxa"/>
            <w:shd w:val="clear" w:color="auto" w:fill="FFFFFF"/>
            <w:vAlign w:val="center"/>
          </w:tcPr>
          <w:p w14:paraId="73B15DA1"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208</w:t>
            </w:r>
          </w:p>
        </w:tc>
        <w:tc>
          <w:tcPr>
            <w:tcW w:w="708" w:type="dxa"/>
            <w:shd w:val="clear" w:color="auto" w:fill="FFFFFF"/>
            <w:vAlign w:val="center"/>
          </w:tcPr>
          <w:p w14:paraId="7661DC33"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11,96</w:t>
            </w:r>
          </w:p>
        </w:tc>
        <w:tc>
          <w:tcPr>
            <w:tcW w:w="992" w:type="dxa"/>
            <w:shd w:val="clear" w:color="auto" w:fill="FFFFFF"/>
            <w:vAlign w:val="center"/>
          </w:tcPr>
          <w:p w14:paraId="58CC2179"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3,332</w:t>
            </w:r>
          </w:p>
        </w:tc>
        <w:tc>
          <w:tcPr>
            <w:tcW w:w="1131" w:type="dxa"/>
            <w:shd w:val="clear" w:color="auto" w:fill="FFFFFF"/>
            <w:vAlign w:val="center"/>
          </w:tcPr>
          <w:p w14:paraId="2A2CF952"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11,104</w:t>
            </w:r>
          </w:p>
        </w:tc>
      </w:tr>
      <w:tr w:rsidR="0040658F" w:rsidRPr="00CE564F" w14:paraId="1F17B5DD" w14:textId="77777777" w:rsidTr="0040658F">
        <w:trPr>
          <w:cantSplit/>
          <w:jc w:val="center"/>
        </w:trPr>
        <w:tc>
          <w:tcPr>
            <w:tcW w:w="2688" w:type="dxa"/>
            <w:shd w:val="clear" w:color="auto" w:fill="FFFFFF"/>
          </w:tcPr>
          <w:p w14:paraId="46F36648" w14:textId="23049B82" w:rsidR="0040658F" w:rsidRPr="00CE564F" w:rsidRDefault="0040658F" w:rsidP="00656485">
            <w:pPr>
              <w:autoSpaceDE w:val="0"/>
              <w:autoSpaceDN w:val="0"/>
              <w:adjustRightInd w:val="0"/>
              <w:spacing w:line="320" w:lineRule="atLeast"/>
              <w:ind w:right="60"/>
              <w:rPr>
                <w:rFonts w:ascii="Times New Roman" w:hAnsi="Times New Roman" w:cs="Times New Roman"/>
                <w:color w:val="000000"/>
              </w:rPr>
            </w:pPr>
            <w:r w:rsidRPr="00CE564F">
              <w:rPr>
                <w:rFonts w:ascii="Times New Roman" w:hAnsi="Times New Roman" w:cs="Times New Roman"/>
                <w:color w:val="000000"/>
              </w:rPr>
              <w:t xml:space="preserve"> Психопатия</w:t>
            </w:r>
          </w:p>
        </w:tc>
        <w:tc>
          <w:tcPr>
            <w:tcW w:w="1846" w:type="dxa"/>
            <w:vMerge/>
            <w:shd w:val="clear" w:color="auto" w:fill="FFFFFF"/>
          </w:tcPr>
          <w:p w14:paraId="02A7A902" w14:textId="77777777" w:rsidR="0040658F" w:rsidRPr="00CE564F" w:rsidRDefault="0040658F" w:rsidP="00656485">
            <w:pPr>
              <w:autoSpaceDE w:val="0"/>
              <w:autoSpaceDN w:val="0"/>
              <w:adjustRightInd w:val="0"/>
              <w:spacing w:line="320" w:lineRule="atLeast"/>
              <w:ind w:left="60" w:right="60"/>
              <w:rPr>
                <w:rFonts w:ascii="Times New Roman" w:hAnsi="Times New Roman" w:cs="Times New Roman"/>
                <w:color w:val="000000"/>
              </w:rPr>
            </w:pPr>
          </w:p>
        </w:tc>
        <w:tc>
          <w:tcPr>
            <w:tcW w:w="709" w:type="dxa"/>
            <w:shd w:val="clear" w:color="auto" w:fill="FFFFFF"/>
            <w:vAlign w:val="center"/>
          </w:tcPr>
          <w:p w14:paraId="750B64D3"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208</w:t>
            </w:r>
          </w:p>
        </w:tc>
        <w:tc>
          <w:tcPr>
            <w:tcW w:w="708" w:type="dxa"/>
            <w:shd w:val="clear" w:color="auto" w:fill="FFFFFF"/>
            <w:vAlign w:val="center"/>
          </w:tcPr>
          <w:p w14:paraId="5127EE36"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8,00</w:t>
            </w:r>
          </w:p>
        </w:tc>
        <w:tc>
          <w:tcPr>
            <w:tcW w:w="992" w:type="dxa"/>
            <w:shd w:val="clear" w:color="auto" w:fill="FFFFFF"/>
            <w:vAlign w:val="center"/>
          </w:tcPr>
          <w:p w14:paraId="5347BCE6"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2,789</w:t>
            </w:r>
          </w:p>
        </w:tc>
        <w:tc>
          <w:tcPr>
            <w:tcW w:w="1131" w:type="dxa"/>
            <w:shd w:val="clear" w:color="auto" w:fill="FFFFFF"/>
            <w:vAlign w:val="center"/>
          </w:tcPr>
          <w:p w14:paraId="0226A1BE"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7,778</w:t>
            </w:r>
          </w:p>
        </w:tc>
      </w:tr>
      <w:tr w:rsidR="0040658F" w:rsidRPr="00CE564F" w14:paraId="64DF96C8" w14:textId="77777777" w:rsidTr="0040658F">
        <w:trPr>
          <w:cantSplit/>
          <w:jc w:val="center"/>
        </w:trPr>
        <w:tc>
          <w:tcPr>
            <w:tcW w:w="2688" w:type="dxa"/>
            <w:shd w:val="clear" w:color="auto" w:fill="FFFFFF"/>
          </w:tcPr>
          <w:p w14:paraId="6BA8AFD5" w14:textId="77777777" w:rsidR="0040658F" w:rsidRPr="00CE564F" w:rsidRDefault="0040658F" w:rsidP="00656485">
            <w:pPr>
              <w:autoSpaceDE w:val="0"/>
              <w:autoSpaceDN w:val="0"/>
              <w:adjustRightInd w:val="0"/>
              <w:spacing w:line="320" w:lineRule="atLeast"/>
              <w:ind w:left="60" w:right="60"/>
              <w:rPr>
                <w:rFonts w:ascii="Times New Roman" w:hAnsi="Times New Roman" w:cs="Times New Roman"/>
                <w:color w:val="000000"/>
              </w:rPr>
            </w:pPr>
            <w:r w:rsidRPr="00CE564F">
              <w:rPr>
                <w:rFonts w:ascii="Times New Roman" w:hAnsi="Times New Roman" w:cs="Times New Roman"/>
                <w:color w:val="000000"/>
              </w:rPr>
              <w:t>Макиавеллизм</w:t>
            </w:r>
          </w:p>
        </w:tc>
        <w:tc>
          <w:tcPr>
            <w:tcW w:w="1846" w:type="dxa"/>
            <w:vMerge/>
            <w:shd w:val="clear" w:color="auto" w:fill="FFFFFF"/>
          </w:tcPr>
          <w:p w14:paraId="416E7956" w14:textId="77777777" w:rsidR="0040658F" w:rsidRPr="00CE564F" w:rsidRDefault="0040658F" w:rsidP="00656485">
            <w:pPr>
              <w:autoSpaceDE w:val="0"/>
              <w:autoSpaceDN w:val="0"/>
              <w:adjustRightInd w:val="0"/>
              <w:spacing w:line="320" w:lineRule="atLeast"/>
              <w:ind w:left="60" w:right="60"/>
              <w:rPr>
                <w:rFonts w:ascii="Times New Roman" w:hAnsi="Times New Roman" w:cs="Times New Roman"/>
                <w:color w:val="000000"/>
              </w:rPr>
            </w:pPr>
          </w:p>
        </w:tc>
        <w:tc>
          <w:tcPr>
            <w:tcW w:w="709" w:type="dxa"/>
            <w:shd w:val="clear" w:color="auto" w:fill="FFFFFF"/>
            <w:vAlign w:val="center"/>
          </w:tcPr>
          <w:p w14:paraId="4631B4EE"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208</w:t>
            </w:r>
          </w:p>
        </w:tc>
        <w:tc>
          <w:tcPr>
            <w:tcW w:w="708" w:type="dxa"/>
            <w:shd w:val="clear" w:color="auto" w:fill="FFFFFF"/>
            <w:vAlign w:val="center"/>
          </w:tcPr>
          <w:p w14:paraId="7BF6DC62"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11,39</w:t>
            </w:r>
          </w:p>
        </w:tc>
        <w:tc>
          <w:tcPr>
            <w:tcW w:w="992" w:type="dxa"/>
            <w:shd w:val="clear" w:color="auto" w:fill="FFFFFF"/>
            <w:vAlign w:val="center"/>
          </w:tcPr>
          <w:p w14:paraId="48E905CA"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3,174</w:t>
            </w:r>
          </w:p>
        </w:tc>
        <w:tc>
          <w:tcPr>
            <w:tcW w:w="1131" w:type="dxa"/>
            <w:shd w:val="clear" w:color="auto" w:fill="FFFFFF"/>
            <w:vAlign w:val="center"/>
          </w:tcPr>
          <w:p w14:paraId="2E8FFCBC"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10,076</w:t>
            </w:r>
          </w:p>
        </w:tc>
      </w:tr>
      <w:tr w:rsidR="0040658F" w:rsidRPr="00CE564F" w14:paraId="3C041ECF" w14:textId="77777777" w:rsidTr="0040658F">
        <w:trPr>
          <w:cantSplit/>
          <w:jc w:val="center"/>
        </w:trPr>
        <w:tc>
          <w:tcPr>
            <w:tcW w:w="2688" w:type="dxa"/>
            <w:shd w:val="clear" w:color="auto" w:fill="FFFFFF"/>
          </w:tcPr>
          <w:p w14:paraId="70A8525E" w14:textId="77777777" w:rsidR="0040658F" w:rsidRPr="00CE564F" w:rsidRDefault="0040658F" w:rsidP="00656485">
            <w:pPr>
              <w:autoSpaceDE w:val="0"/>
              <w:autoSpaceDN w:val="0"/>
              <w:adjustRightInd w:val="0"/>
              <w:spacing w:line="320" w:lineRule="atLeast"/>
              <w:ind w:left="60" w:right="60"/>
              <w:rPr>
                <w:rFonts w:ascii="Times New Roman" w:hAnsi="Times New Roman" w:cs="Times New Roman"/>
                <w:color w:val="000000"/>
              </w:rPr>
            </w:pPr>
            <w:r w:rsidRPr="00CE564F">
              <w:rPr>
                <w:rFonts w:ascii="Times New Roman" w:hAnsi="Times New Roman" w:cs="Times New Roman"/>
                <w:color w:val="000000"/>
              </w:rPr>
              <w:lastRenderedPageBreak/>
              <w:t>Бдительность</w:t>
            </w:r>
          </w:p>
        </w:tc>
        <w:tc>
          <w:tcPr>
            <w:tcW w:w="1846" w:type="dxa"/>
            <w:vMerge w:val="restart"/>
            <w:shd w:val="clear" w:color="auto" w:fill="FFFFFF"/>
          </w:tcPr>
          <w:p w14:paraId="046CC694" w14:textId="77777777" w:rsidR="0040658F" w:rsidRPr="00CE564F" w:rsidRDefault="0040658F" w:rsidP="00656485">
            <w:pPr>
              <w:autoSpaceDE w:val="0"/>
              <w:autoSpaceDN w:val="0"/>
              <w:adjustRightInd w:val="0"/>
              <w:spacing w:line="320" w:lineRule="atLeast"/>
              <w:ind w:left="60" w:right="60"/>
              <w:rPr>
                <w:rFonts w:ascii="Times New Roman" w:hAnsi="Times New Roman" w:cs="Times New Roman"/>
                <w:lang w:eastAsia="ru-RU"/>
              </w:rPr>
            </w:pPr>
            <w:r w:rsidRPr="00CE564F">
              <w:rPr>
                <w:rFonts w:ascii="Times New Roman" w:hAnsi="Times New Roman" w:cs="Times New Roman"/>
                <w:lang w:eastAsia="ru-RU"/>
              </w:rPr>
              <w:t>«Мельбурнский опросник принятия решения»</w:t>
            </w:r>
          </w:p>
        </w:tc>
        <w:tc>
          <w:tcPr>
            <w:tcW w:w="709" w:type="dxa"/>
            <w:shd w:val="clear" w:color="auto" w:fill="FFFFFF"/>
            <w:vAlign w:val="center"/>
          </w:tcPr>
          <w:p w14:paraId="5C0ADAEE"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208</w:t>
            </w:r>
          </w:p>
        </w:tc>
        <w:tc>
          <w:tcPr>
            <w:tcW w:w="708" w:type="dxa"/>
            <w:shd w:val="clear" w:color="auto" w:fill="FFFFFF"/>
            <w:vAlign w:val="center"/>
          </w:tcPr>
          <w:p w14:paraId="277DBB06"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15,07</w:t>
            </w:r>
          </w:p>
        </w:tc>
        <w:tc>
          <w:tcPr>
            <w:tcW w:w="992" w:type="dxa"/>
            <w:shd w:val="clear" w:color="auto" w:fill="FFFFFF"/>
            <w:vAlign w:val="center"/>
          </w:tcPr>
          <w:p w14:paraId="4EE69771"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2,157</w:t>
            </w:r>
          </w:p>
        </w:tc>
        <w:tc>
          <w:tcPr>
            <w:tcW w:w="1131" w:type="dxa"/>
            <w:shd w:val="clear" w:color="auto" w:fill="FFFFFF"/>
            <w:vAlign w:val="center"/>
          </w:tcPr>
          <w:p w14:paraId="7F4CAFE0"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4,652</w:t>
            </w:r>
          </w:p>
        </w:tc>
      </w:tr>
      <w:tr w:rsidR="0040658F" w:rsidRPr="00CE564F" w14:paraId="1124E0EB" w14:textId="77777777" w:rsidTr="0040658F">
        <w:trPr>
          <w:cantSplit/>
          <w:jc w:val="center"/>
        </w:trPr>
        <w:tc>
          <w:tcPr>
            <w:tcW w:w="2688" w:type="dxa"/>
            <w:shd w:val="clear" w:color="auto" w:fill="FFFFFF"/>
          </w:tcPr>
          <w:p w14:paraId="051EBD8D" w14:textId="77777777" w:rsidR="0040658F" w:rsidRPr="00CE564F" w:rsidRDefault="0040658F" w:rsidP="00656485">
            <w:pPr>
              <w:autoSpaceDE w:val="0"/>
              <w:autoSpaceDN w:val="0"/>
              <w:adjustRightInd w:val="0"/>
              <w:spacing w:line="320" w:lineRule="atLeast"/>
              <w:ind w:left="60" w:right="60"/>
              <w:rPr>
                <w:rFonts w:ascii="Times New Roman" w:hAnsi="Times New Roman" w:cs="Times New Roman"/>
                <w:color w:val="000000"/>
              </w:rPr>
            </w:pPr>
            <w:r w:rsidRPr="00CE564F">
              <w:rPr>
                <w:rFonts w:ascii="Times New Roman" w:hAnsi="Times New Roman" w:cs="Times New Roman"/>
                <w:color w:val="000000"/>
              </w:rPr>
              <w:t>Избегание</w:t>
            </w:r>
          </w:p>
        </w:tc>
        <w:tc>
          <w:tcPr>
            <w:tcW w:w="1846" w:type="dxa"/>
            <w:vMerge/>
            <w:shd w:val="clear" w:color="auto" w:fill="FFFFFF"/>
          </w:tcPr>
          <w:p w14:paraId="075A6F3E"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p>
        </w:tc>
        <w:tc>
          <w:tcPr>
            <w:tcW w:w="709" w:type="dxa"/>
            <w:shd w:val="clear" w:color="auto" w:fill="FFFFFF"/>
            <w:vAlign w:val="center"/>
          </w:tcPr>
          <w:p w14:paraId="336A46A9"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208</w:t>
            </w:r>
          </w:p>
        </w:tc>
        <w:tc>
          <w:tcPr>
            <w:tcW w:w="708" w:type="dxa"/>
            <w:shd w:val="clear" w:color="auto" w:fill="FFFFFF"/>
            <w:vAlign w:val="center"/>
          </w:tcPr>
          <w:p w14:paraId="0F259086"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11,58</w:t>
            </w:r>
          </w:p>
        </w:tc>
        <w:tc>
          <w:tcPr>
            <w:tcW w:w="992" w:type="dxa"/>
            <w:shd w:val="clear" w:color="auto" w:fill="FFFFFF"/>
            <w:vAlign w:val="center"/>
          </w:tcPr>
          <w:p w14:paraId="6265949E"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3,044</w:t>
            </w:r>
          </w:p>
        </w:tc>
        <w:tc>
          <w:tcPr>
            <w:tcW w:w="1131" w:type="dxa"/>
            <w:shd w:val="clear" w:color="auto" w:fill="FFFFFF"/>
            <w:vAlign w:val="center"/>
          </w:tcPr>
          <w:p w14:paraId="6E0356C6"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9,269</w:t>
            </w:r>
          </w:p>
        </w:tc>
      </w:tr>
      <w:tr w:rsidR="0040658F" w:rsidRPr="00CE564F" w14:paraId="2AFE4AC0" w14:textId="77777777" w:rsidTr="0040658F">
        <w:trPr>
          <w:cantSplit/>
          <w:jc w:val="center"/>
        </w:trPr>
        <w:tc>
          <w:tcPr>
            <w:tcW w:w="2688" w:type="dxa"/>
            <w:shd w:val="clear" w:color="auto" w:fill="FFFFFF"/>
          </w:tcPr>
          <w:p w14:paraId="4ED55BEE" w14:textId="77777777" w:rsidR="0040658F" w:rsidRPr="00CE564F" w:rsidRDefault="0040658F" w:rsidP="00656485">
            <w:pPr>
              <w:autoSpaceDE w:val="0"/>
              <w:autoSpaceDN w:val="0"/>
              <w:adjustRightInd w:val="0"/>
              <w:spacing w:line="320" w:lineRule="atLeast"/>
              <w:ind w:left="60" w:right="60"/>
              <w:rPr>
                <w:rFonts w:ascii="Times New Roman" w:hAnsi="Times New Roman" w:cs="Times New Roman"/>
                <w:color w:val="000000"/>
              </w:rPr>
            </w:pPr>
            <w:proofErr w:type="spellStart"/>
            <w:r w:rsidRPr="00CE564F">
              <w:rPr>
                <w:rFonts w:ascii="Times New Roman" w:hAnsi="Times New Roman" w:cs="Times New Roman"/>
                <w:color w:val="000000"/>
              </w:rPr>
              <w:t>Прокрастинация</w:t>
            </w:r>
            <w:proofErr w:type="spellEnd"/>
          </w:p>
        </w:tc>
        <w:tc>
          <w:tcPr>
            <w:tcW w:w="1846" w:type="dxa"/>
            <w:vMerge/>
            <w:shd w:val="clear" w:color="auto" w:fill="FFFFFF"/>
          </w:tcPr>
          <w:p w14:paraId="6A349B04"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p>
        </w:tc>
        <w:tc>
          <w:tcPr>
            <w:tcW w:w="709" w:type="dxa"/>
            <w:shd w:val="clear" w:color="auto" w:fill="FFFFFF"/>
            <w:vAlign w:val="center"/>
          </w:tcPr>
          <w:p w14:paraId="7F2BD552"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208</w:t>
            </w:r>
          </w:p>
        </w:tc>
        <w:tc>
          <w:tcPr>
            <w:tcW w:w="708" w:type="dxa"/>
            <w:shd w:val="clear" w:color="auto" w:fill="FFFFFF"/>
            <w:vAlign w:val="center"/>
          </w:tcPr>
          <w:p w14:paraId="4FA3A812"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9,47</w:t>
            </w:r>
          </w:p>
        </w:tc>
        <w:tc>
          <w:tcPr>
            <w:tcW w:w="992" w:type="dxa"/>
            <w:shd w:val="clear" w:color="auto" w:fill="FFFFFF"/>
            <w:vAlign w:val="center"/>
          </w:tcPr>
          <w:p w14:paraId="6F5B3291"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2,533</w:t>
            </w:r>
          </w:p>
        </w:tc>
        <w:tc>
          <w:tcPr>
            <w:tcW w:w="1131" w:type="dxa"/>
            <w:shd w:val="clear" w:color="auto" w:fill="FFFFFF"/>
            <w:vAlign w:val="center"/>
          </w:tcPr>
          <w:p w14:paraId="18AFCAA8"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6,415</w:t>
            </w:r>
          </w:p>
        </w:tc>
      </w:tr>
      <w:tr w:rsidR="0040658F" w:rsidRPr="00CE564F" w14:paraId="1D9348DA" w14:textId="77777777" w:rsidTr="0040658F">
        <w:trPr>
          <w:cantSplit/>
          <w:jc w:val="center"/>
        </w:trPr>
        <w:tc>
          <w:tcPr>
            <w:tcW w:w="2688" w:type="dxa"/>
            <w:shd w:val="clear" w:color="auto" w:fill="FFFFFF"/>
          </w:tcPr>
          <w:p w14:paraId="788678AB" w14:textId="77777777" w:rsidR="0040658F" w:rsidRPr="00CE564F" w:rsidRDefault="0040658F" w:rsidP="00656485">
            <w:pPr>
              <w:autoSpaceDE w:val="0"/>
              <w:autoSpaceDN w:val="0"/>
              <w:adjustRightInd w:val="0"/>
              <w:spacing w:line="320" w:lineRule="atLeast"/>
              <w:ind w:left="60" w:right="60"/>
              <w:rPr>
                <w:rFonts w:ascii="Times New Roman" w:hAnsi="Times New Roman" w:cs="Times New Roman"/>
                <w:color w:val="000000"/>
              </w:rPr>
            </w:pPr>
            <w:proofErr w:type="spellStart"/>
            <w:r w:rsidRPr="00CE564F">
              <w:rPr>
                <w:rFonts w:ascii="Times New Roman" w:hAnsi="Times New Roman" w:cs="Times New Roman"/>
                <w:color w:val="000000"/>
              </w:rPr>
              <w:t>Сверхбдительность</w:t>
            </w:r>
            <w:proofErr w:type="spellEnd"/>
          </w:p>
        </w:tc>
        <w:tc>
          <w:tcPr>
            <w:tcW w:w="1846" w:type="dxa"/>
            <w:vMerge/>
            <w:shd w:val="clear" w:color="auto" w:fill="FFFFFF"/>
          </w:tcPr>
          <w:p w14:paraId="59D03EEA"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p>
        </w:tc>
        <w:tc>
          <w:tcPr>
            <w:tcW w:w="709" w:type="dxa"/>
            <w:shd w:val="clear" w:color="auto" w:fill="FFFFFF"/>
            <w:vAlign w:val="center"/>
          </w:tcPr>
          <w:p w14:paraId="250A8E85"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208</w:t>
            </w:r>
          </w:p>
        </w:tc>
        <w:tc>
          <w:tcPr>
            <w:tcW w:w="708" w:type="dxa"/>
            <w:shd w:val="clear" w:color="auto" w:fill="FFFFFF"/>
            <w:vAlign w:val="center"/>
          </w:tcPr>
          <w:p w14:paraId="210A534B"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9,51</w:t>
            </w:r>
          </w:p>
        </w:tc>
        <w:tc>
          <w:tcPr>
            <w:tcW w:w="992" w:type="dxa"/>
            <w:shd w:val="clear" w:color="auto" w:fill="FFFFFF"/>
            <w:vAlign w:val="center"/>
          </w:tcPr>
          <w:p w14:paraId="00720823"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2,043</w:t>
            </w:r>
          </w:p>
        </w:tc>
        <w:tc>
          <w:tcPr>
            <w:tcW w:w="1131" w:type="dxa"/>
            <w:shd w:val="clear" w:color="auto" w:fill="FFFFFF"/>
            <w:vAlign w:val="center"/>
          </w:tcPr>
          <w:p w14:paraId="31AEE4FB"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4,174</w:t>
            </w:r>
          </w:p>
        </w:tc>
      </w:tr>
      <w:tr w:rsidR="0040658F" w:rsidRPr="00CE564F" w14:paraId="55CCBCF4" w14:textId="77777777" w:rsidTr="0040658F">
        <w:trPr>
          <w:cantSplit/>
          <w:jc w:val="center"/>
        </w:trPr>
        <w:tc>
          <w:tcPr>
            <w:tcW w:w="2688" w:type="dxa"/>
            <w:shd w:val="clear" w:color="auto" w:fill="FFFFFF"/>
          </w:tcPr>
          <w:p w14:paraId="365EA61B" w14:textId="77777777" w:rsidR="0040658F" w:rsidRPr="00CE564F" w:rsidRDefault="0040658F" w:rsidP="00656485">
            <w:pPr>
              <w:autoSpaceDE w:val="0"/>
              <w:autoSpaceDN w:val="0"/>
              <w:adjustRightInd w:val="0"/>
              <w:spacing w:line="320" w:lineRule="atLeast"/>
              <w:ind w:left="60" w:right="60"/>
              <w:rPr>
                <w:rFonts w:ascii="Times New Roman" w:hAnsi="Times New Roman" w:cs="Times New Roman"/>
                <w:color w:val="000000"/>
              </w:rPr>
            </w:pPr>
            <w:r w:rsidRPr="00CE564F">
              <w:rPr>
                <w:rFonts w:ascii="Times New Roman" w:hAnsi="Times New Roman" w:cs="Times New Roman"/>
                <w:color w:val="000000"/>
              </w:rPr>
              <w:t>Надежность</w:t>
            </w:r>
          </w:p>
        </w:tc>
        <w:tc>
          <w:tcPr>
            <w:tcW w:w="1846" w:type="dxa"/>
            <w:vMerge w:val="restart"/>
            <w:shd w:val="clear" w:color="auto" w:fill="FFFFFF"/>
          </w:tcPr>
          <w:p w14:paraId="68171FE7" w14:textId="77777777" w:rsidR="0040658F" w:rsidRPr="00CE564F" w:rsidRDefault="0040658F" w:rsidP="00656485">
            <w:pPr>
              <w:autoSpaceDE w:val="0"/>
              <w:autoSpaceDN w:val="0"/>
              <w:adjustRightInd w:val="0"/>
              <w:spacing w:line="320" w:lineRule="atLeast"/>
              <w:ind w:left="60" w:right="60"/>
              <w:rPr>
                <w:rFonts w:ascii="Times New Roman" w:hAnsi="Times New Roman" w:cs="Times New Roman"/>
                <w:color w:val="000000"/>
              </w:rPr>
            </w:pPr>
            <w:r w:rsidRPr="00CE564F">
              <w:rPr>
                <w:rFonts w:ascii="Times New Roman" w:hAnsi="Times New Roman" w:cs="Times New Roman"/>
                <w:color w:val="000000"/>
              </w:rPr>
              <w:t>«Оценка доверия/недоверия личности к другим людям»</w:t>
            </w:r>
          </w:p>
        </w:tc>
        <w:tc>
          <w:tcPr>
            <w:tcW w:w="709" w:type="dxa"/>
            <w:shd w:val="clear" w:color="auto" w:fill="FFFFFF"/>
            <w:vAlign w:val="center"/>
          </w:tcPr>
          <w:p w14:paraId="5A2FCB04"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208</w:t>
            </w:r>
          </w:p>
        </w:tc>
        <w:tc>
          <w:tcPr>
            <w:tcW w:w="708" w:type="dxa"/>
            <w:shd w:val="clear" w:color="auto" w:fill="FFFFFF"/>
            <w:vAlign w:val="center"/>
          </w:tcPr>
          <w:p w14:paraId="768C3A15"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2,15</w:t>
            </w:r>
          </w:p>
        </w:tc>
        <w:tc>
          <w:tcPr>
            <w:tcW w:w="992" w:type="dxa"/>
            <w:shd w:val="clear" w:color="auto" w:fill="FFFFFF"/>
            <w:vAlign w:val="center"/>
          </w:tcPr>
          <w:p w14:paraId="34996D8A"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1,068</w:t>
            </w:r>
          </w:p>
        </w:tc>
        <w:tc>
          <w:tcPr>
            <w:tcW w:w="1131" w:type="dxa"/>
            <w:shd w:val="clear" w:color="auto" w:fill="FFFFFF"/>
            <w:vAlign w:val="center"/>
          </w:tcPr>
          <w:p w14:paraId="7D0C23F7"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1,141</w:t>
            </w:r>
          </w:p>
        </w:tc>
      </w:tr>
      <w:tr w:rsidR="0040658F" w:rsidRPr="00CE564F" w14:paraId="3AFB0B6C" w14:textId="77777777" w:rsidTr="0040658F">
        <w:trPr>
          <w:cantSplit/>
          <w:jc w:val="center"/>
        </w:trPr>
        <w:tc>
          <w:tcPr>
            <w:tcW w:w="2688" w:type="dxa"/>
            <w:shd w:val="clear" w:color="auto" w:fill="FFFFFF"/>
          </w:tcPr>
          <w:p w14:paraId="2A79D128" w14:textId="77777777" w:rsidR="0040658F" w:rsidRPr="00CE564F" w:rsidRDefault="0040658F" w:rsidP="00656485">
            <w:pPr>
              <w:autoSpaceDE w:val="0"/>
              <w:autoSpaceDN w:val="0"/>
              <w:adjustRightInd w:val="0"/>
              <w:spacing w:line="320" w:lineRule="atLeast"/>
              <w:ind w:left="60" w:right="60"/>
              <w:rPr>
                <w:rFonts w:ascii="Times New Roman" w:hAnsi="Times New Roman" w:cs="Times New Roman"/>
                <w:color w:val="000000"/>
              </w:rPr>
            </w:pPr>
            <w:r w:rsidRPr="00CE564F">
              <w:rPr>
                <w:rFonts w:ascii="Times New Roman" w:hAnsi="Times New Roman" w:cs="Times New Roman"/>
                <w:color w:val="000000"/>
              </w:rPr>
              <w:t>Единство</w:t>
            </w:r>
          </w:p>
        </w:tc>
        <w:tc>
          <w:tcPr>
            <w:tcW w:w="1846" w:type="dxa"/>
            <w:vMerge/>
            <w:shd w:val="clear" w:color="auto" w:fill="FFFFFF"/>
          </w:tcPr>
          <w:p w14:paraId="1E59B051"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p>
        </w:tc>
        <w:tc>
          <w:tcPr>
            <w:tcW w:w="709" w:type="dxa"/>
            <w:shd w:val="clear" w:color="auto" w:fill="FFFFFF"/>
            <w:vAlign w:val="center"/>
          </w:tcPr>
          <w:p w14:paraId="71CDE385"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208</w:t>
            </w:r>
          </w:p>
        </w:tc>
        <w:tc>
          <w:tcPr>
            <w:tcW w:w="708" w:type="dxa"/>
            <w:shd w:val="clear" w:color="auto" w:fill="FFFFFF"/>
            <w:vAlign w:val="center"/>
          </w:tcPr>
          <w:p w14:paraId="029E6C31"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1,28</w:t>
            </w:r>
          </w:p>
        </w:tc>
        <w:tc>
          <w:tcPr>
            <w:tcW w:w="992" w:type="dxa"/>
            <w:shd w:val="clear" w:color="auto" w:fill="FFFFFF"/>
            <w:vAlign w:val="center"/>
          </w:tcPr>
          <w:p w14:paraId="02DB4393"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1,201</w:t>
            </w:r>
          </w:p>
        </w:tc>
        <w:tc>
          <w:tcPr>
            <w:tcW w:w="1131" w:type="dxa"/>
            <w:shd w:val="clear" w:color="auto" w:fill="FFFFFF"/>
            <w:vAlign w:val="center"/>
          </w:tcPr>
          <w:p w14:paraId="30BC1840"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1,442</w:t>
            </w:r>
          </w:p>
        </w:tc>
      </w:tr>
      <w:tr w:rsidR="0040658F" w:rsidRPr="00CE564F" w14:paraId="56C2EB57" w14:textId="77777777" w:rsidTr="0040658F">
        <w:trPr>
          <w:cantSplit/>
          <w:jc w:val="center"/>
        </w:trPr>
        <w:tc>
          <w:tcPr>
            <w:tcW w:w="2688" w:type="dxa"/>
            <w:shd w:val="clear" w:color="auto" w:fill="FFFFFF"/>
          </w:tcPr>
          <w:p w14:paraId="4BF1F33E" w14:textId="77777777" w:rsidR="0040658F" w:rsidRPr="00CE564F" w:rsidRDefault="0040658F" w:rsidP="00656485">
            <w:pPr>
              <w:autoSpaceDE w:val="0"/>
              <w:autoSpaceDN w:val="0"/>
              <w:adjustRightInd w:val="0"/>
              <w:spacing w:line="320" w:lineRule="atLeast"/>
              <w:ind w:left="60" w:right="60"/>
              <w:rPr>
                <w:rFonts w:ascii="Times New Roman" w:hAnsi="Times New Roman" w:cs="Times New Roman"/>
                <w:color w:val="000000"/>
              </w:rPr>
            </w:pPr>
            <w:r w:rsidRPr="00CE564F">
              <w:rPr>
                <w:rFonts w:ascii="Times New Roman" w:hAnsi="Times New Roman" w:cs="Times New Roman"/>
                <w:color w:val="000000"/>
              </w:rPr>
              <w:t>Знание</w:t>
            </w:r>
          </w:p>
        </w:tc>
        <w:tc>
          <w:tcPr>
            <w:tcW w:w="1846" w:type="dxa"/>
            <w:vMerge/>
            <w:shd w:val="clear" w:color="auto" w:fill="FFFFFF"/>
          </w:tcPr>
          <w:p w14:paraId="1C0D7687"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p>
        </w:tc>
        <w:tc>
          <w:tcPr>
            <w:tcW w:w="709" w:type="dxa"/>
            <w:shd w:val="clear" w:color="auto" w:fill="FFFFFF"/>
            <w:vAlign w:val="center"/>
          </w:tcPr>
          <w:p w14:paraId="4B88ED30"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208</w:t>
            </w:r>
          </w:p>
        </w:tc>
        <w:tc>
          <w:tcPr>
            <w:tcW w:w="708" w:type="dxa"/>
            <w:shd w:val="clear" w:color="auto" w:fill="FFFFFF"/>
            <w:vAlign w:val="center"/>
          </w:tcPr>
          <w:p w14:paraId="5F00239A"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1,00</w:t>
            </w:r>
          </w:p>
        </w:tc>
        <w:tc>
          <w:tcPr>
            <w:tcW w:w="992" w:type="dxa"/>
            <w:shd w:val="clear" w:color="auto" w:fill="FFFFFF"/>
            <w:vAlign w:val="center"/>
          </w:tcPr>
          <w:p w14:paraId="1B38BA9B"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1,206</w:t>
            </w:r>
          </w:p>
        </w:tc>
        <w:tc>
          <w:tcPr>
            <w:tcW w:w="1131" w:type="dxa"/>
            <w:shd w:val="clear" w:color="auto" w:fill="FFFFFF"/>
            <w:vAlign w:val="center"/>
          </w:tcPr>
          <w:p w14:paraId="6A5B9729"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1,455</w:t>
            </w:r>
          </w:p>
        </w:tc>
      </w:tr>
      <w:tr w:rsidR="0040658F" w:rsidRPr="00CE564F" w14:paraId="39EF4626" w14:textId="77777777" w:rsidTr="0040658F">
        <w:trPr>
          <w:cantSplit/>
          <w:jc w:val="center"/>
        </w:trPr>
        <w:tc>
          <w:tcPr>
            <w:tcW w:w="2688" w:type="dxa"/>
            <w:shd w:val="clear" w:color="auto" w:fill="FFFFFF"/>
          </w:tcPr>
          <w:p w14:paraId="0ECB5495" w14:textId="77777777" w:rsidR="0040658F" w:rsidRPr="00CE564F" w:rsidRDefault="0040658F" w:rsidP="00656485">
            <w:pPr>
              <w:autoSpaceDE w:val="0"/>
              <w:autoSpaceDN w:val="0"/>
              <w:adjustRightInd w:val="0"/>
              <w:spacing w:line="320" w:lineRule="atLeast"/>
              <w:ind w:left="60" w:right="60"/>
              <w:rPr>
                <w:rFonts w:ascii="Times New Roman" w:hAnsi="Times New Roman" w:cs="Times New Roman"/>
                <w:color w:val="000000"/>
              </w:rPr>
            </w:pPr>
            <w:r w:rsidRPr="00CE564F">
              <w:rPr>
                <w:rFonts w:ascii="Times New Roman" w:hAnsi="Times New Roman" w:cs="Times New Roman"/>
                <w:color w:val="000000"/>
              </w:rPr>
              <w:t>Приязнь</w:t>
            </w:r>
          </w:p>
        </w:tc>
        <w:tc>
          <w:tcPr>
            <w:tcW w:w="1846" w:type="dxa"/>
            <w:vMerge/>
            <w:shd w:val="clear" w:color="auto" w:fill="FFFFFF"/>
          </w:tcPr>
          <w:p w14:paraId="297881CA"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p>
        </w:tc>
        <w:tc>
          <w:tcPr>
            <w:tcW w:w="709" w:type="dxa"/>
            <w:shd w:val="clear" w:color="auto" w:fill="FFFFFF"/>
            <w:vAlign w:val="center"/>
          </w:tcPr>
          <w:p w14:paraId="0F17FBED"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208</w:t>
            </w:r>
          </w:p>
        </w:tc>
        <w:tc>
          <w:tcPr>
            <w:tcW w:w="708" w:type="dxa"/>
            <w:shd w:val="clear" w:color="auto" w:fill="FFFFFF"/>
            <w:vAlign w:val="center"/>
          </w:tcPr>
          <w:p w14:paraId="262868E6"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2,68</w:t>
            </w:r>
          </w:p>
        </w:tc>
        <w:tc>
          <w:tcPr>
            <w:tcW w:w="992" w:type="dxa"/>
            <w:shd w:val="clear" w:color="auto" w:fill="FFFFFF"/>
            <w:vAlign w:val="center"/>
          </w:tcPr>
          <w:p w14:paraId="607B6FE7"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1,542</w:t>
            </w:r>
          </w:p>
        </w:tc>
        <w:tc>
          <w:tcPr>
            <w:tcW w:w="1131" w:type="dxa"/>
            <w:shd w:val="clear" w:color="auto" w:fill="FFFFFF"/>
            <w:vAlign w:val="center"/>
          </w:tcPr>
          <w:p w14:paraId="7A80CAC1"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2,378</w:t>
            </w:r>
          </w:p>
        </w:tc>
      </w:tr>
      <w:tr w:rsidR="0040658F" w:rsidRPr="00CE564F" w14:paraId="75A04923" w14:textId="77777777" w:rsidTr="0040658F">
        <w:trPr>
          <w:cantSplit/>
          <w:jc w:val="center"/>
        </w:trPr>
        <w:tc>
          <w:tcPr>
            <w:tcW w:w="2688" w:type="dxa"/>
            <w:shd w:val="clear" w:color="auto" w:fill="FFFFFF"/>
          </w:tcPr>
          <w:p w14:paraId="2B62F958" w14:textId="77777777" w:rsidR="0040658F" w:rsidRPr="00CE564F" w:rsidRDefault="0040658F" w:rsidP="00656485">
            <w:pPr>
              <w:autoSpaceDE w:val="0"/>
              <w:autoSpaceDN w:val="0"/>
              <w:adjustRightInd w:val="0"/>
              <w:spacing w:line="320" w:lineRule="atLeast"/>
              <w:ind w:left="60" w:right="60"/>
              <w:rPr>
                <w:rFonts w:ascii="Times New Roman" w:hAnsi="Times New Roman" w:cs="Times New Roman"/>
                <w:color w:val="000000"/>
              </w:rPr>
            </w:pPr>
            <w:r w:rsidRPr="00CE564F">
              <w:rPr>
                <w:rFonts w:ascii="Times New Roman" w:hAnsi="Times New Roman" w:cs="Times New Roman"/>
                <w:color w:val="000000"/>
              </w:rPr>
              <w:t>Расчет</w:t>
            </w:r>
          </w:p>
        </w:tc>
        <w:tc>
          <w:tcPr>
            <w:tcW w:w="1846" w:type="dxa"/>
            <w:vMerge/>
            <w:shd w:val="clear" w:color="auto" w:fill="FFFFFF"/>
          </w:tcPr>
          <w:p w14:paraId="0F048122"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p>
        </w:tc>
        <w:tc>
          <w:tcPr>
            <w:tcW w:w="709" w:type="dxa"/>
            <w:shd w:val="clear" w:color="auto" w:fill="FFFFFF"/>
            <w:vAlign w:val="center"/>
          </w:tcPr>
          <w:p w14:paraId="3ADAB8DD"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208</w:t>
            </w:r>
          </w:p>
        </w:tc>
        <w:tc>
          <w:tcPr>
            <w:tcW w:w="708" w:type="dxa"/>
            <w:shd w:val="clear" w:color="auto" w:fill="FFFFFF"/>
            <w:vAlign w:val="center"/>
          </w:tcPr>
          <w:p w14:paraId="73F2C302"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,93</w:t>
            </w:r>
          </w:p>
        </w:tc>
        <w:tc>
          <w:tcPr>
            <w:tcW w:w="992" w:type="dxa"/>
            <w:shd w:val="clear" w:color="auto" w:fill="FFFFFF"/>
            <w:vAlign w:val="center"/>
          </w:tcPr>
          <w:p w14:paraId="28DF3336"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1,155</w:t>
            </w:r>
          </w:p>
        </w:tc>
        <w:tc>
          <w:tcPr>
            <w:tcW w:w="1131" w:type="dxa"/>
            <w:shd w:val="clear" w:color="auto" w:fill="FFFFFF"/>
            <w:vAlign w:val="center"/>
          </w:tcPr>
          <w:p w14:paraId="15BC589D"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1,334</w:t>
            </w:r>
          </w:p>
        </w:tc>
      </w:tr>
      <w:tr w:rsidR="0040658F" w:rsidRPr="00CE564F" w14:paraId="3FD777F5" w14:textId="77777777" w:rsidTr="0040658F">
        <w:trPr>
          <w:cantSplit/>
          <w:jc w:val="center"/>
        </w:trPr>
        <w:tc>
          <w:tcPr>
            <w:tcW w:w="2688" w:type="dxa"/>
            <w:shd w:val="clear" w:color="auto" w:fill="FFFFFF"/>
          </w:tcPr>
          <w:p w14:paraId="2122B635" w14:textId="77777777" w:rsidR="0040658F" w:rsidRPr="00CE564F" w:rsidRDefault="0040658F" w:rsidP="00656485">
            <w:pPr>
              <w:autoSpaceDE w:val="0"/>
              <w:autoSpaceDN w:val="0"/>
              <w:adjustRightInd w:val="0"/>
              <w:spacing w:line="320" w:lineRule="atLeast"/>
              <w:ind w:left="60" w:right="60"/>
              <w:rPr>
                <w:rFonts w:ascii="Times New Roman" w:hAnsi="Times New Roman" w:cs="Times New Roman"/>
                <w:color w:val="000000"/>
              </w:rPr>
            </w:pPr>
            <w:r w:rsidRPr="00CE564F">
              <w:rPr>
                <w:rFonts w:ascii="Times New Roman" w:hAnsi="Times New Roman" w:cs="Times New Roman"/>
                <w:color w:val="000000"/>
              </w:rPr>
              <w:t>Недостатки</w:t>
            </w:r>
          </w:p>
        </w:tc>
        <w:tc>
          <w:tcPr>
            <w:tcW w:w="1846" w:type="dxa"/>
            <w:vMerge/>
            <w:shd w:val="clear" w:color="auto" w:fill="FFFFFF"/>
          </w:tcPr>
          <w:p w14:paraId="4BB4D7B6"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p>
        </w:tc>
        <w:tc>
          <w:tcPr>
            <w:tcW w:w="709" w:type="dxa"/>
            <w:shd w:val="clear" w:color="auto" w:fill="FFFFFF"/>
            <w:vAlign w:val="center"/>
          </w:tcPr>
          <w:p w14:paraId="73C42D64"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208</w:t>
            </w:r>
          </w:p>
        </w:tc>
        <w:tc>
          <w:tcPr>
            <w:tcW w:w="708" w:type="dxa"/>
            <w:shd w:val="clear" w:color="auto" w:fill="FFFFFF"/>
            <w:vAlign w:val="center"/>
          </w:tcPr>
          <w:p w14:paraId="480E5215"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-1,57</w:t>
            </w:r>
          </w:p>
        </w:tc>
        <w:tc>
          <w:tcPr>
            <w:tcW w:w="992" w:type="dxa"/>
            <w:shd w:val="clear" w:color="auto" w:fill="FFFFFF"/>
            <w:vAlign w:val="center"/>
          </w:tcPr>
          <w:p w14:paraId="260EF58F"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2,006</w:t>
            </w:r>
          </w:p>
        </w:tc>
        <w:tc>
          <w:tcPr>
            <w:tcW w:w="1131" w:type="dxa"/>
            <w:shd w:val="clear" w:color="auto" w:fill="FFFFFF"/>
            <w:vAlign w:val="center"/>
          </w:tcPr>
          <w:p w14:paraId="26EF27D2" w14:textId="77777777" w:rsidR="0040658F" w:rsidRPr="00CE564F" w:rsidRDefault="0040658F" w:rsidP="00656485">
            <w:pPr>
              <w:autoSpaceDE w:val="0"/>
              <w:autoSpaceDN w:val="0"/>
              <w:adjustRightInd w:val="0"/>
              <w:spacing w:line="320" w:lineRule="atLeast"/>
              <w:ind w:left="60" w:right="60"/>
              <w:jc w:val="right"/>
              <w:rPr>
                <w:rFonts w:ascii="Times New Roman" w:hAnsi="Times New Roman" w:cs="Times New Roman"/>
                <w:color w:val="000000"/>
              </w:rPr>
            </w:pPr>
            <w:r w:rsidRPr="00CE564F">
              <w:rPr>
                <w:rFonts w:ascii="Times New Roman" w:hAnsi="Times New Roman" w:cs="Times New Roman"/>
                <w:color w:val="000000"/>
              </w:rPr>
              <w:t>4,025</w:t>
            </w:r>
          </w:p>
        </w:tc>
      </w:tr>
    </w:tbl>
    <w:p w14:paraId="550B9E54" w14:textId="77777777" w:rsidR="0038540D" w:rsidRPr="00CE564F" w:rsidRDefault="0038540D" w:rsidP="00291AA8">
      <w:pPr>
        <w:spacing w:line="360" w:lineRule="auto"/>
        <w:jc w:val="both"/>
        <w:rPr>
          <w:rFonts w:ascii="Times New Roman" w:hAnsi="Times New Roman" w:cs="Times New Roman"/>
          <w:sz w:val="28"/>
          <w:szCs w:val="28"/>
          <w:lang w:eastAsia="ru-RU"/>
        </w:rPr>
      </w:pPr>
    </w:p>
    <w:p w14:paraId="39C5D741" w14:textId="1EA71B6A" w:rsidR="0038540D" w:rsidRPr="00CE564F" w:rsidRDefault="00291AA8" w:rsidP="0038540D">
      <w:pPr>
        <w:spacing w:line="360" w:lineRule="auto"/>
        <w:ind w:firstLine="708"/>
        <w:jc w:val="center"/>
        <w:rPr>
          <w:rFonts w:ascii="Times New Roman" w:hAnsi="Times New Roman" w:cs="Times New Roman"/>
          <w:i/>
          <w:sz w:val="28"/>
          <w:szCs w:val="28"/>
          <w:lang w:eastAsia="ru-RU"/>
        </w:rPr>
      </w:pPr>
      <w:r w:rsidRPr="00CE564F">
        <w:rPr>
          <w:rFonts w:ascii="Times New Roman" w:hAnsi="Times New Roman" w:cs="Times New Roman"/>
          <w:i/>
          <w:sz w:val="28"/>
          <w:szCs w:val="28"/>
          <w:lang w:eastAsia="ru-RU"/>
        </w:rPr>
        <w:t>Р</w:t>
      </w:r>
      <w:r w:rsidR="0038540D" w:rsidRPr="00CE564F">
        <w:rPr>
          <w:rFonts w:ascii="Times New Roman" w:hAnsi="Times New Roman" w:cs="Times New Roman"/>
          <w:i/>
          <w:sz w:val="28"/>
          <w:szCs w:val="28"/>
          <w:lang w:eastAsia="ru-RU"/>
        </w:rPr>
        <w:t>езультат</w:t>
      </w:r>
      <w:r w:rsidRPr="00CE564F">
        <w:rPr>
          <w:rFonts w:ascii="Times New Roman" w:hAnsi="Times New Roman" w:cs="Times New Roman"/>
          <w:i/>
          <w:sz w:val="28"/>
          <w:szCs w:val="28"/>
          <w:lang w:eastAsia="ru-RU"/>
        </w:rPr>
        <w:t>ы</w:t>
      </w:r>
      <w:r w:rsidR="0038540D" w:rsidRPr="00CE564F">
        <w:rPr>
          <w:rFonts w:ascii="Times New Roman" w:hAnsi="Times New Roman" w:cs="Times New Roman"/>
          <w:i/>
          <w:sz w:val="28"/>
          <w:szCs w:val="28"/>
          <w:lang w:eastAsia="ru-RU"/>
        </w:rPr>
        <w:t xml:space="preserve"> </w:t>
      </w:r>
      <w:r w:rsidR="00EA40A9">
        <w:rPr>
          <w:rFonts w:ascii="Times New Roman" w:hAnsi="Times New Roman" w:cs="Times New Roman"/>
          <w:i/>
          <w:sz w:val="28"/>
          <w:szCs w:val="28"/>
          <w:lang w:eastAsia="ru-RU"/>
        </w:rPr>
        <w:t xml:space="preserve">выбора стратегий взаимодействия при влиянии </w:t>
      </w:r>
      <w:r w:rsidR="0038540D" w:rsidRPr="00CE564F">
        <w:rPr>
          <w:rFonts w:ascii="Times New Roman" w:hAnsi="Times New Roman" w:cs="Times New Roman"/>
          <w:i/>
          <w:sz w:val="28"/>
          <w:szCs w:val="28"/>
          <w:lang w:eastAsia="ru-RU"/>
        </w:rPr>
        <w:t xml:space="preserve">ситуативных предпосылок </w:t>
      </w:r>
    </w:p>
    <w:p w14:paraId="75DFB12D" w14:textId="5CF0036B" w:rsidR="0038540D" w:rsidRPr="00CE564F" w:rsidRDefault="0038540D" w:rsidP="0038540D">
      <w:pPr>
        <w:spacing w:line="360" w:lineRule="auto"/>
        <w:ind w:firstLine="708"/>
        <w:jc w:val="both"/>
        <w:rPr>
          <w:rFonts w:ascii="Times New Roman" w:hAnsi="Times New Roman" w:cs="Times New Roman"/>
          <w:sz w:val="28"/>
          <w:szCs w:val="28"/>
          <w:lang w:eastAsia="ru-RU"/>
        </w:rPr>
      </w:pPr>
      <w:r w:rsidRPr="00CE564F">
        <w:rPr>
          <w:rFonts w:ascii="Times New Roman" w:hAnsi="Times New Roman" w:cs="Times New Roman"/>
          <w:sz w:val="28"/>
          <w:szCs w:val="28"/>
          <w:lang w:eastAsia="ru-RU"/>
        </w:rPr>
        <w:t xml:space="preserve">Рассмотрим выбор стратегий в контрольной и экспериментальных группах. В контрольной группе без воздействия стратегию сотрудничества выбрали 39 испытуемых, стратегию конфронтации – 10 человек, стратегию </w:t>
      </w:r>
      <w:r w:rsidR="00643442" w:rsidRPr="00CE564F">
        <w:rPr>
          <w:rFonts w:ascii="Times New Roman" w:hAnsi="Times New Roman" w:cs="Times New Roman"/>
          <w:sz w:val="28"/>
          <w:szCs w:val="28"/>
          <w:lang w:eastAsia="ru-RU"/>
        </w:rPr>
        <w:t>компромисс</w:t>
      </w:r>
      <w:r w:rsidRPr="00CE564F">
        <w:rPr>
          <w:rFonts w:ascii="Times New Roman" w:hAnsi="Times New Roman" w:cs="Times New Roman"/>
          <w:sz w:val="28"/>
          <w:szCs w:val="28"/>
          <w:lang w:eastAsia="ru-RU"/>
        </w:rPr>
        <w:t xml:space="preserve"> – 3 человека.  В первой экспериментальной группе при просмотре </w:t>
      </w:r>
      <w:r w:rsidR="00117E70" w:rsidRPr="00CE564F">
        <w:rPr>
          <w:rFonts w:ascii="Times New Roman" w:hAnsi="Times New Roman" w:cs="Times New Roman"/>
          <w:sz w:val="28"/>
          <w:szCs w:val="28"/>
          <w:lang w:eastAsia="ru-RU"/>
        </w:rPr>
        <w:t>отрицательного</w:t>
      </w:r>
      <w:r w:rsidRPr="00CE564F">
        <w:rPr>
          <w:rFonts w:ascii="Times New Roman" w:hAnsi="Times New Roman" w:cs="Times New Roman"/>
          <w:sz w:val="28"/>
          <w:szCs w:val="28"/>
          <w:lang w:eastAsia="ru-RU"/>
        </w:rPr>
        <w:t xml:space="preserve"> видеоматериала стратегию сотрудничеств</w:t>
      </w:r>
      <w:r w:rsidR="007F0984" w:rsidRPr="00CE564F">
        <w:rPr>
          <w:rFonts w:ascii="Times New Roman" w:hAnsi="Times New Roman" w:cs="Times New Roman"/>
          <w:sz w:val="28"/>
          <w:szCs w:val="28"/>
          <w:lang w:eastAsia="ru-RU"/>
        </w:rPr>
        <w:t>о</w:t>
      </w:r>
      <w:r w:rsidRPr="00CE564F">
        <w:rPr>
          <w:rFonts w:ascii="Times New Roman" w:hAnsi="Times New Roman" w:cs="Times New Roman"/>
          <w:sz w:val="28"/>
          <w:szCs w:val="28"/>
          <w:lang w:eastAsia="ru-RU"/>
        </w:rPr>
        <w:t xml:space="preserve"> выбрало меньшее количество участников – 19 человека, конфронтацию – 26 человек, стратегию </w:t>
      </w:r>
      <w:r w:rsidR="00117E70" w:rsidRPr="00CE564F">
        <w:rPr>
          <w:rFonts w:ascii="Times New Roman" w:hAnsi="Times New Roman" w:cs="Times New Roman"/>
          <w:sz w:val="28"/>
          <w:szCs w:val="28"/>
          <w:lang w:eastAsia="ru-RU"/>
        </w:rPr>
        <w:t>компромисс</w:t>
      </w:r>
      <w:r w:rsidRPr="00CE564F">
        <w:rPr>
          <w:rFonts w:ascii="Times New Roman" w:hAnsi="Times New Roman" w:cs="Times New Roman"/>
          <w:sz w:val="28"/>
          <w:szCs w:val="28"/>
          <w:lang w:eastAsia="ru-RU"/>
        </w:rPr>
        <w:t xml:space="preserve"> – 7 человек.</w:t>
      </w:r>
    </w:p>
    <w:p w14:paraId="219D0003" w14:textId="1BF0F1BB" w:rsidR="0038540D" w:rsidRPr="00CE564F" w:rsidRDefault="0038540D" w:rsidP="0038540D">
      <w:pPr>
        <w:spacing w:line="360" w:lineRule="auto"/>
        <w:ind w:firstLine="708"/>
        <w:jc w:val="both"/>
        <w:rPr>
          <w:rFonts w:ascii="Times New Roman" w:hAnsi="Times New Roman" w:cs="Times New Roman"/>
          <w:sz w:val="28"/>
          <w:szCs w:val="28"/>
          <w:lang w:eastAsia="ru-RU"/>
        </w:rPr>
      </w:pPr>
      <w:r w:rsidRPr="00CE564F">
        <w:rPr>
          <w:rFonts w:ascii="Times New Roman" w:hAnsi="Times New Roman" w:cs="Times New Roman"/>
          <w:sz w:val="28"/>
          <w:szCs w:val="28"/>
          <w:lang w:eastAsia="ru-RU"/>
        </w:rPr>
        <w:t xml:space="preserve"> Что касается выбора стратегий во второй экспериментальной группе при просмотре </w:t>
      </w:r>
      <w:r w:rsidR="00117E70" w:rsidRPr="00CE564F">
        <w:rPr>
          <w:rFonts w:ascii="Times New Roman" w:hAnsi="Times New Roman" w:cs="Times New Roman"/>
          <w:sz w:val="28"/>
          <w:szCs w:val="28"/>
          <w:lang w:eastAsia="ru-RU"/>
        </w:rPr>
        <w:t>положительного</w:t>
      </w:r>
      <w:r w:rsidRPr="00CE564F">
        <w:rPr>
          <w:rFonts w:ascii="Times New Roman" w:hAnsi="Times New Roman" w:cs="Times New Roman"/>
          <w:sz w:val="28"/>
          <w:szCs w:val="28"/>
          <w:lang w:eastAsia="ru-RU"/>
        </w:rPr>
        <w:t xml:space="preserve"> видео,</w:t>
      </w:r>
      <w:r w:rsidR="007F0984" w:rsidRPr="00CE564F">
        <w:rPr>
          <w:rFonts w:ascii="Times New Roman" w:hAnsi="Times New Roman" w:cs="Times New Roman"/>
          <w:sz w:val="28"/>
          <w:szCs w:val="28"/>
          <w:lang w:eastAsia="ru-RU"/>
        </w:rPr>
        <w:t xml:space="preserve"> то</w:t>
      </w:r>
      <w:r w:rsidRPr="00CE564F">
        <w:rPr>
          <w:rFonts w:ascii="Times New Roman" w:hAnsi="Times New Roman" w:cs="Times New Roman"/>
          <w:sz w:val="28"/>
          <w:szCs w:val="28"/>
          <w:lang w:eastAsia="ru-RU"/>
        </w:rPr>
        <w:t xml:space="preserve"> сотрудничество</w:t>
      </w:r>
      <w:r w:rsidR="00117E70" w:rsidRPr="00CE564F">
        <w:rPr>
          <w:rFonts w:ascii="Times New Roman" w:hAnsi="Times New Roman" w:cs="Times New Roman"/>
          <w:sz w:val="28"/>
          <w:szCs w:val="28"/>
          <w:lang w:eastAsia="ru-RU"/>
        </w:rPr>
        <w:t xml:space="preserve"> выбрали</w:t>
      </w:r>
      <w:r w:rsidRPr="00CE564F">
        <w:rPr>
          <w:rFonts w:ascii="Times New Roman" w:hAnsi="Times New Roman" w:cs="Times New Roman"/>
          <w:sz w:val="28"/>
          <w:szCs w:val="28"/>
          <w:lang w:eastAsia="ru-RU"/>
        </w:rPr>
        <w:t xml:space="preserve"> 43 человека, конфронтаци</w:t>
      </w:r>
      <w:r w:rsidR="00117E70" w:rsidRPr="00CE564F">
        <w:rPr>
          <w:rFonts w:ascii="Times New Roman" w:hAnsi="Times New Roman" w:cs="Times New Roman"/>
          <w:sz w:val="28"/>
          <w:szCs w:val="28"/>
          <w:lang w:eastAsia="ru-RU"/>
        </w:rPr>
        <w:t>ю</w:t>
      </w:r>
      <w:r w:rsidRPr="00CE564F">
        <w:rPr>
          <w:rFonts w:ascii="Times New Roman" w:hAnsi="Times New Roman" w:cs="Times New Roman"/>
          <w:sz w:val="28"/>
          <w:szCs w:val="28"/>
          <w:lang w:eastAsia="ru-RU"/>
        </w:rPr>
        <w:t xml:space="preserve"> – 8 человек, </w:t>
      </w:r>
      <w:r w:rsidR="00117E70" w:rsidRPr="00CE564F">
        <w:rPr>
          <w:rFonts w:ascii="Times New Roman" w:hAnsi="Times New Roman" w:cs="Times New Roman"/>
          <w:sz w:val="28"/>
          <w:szCs w:val="28"/>
          <w:lang w:eastAsia="ru-RU"/>
        </w:rPr>
        <w:t>компромисс</w:t>
      </w:r>
      <w:r w:rsidRPr="00CE564F">
        <w:rPr>
          <w:rFonts w:ascii="Times New Roman" w:hAnsi="Times New Roman" w:cs="Times New Roman"/>
          <w:sz w:val="28"/>
          <w:szCs w:val="28"/>
          <w:lang w:eastAsia="ru-RU"/>
        </w:rPr>
        <w:t xml:space="preserve"> – 1 человек. </w:t>
      </w:r>
    </w:p>
    <w:p w14:paraId="1F1645E3" w14:textId="56E1AEDC" w:rsidR="0038540D" w:rsidRPr="00CE564F" w:rsidRDefault="0038540D" w:rsidP="0038540D">
      <w:pPr>
        <w:spacing w:line="360" w:lineRule="auto"/>
        <w:ind w:firstLine="708"/>
        <w:jc w:val="both"/>
        <w:rPr>
          <w:rFonts w:ascii="Times New Roman" w:hAnsi="Times New Roman" w:cs="Times New Roman"/>
          <w:sz w:val="28"/>
          <w:szCs w:val="28"/>
          <w:lang w:eastAsia="ru-RU"/>
        </w:rPr>
      </w:pPr>
      <w:r w:rsidRPr="00CE564F">
        <w:rPr>
          <w:rFonts w:ascii="Times New Roman" w:hAnsi="Times New Roman" w:cs="Times New Roman"/>
          <w:sz w:val="28"/>
          <w:szCs w:val="28"/>
          <w:lang w:eastAsia="ru-RU"/>
        </w:rPr>
        <w:t xml:space="preserve">В третьей экспериментальной группе с дефицитом времени были получены следующие результаты: сотрудничество – 32 человека, конфронтация – 18 человек, </w:t>
      </w:r>
      <w:r w:rsidR="00117E70" w:rsidRPr="00CE564F">
        <w:rPr>
          <w:rFonts w:ascii="Times New Roman" w:hAnsi="Times New Roman" w:cs="Times New Roman"/>
          <w:sz w:val="28"/>
          <w:szCs w:val="28"/>
          <w:lang w:eastAsia="ru-RU"/>
        </w:rPr>
        <w:t>компромисс</w:t>
      </w:r>
      <w:r w:rsidRPr="00CE564F">
        <w:rPr>
          <w:rFonts w:ascii="Times New Roman" w:hAnsi="Times New Roman" w:cs="Times New Roman"/>
          <w:sz w:val="28"/>
          <w:szCs w:val="28"/>
          <w:lang w:eastAsia="ru-RU"/>
        </w:rPr>
        <w:t xml:space="preserve"> –</w:t>
      </w:r>
      <w:r w:rsidR="00DB5D23" w:rsidRPr="00CE564F">
        <w:rPr>
          <w:rFonts w:ascii="Times New Roman" w:hAnsi="Times New Roman" w:cs="Times New Roman"/>
          <w:sz w:val="28"/>
          <w:szCs w:val="28"/>
          <w:lang w:eastAsia="ru-RU"/>
        </w:rPr>
        <w:t xml:space="preserve"> </w:t>
      </w:r>
      <w:r w:rsidRPr="00CE564F">
        <w:rPr>
          <w:rFonts w:ascii="Times New Roman" w:hAnsi="Times New Roman" w:cs="Times New Roman"/>
          <w:sz w:val="28"/>
          <w:szCs w:val="28"/>
          <w:lang w:eastAsia="ru-RU"/>
        </w:rPr>
        <w:t xml:space="preserve">2 человека. Результаты выбора стратегий взаимодействия во всех группах более наглядно представлены в таблице </w:t>
      </w:r>
      <w:r w:rsidR="00CD6AC8">
        <w:rPr>
          <w:rFonts w:ascii="Times New Roman" w:hAnsi="Times New Roman" w:cs="Times New Roman"/>
          <w:sz w:val="28"/>
          <w:szCs w:val="28"/>
          <w:lang w:eastAsia="ru-RU"/>
        </w:rPr>
        <w:t>4:</w:t>
      </w:r>
    </w:p>
    <w:p w14:paraId="3483E44A" w14:textId="707F1E5C" w:rsidR="0038540D" w:rsidRPr="00D15DF2" w:rsidRDefault="0038540D" w:rsidP="0038540D">
      <w:pPr>
        <w:jc w:val="right"/>
        <w:rPr>
          <w:rFonts w:ascii="Times New Roman" w:hAnsi="Times New Roman" w:cs="Times New Roman"/>
          <w:b/>
          <w:sz w:val="20"/>
          <w:szCs w:val="20"/>
          <w:lang w:eastAsia="ru-RU"/>
        </w:rPr>
      </w:pPr>
      <w:r w:rsidRPr="00D15DF2">
        <w:rPr>
          <w:rFonts w:ascii="Times New Roman" w:hAnsi="Times New Roman" w:cs="Times New Roman"/>
          <w:b/>
          <w:sz w:val="20"/>
          <w:szCs w:val="20"/>
          <w:lang w:eastAsia="ru-RU"/>
        </w:rPr>
        <w:t xml:space="preserve">Таблица </w:t>
      </w:r>
      <w:r w:rsidR="00CD6AC8" w:rsidRPr="00D15DF2">
        <w:rPr>
          <w:rFonts w:ascii="Times New Roman" w:hAnsi="Times New Roman" w:cs="Times New Roman"/>
          <w:b/>
          <w:sz w:val="20"/>
          <w:szCs w:val="20"/>
          <w:lang w:eastAsia="ru-RU"/>
        </w:rPr>
        <w:t>4</w:t>
      </w:r>
      <w:r w:rsidRPr="00D15DF2">
        <w:rPr>
          <w:rFonts w:ascii="Times New Roman" w:hAnsi="Times New Roman" w:cs="Times New Roman"/>
          <w:b/>
          <w:sz w:val="20"/>
          <w:szCs w:val="20"/>
          <w:lang w:eastAsia="ru-RU"/>
        </w:rPr>
        <w:t xml:space="preserve">. Количественные показатели выбора стратегий взаимодействия испытуемыми в </w:t>
      </w:r>
      <w:proofErr w:type="gramStart"/>
      <w:r w:rsidRPr="00D15DF2">
        <w:rPr>
          <w:rFonts w:ascii="Times New Roman" w:hAnsi="Times New Roman" w:cs="Times New Roman"/>
          <w:b/>
          <w:sz w:val="20"/>
          <w:szCs w:val="20"/>
          <w:lang w:eastAsia="ru-RU"/>
        </w:rPr>
        <w:t>контрольной</w:t>
      </w:r>
      <w:proofErr w:type="gramEnd"/>
      <w:r w:rsidRPr="00D15DF2">
        <w:rPr>
          <w:rFonts w:ascii="Times New Roman" w:hAnsi="Times New Roman" w:cs="Times New Roman"/>
          <w:b/>
          <w:sz w:val="20"/>
          <w:szCs w:val="20"/>
          <w:lang w:eastAsia="ru-RU"/>
        </w:rPr>
        <w:t xml:space="preserve"> и экспериментальных группах (</w:t>
      </w:r>
      <w:r w:rsidRPr="00D15DF2">
        <w:rPr>
          <w:rFonts w:ascii="Times New Roman" w:hAnsi="Times New Roman" w:cs="Times New Roman"/>
          <w:b/>
          <w:sz w:val="20"/>
          <w:szCs w:val="20"/>
          <w:lang w:val="en-US" w:eastAsia="ru-RU"/>
        </w:rPr>
        <w:t>n</w:t>
      </w:r>
      <w:r w:rsidRPr="00D15DF2">
        <w:rPr>
          <w:rFonts w:ascii="Times New Roman" w:hAnsi="Times New Roman" w:cs="Times New Roman"/>
          <w:b/>
          <w:sz w:val="20"/>
          <w:szCs w:val="20"/>
          <w:lang w:eastAsia="ru-RU"/>
        </w:rPr>
        <w:t>=208)</w:t>
      </w:r>
    </w:p>
    <w:tbl>
      <w:tblPr>
        <w:tblStyle w:val="ab"/>
        <w:tblW w:w="0" w:type="auto"/>
        <w:jc w:val="center"/>
        <w:tblLook w:val="04A0" w:firstRow="1" w:lastRow="0" w:firstColumn="1" w:lastColumn="0" w:noHBand="0" w:noVBand="1"/>
      </w:tblPr>
      <w:tblGrid>
        <w:gridCol w:w="2424"/>
        <w:gridCol w:w="1889"/>
        <w:gridCol w:w="1834"/>
        <w:gridCol w:w="1743"/>
        <w:gridCol w:w="21"/>
        <w:gridCol w:w="1660"/>
      </w:tblGrid>
      <w:tr w:rsidR="0038540D" w:rsidRPr="00CE564F" w14:paraId="27B76423" w14:textId="77777777" w:rsidTr="00656485">
        <w:trPr>
          <w:jc w:val="center"/>
        </w:trPr>
        <w:tc>
          <w:tcPr>
            <w:tcW w:w="2678" w:type="dxa"/>
            <w:vMerge w:val="restart"/>
          </w:tcPr>
          <w:p w14:paraId="42D9C805" w14:textId="77777777" w:rsidR="0038540D" w:rsidRPr="00CE564F" w:rsidRDefault="0038540D" w:rsidP="00656485">
            <w:pPr>
              <w:jc w:val="center"/>
              <w:rPr>
                <w:rFonts w:ascii="Times New Roman" w:hAnsi="Times New Roman" w:cs="Times New Roman"/>
                <w:lang w:eastAsia="ru-RU"/>
              </w:rPr>
            </w:pPr>
            <w:r w:rsidRPr="00CE564F">
              <w:rPr>
                <w:rFonts w:ascii="Times New Roman" w:hAnsi="Times New Roman" w:cs="Times New Roman"/>
                <w:lang w:eastAsia="ru-RU"/>
              </w:rPr>
              <w:t>Группа испытуемых</w:t>
            </w:r>
          </w:p>
        </w:tc>
        <w:tc>
          <w:tcPr>
            <w:tcW w:w="1904" w:type="dxa"/>
            <w:vMerge w:val="restart"/>
          </w:tcPr>
          <w:p w14:paraId="37DB3930" w14:textId="77777777" w:rsidR="0038540D" w:rsidRPr="00CE564F" w:rsidRDefault="0038540D" w:rsidP="00656485">
            <w:pPr>
              <w:jc w:val="center"/>
              <w:rPr>
                <w:rFonts w:ascii="Times New Roman" w:hAnsi="Times New Roman" w:cs="Times New Roman"/>
                <w:lang w:eastAsia="ru-RU"/>
              </w:rPr>
            </w:pPr>
            <w:r w:rsidRPr="00CE564F">
              <w:rPr>
                <w:rFonts w:ascii="Times New Roman" w:hAnsi="Times New Roman" w:cs="Times New Roman"/>
                <w:lang w:eastAsia="ru-RU"/>
              </w:rPr>
              <w:t>Значения независимой переменной</w:t>
            </w:r>
          </w:p>
        </w:tc>
        <w:tc>
          <w:tcPr>
            <w:tcW w:w="5590" w:type="dxa"/>
            <w:gridSpan w:val="4"/>
          </w:tcPr>
          <w:p w14:paraId="702DCA50" w14:textId="77777777" w:rsidR="0038540D" w:rsidRPr="00CE564F" w:rsidRDefault="0038540D" w:rsidP="00656485">
            <w:pPr>
              <w:jc w:val="center"/>
              <w:rPr>
                <w:rFonts w:ascii="Times New Roman" w:hAnsi="Times New Roman" w:cs="Times New Roman"/>
                <w:lang w:eastAsia="ru-RU"/>
              </w:rPr>
            </w:pPr>
            <w:r w:rsidRPr="00CE564F">
              <w:rPr>
                <w:rFonts w:ascii="Times New Roman" w:hAnsi="Times New Roman" w:cs="Times New Roman"/>
                <w:lang w:eastAsia="ru-RU"/>
              </w:rPr>
              <w:t>Выбор стратегии взаимодействия с оппонентом</w:t>
            </w:r>
          </w:p>
        </w:tc>
      </w:tr>
      <w:tr w:rsidR="0038540D" w:rsidRPr="00CE564F" w14:paraId="78BB5FFF" w14:textId="77777777" w:rsidTr="00656485">
        <w:trPr>
          <w:jc w:val="center"/>
        </w:trPr>
        <w:tc>
          <w:tcPr>
            <w:tcW w:w="2678" w:type="dxa"/>
            <w:vMerge/>
          </w:tcPr>
          <w:p w14:paraId="41895CF8" w14:textId="77777777" w:rsidR="0038540D" w:rsidRPr="00CE564F" w:rsidRDefault="0038540D" w:rsidP="00656485">
            <w:pPr>
              <w:rPr>
                <w:rFonts w:ascii="Times New Roman" w:hAnsi="Times New Roman" w:cs="Times New Roman"/>
                <w:lang w:eastAsia="ru-RU"/>
              </w:rPr>
            </w:pPr>
          </w:p>
        </w:tc>
        <w:tc>
          <w:tcPr>
            <w:tcW w:w="1904" w:type="dxa"/>
            <w:vMerge/>
          </w:tcPr>
          <w:p w14:paraId="4DC07028" w14:textId="77777777" w:rsidR="0038540D" w:rsidRPr="00CE564F" w:rsidRDefault="0038540D" w:rsidP="00656485">
            <w:pPr>
              <w:jc w:val="center"/>
              <w:rPr>
                <w:rFonts w:ascii="Times New Roman" w:hAnsi="Times New Roman" w:cs="Times New Roman"/>
                <w:lang w:eastAsia="ru-RU"/>
              </w:rPr>
            </w:pPr>
          </w:p>
        </w:tc>
        <w:tc>
          <w:tcPr>
            <w:tcW w:w="1865" w:type="dxa"/>
          </w:tcPr>
          <w:p w14:paraId="6A9B951B" w14:textId="77777777" w:rsidR="0038540D" w:rsidRPr="00CE564F" w:rsidRDefault="0038540D" w:rsidP="00656485">
            <w:pPr>
              <w:jc w:val="center"/>
              <w:rPr>
                <w:rFonts w:ascii="Times New Roman" w:hAnsi="Times New Roman" w:cs="Times New Roman"/>
                <w:i/>
                <w:lang w:eastAsia="ru-RU"/>
              </w:rPr>
            </w:pPr>
            <w:r w:rsidRPr="00CE564F">
              <w:rPr>
                <w:rFonts w:ascii="Times New Roman" w:hAnsi="Times New Roman" w:cs="Times New Roman"/>
                <w:i/>
                <w:lang w:eastAsia="ru-RU"/>
              </w:rPr>
              <w:t>сотрудничество</w:t>
            </w:r>
          </w:p>
        </w:tc>
        <w:tc>
          <w:tcPr>
            <w:tcW w:w="1860" w:type="dxa"/>
            <w:gridSpan w:val="2"/>
          </w:tcPr>
          <w:p w14:paraId="6DB42032" w14:textId="77777777" w:rsidR="0038540D" w:rsidRPr="00CE564F" w:rsidRDefault="0038540D" w:rsidP="00656485">
            <w:pPr>
              <w:jc w:val="center"/>
              <w:rPr>
                <w:rFonts w:ascii="Times New Roman" w:hAnsi="Times New Roman" w:cs="Times New Roman"/>
                <w:i/>
                <w:lang w:eastAsia="ru-RU"/>
              </w:rPr>
            </w:pPr>
            <w:r w:rsidRPr="00CE564F">
              <w:rPr>
                <w:rFonts w:ascii="Times New Roman" w:hAnsi="Times New Roman" w:cs="Times New Roman"/>
                <w:i/>
                <w:lang w:eastAsia="ru-RU"/>
              </w:rPr>
              <w:t>конфронтация</w:t>
            </w:r>
          </w:p>
        </w:tc>
        <w:tc>
          <w:tcPr>
            <w:tcW w:w="1865" w:type="dxa"/>
          </w:tcPr>
          <w:p w14:paraId="324413E1" w14:textId="77777777" w:rsidR="0038540D" w:rsidRPr="00CE564F" w:rsidRDefault="0038540D" w:rsidP="00656485">
            <w:pPr>
              <w:jc w:val="center"/>
              <w:rPr>
                <w:rFonts w:ascii="Times New Roman" w:hAnsi="Times New Roman" w:cs="Times New Roman"/>
                <w:i/>
                <w:lang w:eastAsia="ru-RU"/>
              </w:rPr>
            </w:pPr>
            <w:r w:rsidRPr="00CE564F">
              <w:rPr>
                <w:rFonts w:ascii="Times New Roman" w:hAnsi="Times New Roman" w:cs="Times New Roman"/>
                <w:i/>
                <w:lang w:eastAsia="ru-RU"/>
              </w:rPr>
              <w:t>компромисс</w:t>
            </w:r>
          </w:p>
        </w:tc>
      </w:tr>
      <w:tr w:rsidR="0038540D" w:rsidRPr="00CE564F" w14:paraId="37A98AC7" w14:textId="77777777" w:rsidTr="00656485">
        <w:trPr>
          <w:jc w:val="center"/>
        </w:trPr>
        <w:tc>
          <w:tcPr>
            <w:tcW w:w="2678" w:type="dxa"/>
          </w:tcPr>
          <w:p w14:paraId="475EC1DB" w14:textId="77777777" w:rsidR="0038540D" w:rsidRPr="00CE564F" w:rsidRDefault="0038540D" w:rsidP="00656485">
            <w:pPr>
              <w:rPr>
                <w:rFonts w:ascii="Times New Roman" w:hAnsi="Times New Roman" w:cs="Times New Roman"/>
                <w:lang w:eastAsia="ru-RU"/>
              </w:rPr>
            </w:pPr>
            <w:r w:rsidRPr="00CE564F">
              <w:rPr>
                <w:rFonts w:ascii="Times New Roman" w:hAnsi="Times New Roman" w:cs="Times New Roman"/>
                <w:lang w:eastAsia="ru-RU"/>
              </w:rPr>
              <w:t>Контрольная группа</w:t>
            </w:r>
          </w:p>
        </w:tc>
        <w:tc>
          <w:tcPr>
            <w:tcW w:w="1904" w:type="dxa"/>
          </w:tcPr>
          <w:p w14:paraId="193FD118" w14:textId="77777777" w:rsidR="0038540D" w:rsidRPr="00CE564F" w:rsidRDefault="0038540D" w:rsidP="00656485">
            <w:pPr>
              <w:jc w:val="center"/>
              <w:rPr>
                <w:rFonts w:ascii="Times New Roman" w:hAnsi="Times New Roman" w:cs="Times New Roman"/>
                <w:lang w:eastAsia="ru-RU"/>
              </w:rPr>
            </w:pPr>
            <w:r w:rsidRPr="00CE564F">
              <w:rPr>
                <w:rFonts w:ascii="Times New Roman" w:hAnsi="Times New Roman" w:cs="Times New Roman"/>
                <w:lang w:eastAsia="ru-RU"/>
              </w:rPr>
              <w:t>Нет воздействия</w:t>
            </w:r>
          </w:p>
        </w:tc>
        <w:tc>
          <w:tcPr>
            <w:tcW w:w="1865" w:type="dxa"/>
          </w:tcPr>
          <w:p w14:paraId="404533BA" w14:textId="77777777" w:rsidR="0038540D" w:rsidRPr="00CE564F" w:rsidRDefault="0038540D" w:rsidP="00656485">
            <w:pPr>
              <w:rPr>
                <w:rFonts w:ascii="Times New Roman" w:hAnsi="Times New Roman" w:cs="Times New Roman"/>
                <w:lang w:eastAsia="ru-RU"/>
              </w:rPr>
            </w:pPr>
            <w:r w:rsidRPr="00CE564F">
              <w:rPr>
                <w:rFonts w:ascii="Times New Roman" w:hAnsi="Times New Roman" w:cs="Times New Roman"/>
                <w:lang w:eastAsia="ru-RU"/>
              </w:rPr>
              <w:t>39</w:t>
            </w:r>
          </w:p>
        </w:tc>
        <w:tc>
          <w:tcPr>
            <w:tcW w:w="1834" w:type="dxa"/>
          </w:tcPr>
          <w:p w14:paraId="39DE2E47" w14:textId="77777777" w:rsidR="0038540D" w:rsidRPr="00CE564F" w:rsidRDefault="0038540D" w:rsidP="00656485">
            <w:pPr>
              <w:rPr>
                <w:rFonts w:ascii="Times New Roman" w:hAnsi="Times New Roman" w:cs="Times New Roman"/>
                <w:lang w:eastAsia="ru-RU"/>
              </w:rPr>
            </w:pPr>
            <w:r w:rsidRPr="00CE564F">
              <w:rPr>
                <w:rFonts w:ascii="Times New Roman" w:hAnsi="Times New Roman" w:cs="Times New Roman"/>
                <w:lang w:eastAsia="ru-RU"/>
              </w:rPr>
              <w:t>10</w:t>
            </w:r>
          </w:p>
        </w:tc>
        <w:tc>
          <w:tcPr>
            <w:tcW w:w="1891" w:type="dxa"/>
            <w:gridSpan w:val="2"/>
          </w:tcPr>
          <w:p w14:paraId="1BA22D1E" w14:textId="77777777" w:rsidR="0038540D" w:rsidRPr="00CE564F" w:rsidRDefault="0038540D" w:rsidP="00656485">
            <w:pPr>
              <w:rPr>
                <w:rFonts w:ascii="Times New Roman" w:hAnsi="Times New Roman" w:cs="Times New Roman"/>
                <w:lang w:eastAsia="ru-RU"/>
              </w:rPr>
            </w:pPr>
            <w:r w:rsidRPr="00CE564F">
              <w:rPr>
                <w:rFonts w:ascii="Times New Roman" w:hAnsi="Times New Roman" w:cs="Times New Roman"/>
                <w:lang w:eastAsia="ru-RU"/>
              </w:rPr>
              <w:t>3</w:t>
            </w:r>
          </w:p>
        </w:tc>
      </w:tr>
      <w:tr w:rsidR="0038540D" w:rsidRPr="00CE564F" w14:paraId="7025F396" w14:textId="77777777" w:rsidTr="00656485">
        <w:trPr>
          <w:jc w:val="center"/>
        </w:trPr>
        <w:tc>
          <w:tcPr>
            <w:tcW w:w="2678" w:type="dxa"/>
          </w:tcPr>
          <w:p w14:paraId="7E3DB494" w14:textId="77777777" w:rsidR="0038540D" w:rsidRPr="00CE564F" w:rsidRDefault="0038540D" w:rsidP="00656485">
            <w:pPr>
              <w:rPr>
                <w:rFonts w:ascii="Times New Roman" w:hAnsi="Times New Roman" w:cs="Times New Roman"/>
                <w:lang w:eastAsia="ru-RU"/>
              </w:rPr>
            </w:pPr>
            <w:r w:rsidRPr="00CE564F">
              <w:rPr>
                <w:rFonts w:ascii="Times New Roman" w:hAnsi="Times New Roman" w:cs="Times New Roman"/>
                <w:lang w:eastAsia="ru-RU"/>
              </w:rPr>
              <w:t>Первая</w:t>
            </w:r>
            <w:r w:rsidRPr="00CE564F">
              <w:rPr>
                <w:rFonts w:ascii="Times New Roman" w:hAnsi="Times New Roman" w:cs="Times New Roman"/>
                <w:lang w:val="en-US" w:eastAsia="ru-RU"/>
              </w:rPr>
              <w:t xml:space="preserve"> </w:t>
            </w:r>
            <w:r w:rsidRPr="00CE564F">
              <w:rPr>
                <w:rFonts w:ascii="Times New Roman" w:hAnsi="Times New Roman" w:cs="Times New Roman"/>
                <w:lang w:eastAsia="ru-RU"/>
              </w:rPr>
              <w:t>экспериментальная группа</w:t>
            </w:r>
          </w:p>
        </w:tc>
        <w:tc>
          <w:tcPr>
            <w:tcW w:w="1904" w:type="dxa"/>
          </w:tcPr>
          <w:p w14:paraId="20458C20" w14:textId="77777777" w:rsidR="0038540D" w:rsidRPr="00CE564F" w:rsidRDefault="0038540D" w:rsidP="00656485">
            <w:pPr>
              <w:jc w:val="center"/>
              <w:rPr>
                <w:rFonts w:ascii="Times New Roman" w:hAnsi="Times New Roman" w:cs="Times New Roman"/>
                <w:lang w:eastAsia="ru-RU"/>
              </w:rPr>
            </w:pPr>
            <w:r w:rsidRPr="00CE564F">
              <w:rPr>
                <w:rFonts w:ascii="Times New Roman" w:hAnsi="Times New Roman" w:cs="Times New Roman"/>
                <w:lang w:eastAsia="ru-RU"/>
              </w:rPr>
              <w:t>Аффективный фактор (отрицательный)</w:t>
            </w:r>
          </w:p>
        </w:tc>
        <w:tc>
          <w:tcPr>
            <w:tcW w:w="1865" w:type="dxa"/>
          </w:tcPr>
          <w:p w14:paraId="271D72EE" w14:textId="77777777" w:rsidR="0038540D" w:rsidRPr="00CE564F" w:rsidRDefault="0038540D" w:rsidP="00656485">
            <w:pPr>
              <w:rPr>
                <w:rFonts w:ascii="Times New Roman" w:hAnsi="Times New Roman" w:cs="Times New Roman"/>
                <w:lang w:eastAsia="ru-RU"/>
              </w:rPr>
            </w:pPr>
            <w:r w:rsidRPr="00CE564F">
              <w:rPr>
                <w:rFonts w:ascii="Times New Roman" w:hAnsi="Times New Roman" w:cs="Times New Roman"/>
                <w:lang w:eastAsia="ru-RU"/>
              </w:rPr>
              <w:t>19</w:t>
            </w:r>
          </w:p>
        </w:tc>
        <w:tc>
          <w:tcPr>
            <w:tcW w:w="1834" w:type="dxa"/>
          </w:tcPr>
          <w:p w14:paraId="2FCEDCFE" w14:textId="77777777" w:rsidR="0038540D" w:rsidRPr="00CE564F" w:rsidRDefault="0038540D" w:rsidP="00656485">
            <w:pPr>
              <w:rPr>
                <w:rFonts w:ascii="Times New Roman" w:hAnsi="Times New Roman" w:cs="Times New Roman"/>
                <w:lang w:eastAsia="ru-RU"/>
              </w:rPr>
            </w:pPr>
            <w:r w:rsidRPr="00CE564F">
              <w:rPr>
                <w:rFonts w:ascii="Times New Roman" w:hAnsi="Times New Roman" w:cs="Times New Roman"/>
                <w:lang w:eastAsia="ru-RU"/>
              </w:rPr>
              <w:t>26</w:t>
            </w:r>
          </w:p>
        </w:tc>
        <w:tc>
          <w:tcPr>
            <w:tcW w:w="1891" w:type="dxa"/>
            <w:gridSpan w:val="2"/>
          </w:tcPr>
          <w:p w14:paraId="2E00CF85" w14:textId="77777777" w:rsidR="0038540D" w:rsidRPr="00CE564F" w:rsidRDefault="0038540D" w:rsidP="00656485">
            <w:pPr>
              <w:rPr>
                <w:rFonts w:ascii="Times New Roman" w:hAnsi="Times New Roman" w:cs="Times New Roman"/>
                <w:lang w:eastAsia="ru-RU"/>
              </w:rPr>
            </w:pPr>
            <w:r w:rsidRPr="00CE564F">
              <w:rPr>
                <w:rFonts w:ascii="Times New Roman" w:hAnsi="Times New Roman" w:cs="Times New Roman"/>
                <w:lang w:eastAsia="ru-RU"/>
              </w:rPr>
              <w:t>7</w:t>
            </w:r>
          </w:p>
        </w:tc>
      </w:tr>
      <w:tr w:rsidR="0038540D" w:rsidRPr="00CE564F" w14:paraId="521E6720" w14:textId="77777777" w:rsidTr="00656485">
        <w:trPr>
          <w:jc w:val="center"/>
        </w:trPr>
        <w:tc>
          <w:tcPr>
            <w:tcW w:w="2678" w:type="dxa"/>
          </w:tcPr>
          <w:p w14:paraId="7AFEAC43" w14:textId="77777777" w:rsidR="0038540D" w:rsidRPr="00CE564F" w:rsidRDefault="0038540D" w:rsidP="00656485">
            <w:pPr>
              <w:rPr>
                <w:rFonts w:ascii="Times New Roman" w:hAnsi="Times New Roman" w:cs="Times New Roman"/>
                <w:lang w:eastAsia="ru-RU"/>
              </w:rPr>
            </w:pPr>
            <w:r w:rsidRPr="00CE564F">
              <w:rPr>
                <w:rFonts w:ascii="Times New Roman" w:hAnsi="Times New Roman" w:cs="Times New Roman"/>
                <w:lang w:eastAsia="ru-RU"/>
              </w:rPr>
              <w:lastRenderedPageBreak/>
              <w:t>Вторая</w:t>
            </w:r>
            <w:r w:rsidRPr="00CE564F">
              <w:rPr>
                <w:rFonts w:ascii="Times New Roman" w:hAnsi="Times New Roman" w:cs="Times New Roman"/>
                <w:lang w:val="en-US" w:eastAsia="ru-RU"/>
              </w:rPr>
              <w:t xml:space="preserve"> </w:t>
            </w:r>
            <w:r w:rsidRPr="00CE564F">
              <w:rPr>
                <w:rFonts w:ascii="Times New Roman" w:hAnsi="Times New Roman" w:cs="Times New Roman"/>
                <w:lang w:eastAsia="ru-RU"/>
              </w:rPr>
              <w:t>экспериментальная группа</w:t>
            </w:r>
          </w:p>
        </w:tc>
        <w:tc>
          <w:tcPr>
            <w:tcW w:w="1904" w:type="dxa"/>
          </w:tcPr>
          <w:p w14:paraId="17238067" w14:textId="77777777" w:rsidR="0038540D" w:rsidRPr="00CE564F" w:rsidRDefault="0038540D" w:rsidP="00656485">
            <w:pPr>
              <w:jc w:val="center"/>
              <w:rPr>
                <w:rFonts w:ascii="Times New Roman" w:hAnsi="Times New Roman" w:cs="Times New Roman"/>
                <w:lang w:eastAsia="ru-RU"/>
              </w:rPr>
            </w:pPr>
            <w:r w:rsidRPr="00CE564F">
              <w:rPr>
                <w:rFonts w:ascii="Times New Roman" w:hAnsi="Times New Roman" w:cs="Times New Roman"/>
                <w:lang w:eastAsia="ru-RU"/>
              </w:rPr>
              <w:t>Аффективный фактор (положительный)</w:t>
            </w:r>
          </w:p>
        </w:tc>
        <w:tc>
          <w:tcPr>
            <w:tcW w:w="1865" w:type="dxa"/>
          </w:tcPr>
          <w:p w14:paraId="48019ED9" w14:textId="77777777" w:rsidR="0038540D" w:rsidRPr="00CE564F" w:rsidRDefault="0038540D" w:rsidP="00656485">
            <w:pPr>
              <w:rPr>
                <w:rFonts w:ascii="Times New Roman" w:hAnsi="Times New Roman" w:cs="Times New Roman"/>
                <w:lang w:eastAsia="ru-RU"/>
              </w:rPr>
            </w:pPr>
            <w:r w:rsidRPr="00CE564F">
              <w:rPr>
                <w:rFonts w:ascii="Times New Roman" w:hAnsi="Times New Roman" w:cs="Times New Roman"/>
                <w:lang w:eastAsia="ru-RU"/>
              </w:rPr>
              <w:t>43</w:t>
            </w:r>
          </w:p>
        </w:tc>
        <w:tc>
          <w:tcPr>
            <w:tcW w:w="1834" w:type="dxa"/>
          </w:tcPr>
          <w:p w14:paraId="0137C3DA" w14:textId="77777777" w:rsidR="0038540D" w:rsidRPr="00CE564F" w:rsidRDefault="0038540D" w:rsidP="00656485">
            <w:pPr>
              <w:rPr>
                <w:rFonts w:ascii="Times New Roman" w:hAnsi="Times New Roman" w:cs="Times New Roman"/>
                <w:lang w:eastAsia="ru-RU"/>
              </w:rPr>
            </w:pPr>
            <w:r w:rsidRPr="00CE564F">
              <w:rPr>
                <w:rFonts w:ascii="Times New Roman" w:hAnsi="Times New Roman" w:cs="Times New Roman"/>
                <w:lang w:eastAsia="ru-RU"/>
              </w:rPr>
              <w:t>8</w:t>
            </w:r>
          </w:p>
        </w:tc>
        <w:tc>
          <w:tcPr>
            <w:tcW w:w="1891" w:type="dxa"/>
            <w:gridSpan w:val="2"/>
          </w:tcPr>
          <w:p w14:paraId="53612D94" w14:textId="77777777" w:rsidR="0038540D" w:rsidRPr="00CE564F" w:rsidRDefault="0038540D" w:rsidP="00656485">
            <w:pPr>
              <w:rPr>
                <w:rFonts w:ascii="Times New Roman" w:hAnsi="Times New Roman" w:cs="Times New Roman"/>
                <w:lang w:eastAsia="ru-RU"/>
              </w:rPr>
            </w:pPr>
            <w:r w:rsidRPr="00CE564F">
              <w:rPr>
                <w:rFonts w:ascii="Times New Roman" w:hAnsi="Times New Roman" w:cs="Times New Roman"/>
                <w:lang w:eastAsia="ru-RU"/>
              </w:rPr>
              <w:t>1</w:t>
            </w:r>
          </w:p>
        </w:tc>
      </w:tr>
      <w:tr w:rsidR="0038540D" w:rsidRPr="00CE564F" w14:paraId="304701B6" w14:textId="77777777" w:rsidTr="00656485">
        <w:trPr>
          <w:jc w:val="center"/>
        </w:trPr>
        <w:tc>
          <w:tcPr>
            <w:tcW w:w="2678" w:type="dxa"/>
          </w:tcPr>
          <w:p w14:paraId="73670C31" w14:textId="77777777" w:rsidR="0038540D" w:rsidRPr="00CE564F" w:rsidRDefault="0038540D" w:rsidP="00656485">
            <w:pPr>
              <w:rPr>
                <w:rFonts w:ascii="Times New Roman" w:hAnsi="Times New Roman" w:cs="Times New Roman"/>
                <w:lang w:eastAsia="ru-RU"/>
              </w:rPr>
            </w:pPr>
            <w:r w:rsidRPr="00CE564F">
              <w:rPr>
                <w:rFonts w:ascii="Times New Roman" w:hAnsi="Times New Roman" w:cs="Times New Roman"/>
                <w:lang w:eastAsia="ru-RU"/>
              </w:rPr>
              <w:t>Третья</w:t>
            </w:r>
            <w:r w:rsidRPr="00CE564F">
              <w:rPr>
                <w:rFonts w:ascii="Times New Roman" w:hAnsi="Times New Roman" w:cs="Times New Roman"/>
                <w:lang w:val="en-US" w:eastAsia="ru-RU"/>
              </w:rPr>
              <w:t xml:space="preserve"> </w:t>
            </w:r>
            <w:r w:rsidRPr="00CE564F">
              <w:rPr>
                <w:rFonts w:ascii="Times New Roman" w:hAnsi="Times New Roman" w:cs="Times New Roman"/>
                <w:lang w:eastAsia="ru-RU"/>
              </w:rPr>
              <w:t xml:space="preserve">экспериментальная группа </w:t>
            </w:r>
          </w:p>
        </w:tc>
        <w:tc>
          <w:tcPr>
            <w:tcW w:w="1904" w:type="dxa"/>
          </w:tcPr>
          <w:p w14:paraId="534B9E46" w14:textId="77777777" w:rsidR="0038540D" w:rsidRPr="00CE564F" w:rsidRDefault="0038540D" w:rsidP="00656485">
            <w:pPr>
              <w:jc w:val="center"/>
              <w:rPr>
                <w:rFonts w:ascii="Times New Roman" w:hAnsi="Times New Roman" w:cs="Times New Roman"/>
                <w:lang w:eastAsia="ru-RU"/>
              </w:rPr>
            </w:pPr>
            <w:r w:rsidRPr="00CE564F">
              <w:rPr>
                <w:rFonts w:ascii="Times New Roman" w:hAnsi="Times New Roman" w:cs="Times New Roman"/>
                <w:lang w:eastAsia="ru-RU"/>
              </w:rPr>
              <w:t>Дефицит времени</w:t>
            </w:r>
          </w:p>
        </w:tc>
        <w:tc>
          <w:tcPr>
            <w:tcW w:w="1865" w:type="dxa"/>
          </w:tcPr>
          <w:p w14:paraId="1703C19E" w14:textId="77777777" w:rsidR="0038540D" w:rsidRPr="00CE564F" w:rsidRDefault="0038540D" w:rsidP="00656485">
            <w:pPr>
              <w:rPr>
                <w:rFonts w:ascii="Times New Roman" w:hAnsi="Times New Roman" w:cs="Times New Roman"/>
                <w:lang w:eastAsia="ru-RU"/>
              </w:rPr>
            </w:pPr>
            <w:r w:rsidRPr="00CE564F">
              <w:rPr>
                <w:rFonts w:ascii="Times New Roman" w:hAnsi="Times New Roman" w:cs="Times New Roman"/>
                <w:lang w:eastAsia="ru-RU"/>
              </w:rPr>
              <w:t>32</w:t>
            </w:r>
          </w:p>
        </w:tc>
        <w:tc>
          <w:tcPr>
            <w:tcW w:w="1834" w:type="dxa"/>
          </w:tcPr>
          <w:p w14:paraId="06278A3E" w14:textId="77777777" w:rsidR="0038540D" w:rsidRPr="00CE564F" w:rsidRDefault="0038540D" w:rsidP="00656485">
            <w:pPr>
              <w:rPr>
                <w:rFonts w:ascii="Times New Roman" w:hAnsi="Times New Roman" w:cs="Times New Roman"/>
                <w:lang w:eastAsia="ru-RU"/>
              </w:rPr>
            </w:pPr>
            <w:r w:rsidRPr="00CE564F">
              <w:rPr>
                <w:rFonts w:ascii="Times New Roman" w:hAnsi="Times New Roman" w:cs="Times New Roman"/>
                <w:lang w:eastAsia="ru-RU"/>
              </w:rPr>
              <w:t>18</w:t>
            </w:r>
          </w:p>
        </w:tc>
        <w:tc>
          <w:tcPr>
            <w:tcW w:w="1891" w:type="dxa"/>
            <w:gridSpan w:val="2"/>
          </w:tcPr>
          <w:p w14:paraId="35EF16B6" w14:textId="77777777" w:rsidR="0038540D" w:rsidRPr="00CE564F" w:rsidRDefault="0038540D" w:rsidP="00656485">
            <w:pPr>
              <w:rPr>
                <w:rFonts w:ascii="Times New Roman" w:hAnsi="Times New Roman" w:cs="Times New Roman"/>
                <w:lang w:eastAsia="ru-RU"/>
              </w:rPr>
            </w:pPr>
            <w:r w:rsidRPr="00CE564F">
              <w:rPr>
                <w:rFonts w:ascii="Times New Roman" w:hAnsi="Times New Roman" w:cs="Times New Roman"/>
                <w:lang w:eastAsia="ru-RU"/>
              </w:rPr>
              <w:t>2</w:t>
            </w:r>
          </w:p>
        </w:tc>
      </w:tr>
    </w:tbl>
    <w:p w14:paraId="2F19626F" w14:textId="77777777" w:rsidR="0038540D" w:rsidRPr="00CE564F" w:rsidRDefault="0038540D" w:rsidP="0038540D">
      <w:pPr>
        <w:jc w:val="both"/>
        <w:rPr>
          <w:rFonts w:ascii="Times New Roman" w:hAnsi="Times New Roman" w:cs="Times New Roman"/>
          <w:lang w:eastAsia="ru-RU"/>
        </w:rPr>
      </w:pPr>
    </w:p>
    <w:p w14:paraId="7BE20274" w14:textId="7B48CEB3" w:rsidR="0038540D" w:rsidRPr="00CE564F" w:rsidRDefault="0038540D" w:rsidP="0038540D">
      <w:pPr>
        <w:spacing w:line="360" w:lineRule="auto"/>
        <w:ind w:firstLine="708"/>
        <w:jc w:val="both"/>
        <w:rPr>
          <w:rFonts w:ascii="Times New Roman" w:hAnsi="Times New Roman" w:cs="Times New Roman"/>
          <w:sz w:val="28"/>
          <w:szCs w:val="28"/>
          <w:lang w:eastAsia="ru-RU"/>
        </w:rPr>
      </w:pPr>
      <w:r w:rsidRPr="00CE564F">
        <w:rPr>
          <w:rFonts w:ascii="Times New Roman" w:hAnsi="Times New Roman" w:cs="Times New Roman"/>
          <w:sz w:val="28"/>
          <w:szCs w:val="28"/>
          <w:lang w:eastAsia="ru-RU"/>
        </w:rPr>
        <w:t xml:space="preserve">В первую очередь, важно отметить, что просмотр положительного и отрицательного видеоматериала действительно оказал влияние на изменение эмоционального состояния испытуемых. Обратимся к результатам методики ШПАНА (таблица </w:t>
      </w:r>
      <w:r w:rsidR="00CD6AC8">
        <w:rPr>
          <w:rFonts w:ascii="Times New Roman" w:hAnsi="Times New Roman" w:cs="Times New Roman"/>
          <w:sz w:val="28"/>
          <w:szCs w:val="28"/>
          <w:lang w:eastAsia="ru-RU"/>
        </w:rPr>
        <w:t>5</w:t>
      </w:r>
      <w:r w:rsidRPr="00CE564F">
        <w:rPr>
          <w:rFonts w:ascii="Times New Roman" w:hAnsi="Times New Roman" w:cs="Times New Roman"/>
          <w:sz w:val="28"/>
          <w:szCs w:val="28"/>
          <w:lang w:eastAsia="ru-RU"/>
        </w:rPr>
        <w:t xml:space="preserve">). </w:t>
      </w:r>
    </w:p>
    <w:p w14:paraId="28851CF2" w14:textId="214720F0" w:rsidR="0038540D" w:rsidRPr="00D15DF2" w:rsidRDefault="0038540D" w:rsidP="0038540D">
      <w:pPr>
        <w:jc w:val="right"/>
        <w:rPr>
          <w:rFonts w:ascii="Times New Roman" w:hAnsi="Times New Roman" w:cs="Times New Roman"/>
          <w:b/>
          <w:sz w:val="20"/>
          <w:szCs w:val="20"/>
          <w:lang w:eastAsia="ru-RU"/>
        </w:rPr>
      </w:pPr>
      <w:r w:rsidRPr="00D15DF2">
        <w:rPr>
          <w:rFonts w:ascii="Times New Roman" w:hAnsi="Times New Roman" w:cs="Times New Roman"/>
          <w:b/>
          <w:sz w:val="20"/>
          <w:szCs w:val="20"/>
          <w:lang w:eastAsia="ru-RU"/>
        </w:rPr>
        <w:t xml:space="preserve">Таблица </w:t>
      </w:r>
      <w:r w:rsidR="00CD6AC8" w:rsidRPr="00D15DF2">
        <w:rPr>
          <w:rFonts w:ascii="Times New Roman" w:hAnsi="Times New Roman" w:cs="Times New Roman"/>
          <w:b/>
          <w:sz w:val="20"/>
          <w:szCs w:val="20"/>
          <w:lang w:eastAsia="ru-RU"/>
        </w:rPr>
        <w:t>5</w:t>
      </w:r>
      <w:r w:rsidRPr="00D15DF2">
        <w:rPr>
          <w:rFonts w:ascii="Times New Roman" w:hAnsi="Times New Roman" w:cs="Times New Roman"/>
          <w:b/>
          <w:sz w:val="20"/>
          <w:szCs w:val="20"/>
          <w:lang w:eastAsia="ru-RU"/>
        </w:rPr>
        <w:t xml:space="preserve">. </w:t>
      </w:r>
      <w:proofErr w:type="gramStart"/>
      <w:r w:rsidRPr="00D15DF2">
        <w:rPr>
          <w:rFonts w:ascii="Times New Roman" w:hAnsi="Times New Roman" w:cs="Times New Roman"/>
          <w:b/>
          <w:sz w:val="20"/>
          <w:szCs w:val="20"/>
          <w:lang w:eastAsia="ru-RU"/>
        </w:rPr>
        <w:t xml:space="preserve">Результаты методики ШПАНА до и после воздействия фактора (просмотр позитивного и негативного видеоматериала, </w:t>
      </w:r>
      <w:r w:rsidRPr="00D15DF2">
        <w:rPr>
          <w:rFonts w:ascii="Times New Roman" w:hAnsi="Times New Roman" w:cs="Times New Roman"/>
          <w:b/>
          <w:sz w:val="20"/>
          <w:szCs w:val="20"/>
          <w:lang w:val="en-US" w:eastAsia="ru-RU"/>
        </w:rPr>
        <w:t>n</w:t>
      </w:r>
      <w:r w:rsidRPr="00D15DF2">
        <w:rPr>
          <w:rFonts w:ascii="Times New Roman" w:hAnsi="Times New Roman" w:cs="Times New Roman"/>
          <w:b/>
          <w:sz w:val="20"/>
          <w:szCs w:val="20"/>
          <w:lang w:eastAsia="ru-RU"/>
        </w:rPr>
        <w:t>=104</w:t>
      </w:r>
      <w:r w:rsidR="004647D2" w:rsidRPr="00D15DF2">
        <w:rPr>
          <w:rFonts w:ascii="Times New Roman" w:hAnsi="Times New Roman" w:cs="Times New Roman"/>
          <w:b/>
          <w:sz w:val="20"/>
          <w:szCs w:val="20"/>
          <w:lang w:eastAsia="ru-RU"/>
        </w:rPr>
        <w:t xml:space="preserve">; </w:t>
      </w:r>
      <w:r w:rsidRPr="00D15DF2">
        <w:rPr>
          <w:rFonts w:ascii="Times New Roman" w:hAnsi="Times New Roman" w:cs="Times New Roman"/>
          <w:b/>
          <w:sz w:val="20"/>
          <w:szCs w:val="20"/>
          <w:lang w:eastAsia="ru-RU"/>
        </w:rPr>
        <w:t>среднее (стандартное отклонение)</w:t>
      </w:r>
      <w:proofErr w:type="gramEnd"/>
    </w:p>
    <w:tbl>
      <w:tblPr>
        <w:tblStyle w:val="ab"/>
        <w:tblW w:w="0" w:type="auto"/>
        <w:jc w:val="center"/>
        <w:tblLook w:val="04A0" w:firstRow="1" w:lastRow="0" w:firstColumn="1" w:lastColumn="0" w:noHBand="0" w:noVBand="1"/>
      </w:tblPr>
      <w:tblGrid>
        <w:gridCol w:w="1815"/>
        <w:gridCol w:w="1577"/>
        <w:gridCol w:w="1557"/>
        <w:gridCol w:w="1577"/>
        <w:gridCol w:w="1558"/>
        <w:gridCol w:w="1487"/>
      </w:tblGrid>
      <w:tr w:rsidR="0038540D" w:rsidRPr="00CE564F" w14:paraId="070AC119" w14:textId="77777777" w:rsidTr="00656485">
        <w:trPr>
          <w:jc w:val="center"/>
        </w:trPr>
        <w:tc>
          <w:tcPr>
            <w:tcW w:w="1815" w:type="dxa"/>
          </w:tcPr>
          <w:p w14:paraId="15B42CAF" w14:textId="77777777" w:rsidR="0038540D" w:rsidRPr="00CE564F" w:rsidRDefault="0038540D" w:rsidP="00656485">
            <w:pPr>
              <w:jc w:val="center"/>
              <w:rPr>
                <w:rFonts w:ascii="Times New Roman" w:hAnsi="Times New Roman" w:cs="Times New Roman"/>
                <w:lang w:eastAsia="ru-RU"/>
              </w:rPr>
            </w:pPr>
            <w:r w:rsidRPr="00CE564F">
              <w:rPr>
                <w:rFonts w:ascii="Times New Roman" w:hAnsi="Times New Roman" w:cs="Times New Roman"/>
                <w:lang w:eastAsia="ru-RU"/>
              </w:rPr>
              <w:t>Вид эмоциональной валентности</w:t>
            </w:r>
          </w:p>
        </w:tc>
        <w:tc>
          <w:tcPr>
            <w:tcW w:w="3134" w:type="dxa"/>
            <w:gridSpan w:val="2"/>
          </w:tcPr>
          <w:p w14:paraId="3C22F4F7" w14:textId="77777777" w:rsidR="0038540D" w:rsidRPr="00CE564F" w:rsidRDefault="0038540D" w:rsidP="00656485">
            <w:pPr>
              <w:jc w:val="center"/>
              <w:rPr>
                <w:rFonts w:ascii="Times New Roman" w:hAnsi="Times New Roman" w:cs="Times New Roman"/>
                <w:lang w:eastAsia="ru-RU"/>
              </w:rPr>
            </w:pPr>
            <w:r w:rsidRPr="00CE564F">
              <w:rPr>
                <w:rFonts w:ascii="Times New Roman" w:hAnsi="Times New Roman" w:cs="Times New Roman"/>
                <w:lang w:eastAsia="ru-RU"/>
              </w:rPr>
              <w:t>До воздействия фактора (до просмотра видеоматериала)</w:t>
            </w:r>
          </w:p>
        </w:tc>
        <w:tc>
          <w:tcPr>
            <w:tcW w:w="3135" w:type="dxa"/>
            <w:gridSpan w:val="2"/>
          </w:tcPr>
          <w:p w14:paraId="241C74D5" w14:textId="77777777" w:rsidR="0038540D" w:rsidRPr="00CE564F" w:rsidRDefault="0038540D" w:rsidP="00656485">
            <w:pPr>
              <w:jc w:val="center"/>
              <w:rPr>
                <w:rFonts w:ascii="Times New Roman" w:hAnsi="Times New Roman" w:cs="Times New Roman"/>
                <w:lang w:eastAsia="ru-RU"/>
              </w:rPr>
            </w:pPr>
            <w:r w:rsidRPr="00CE564F">
              <w:rPr>
                <w:rFonts w:ascii="Times New Roman" w:hAnsi="Times New Roman" w:cs="Times New Roman"/>
                <w:lang w:eastAsia="ru-RU"/>
              </w:rPr>
              <w:t>После воздействия фактора (после просмотра видеоматериала)</w:t>
            </w:r>
          </w:p>
        </w:tc>
        <w:tc>
          <w:tcPr>
            <w:tcW w:w="1487" w:type="dxa"/>
            <w:vMerge w:val="restart"/>
          </w:tcPr>
          <w:p w14:paraId="72BAE5B2" w14:textId="77777777" w:rsidR="0038540D" w:rsidRPr="00CE564F" w:rsidRDefault="0038540D" w:rsidP="00656485">
            <w:pPr>
              <w:jc w:val="center"/>
              <w:rPr>
                <w:rFonts w:ascii="Times New Roman" w:hAnsi="Times New Roman" w:cs="Times New Roman"/>
                <w:lang w:eastAsia="ru-RU"/>
              </w:rPr>
            </w:pPr>
            <w:r w:rsidRPr="00CE564F">
              <w:rPr>
                <w:rFonts w:ascii="Times New Roman" w:hAnsi="Times New Roman" w:cs="Times New Roman"/>
                <w:i/>
                <w:lang w:eastAsia="ru-RU"/>
              </w:rPr>
              <w:t>Значимость различий между группами, критерий Манна-Уитни (р)</w:t>
            </w:r>
          </w:p>
        </w:tc>
      </w:tr>
      <w:tr w:rsidR="0038540D" w:rsidRPr="00CE564F" w14:paraId="28DD4073" w14:textId="77777777" w:rsidTr="00656485">
        <w:trPr>
          <w:jc w:val="center"/>
        </w:trPr>
        <w:tc>
          <w:tcPr>
            <w:tcW w:w="1815" w:type="dxa"/>
          </w:tcPr>
          <w:p w14:paraId="429E910E" w14:textId="77777777" w:rsidR="0038540D" w:rsidRPr="00CE564F" w:rsidRDefault="0038540D" w:rsidP="00656485">
            <w:pPr>
              <w:rPr>
                <w:rFonts w:ascii="Times New Roman" w:hAnsi="Times New Roman" w:cs="Times New Roman"/>
                <w:lang w:eastAsia="ru-RU"/>
              </w:rPr>
            </w:pPr>
          </w:p>
        </w:tc>
        <w:tc>
          <w:tcPr>
            <w:tcW w:w="1577" w:type="dxa"/>
          </w:tcPr>
          <w:p w14:paraId="582FB009" w14:textId="77777777" w:rsidR="0038540D" w:rsidRPr="00CE564F" w:rsidRDefault="0038540D" w:rsidP="00656485">
            <w:pPr>
              <w:jc w:val="center"/>
              <w:rPr>
                <w:rFonts w:ascii="Times New Roman" w:hAnsi="Times New Roman" w:cs="Times New Roman"/>
                <w:lang w:eastAsia="ru-RU"/>
              </w:rPr>
            </w:pPr>
            <w:r w:rsidRPr="00CE564F">
              <w:rPr>
                <w:rFonts w:ascii="Times New Roman" w:hAnsi="Times New Roman" w:cs="Times New Roman"/>
                <w:lang w:eastAsia="ru-RU"/>
              </w:rPr>
              <w:t>Шкала позитивного аффекта</w:t>
            </w:r>
          </w:p>
        </w:tc>
        <w:tc>
          <w:tcPr>
            <w:tcW w:w="1557" w:type="dxa"/>
          </w:tcPr>
          <w:p w14:paraId="38811CF7" w14:textId="77777777" w:rsidR="0038540D" w:rsidRPr="00CE564F" w:rsidRDefault="0038540D" w:rsidP="00656485">
            <w:pPr>
              <w:jc w:val="center"/>
              <w:rPr>
                <w:rFonts w:ascii="Times New Roman" w:hAnsi="Times New Roman" w:cs="Times New Roman"/>
                <w:lang w:eastAsia="ru-RU"/>
              </w:rPr>
            </w:pPr>
            <w:r w:rsidRPr="00CE564F">
              <w:rPr>
                <w:rFonts w:ascii="Times New Roman" w:hAnsi="Times New Roman" w:cs="Times New Roman"/>
                <w:lang w:eastAsia="ru-RU"/>
              </w:rPr>
              <w:t>Шкала негативного аффекта</w:t>
            </w:r>
          </w:p>
        </w:tc>
        <w:tc>
          <w:tcPr>
            <w:tcW w:w="1577" w:type="dxa"/>
          </w:tcPr>
          <w:p w14:paraId="4C410573" w14:textId="77777777" w:rsidR="0038540D" w:rsidRPr="00CE564F" w:rsidRDefault="0038540D" w:rsidP="00656485">
            <w:pPr>
              <w:jc w:val="center"/>
              <w:rPr>
                <w:rFonts w:ascii="Times New Roman" w:hAnsi="Times New Roman" w:cs="Times New Roman"/>
                <w:lang w:eastAsia="ru-RU"/>
              </w:rPr>
            </w:pPr>
            <w:r w:rsidRPr="00CE564F">
              <w:rPr>
                <w:rFonts w:ascii="Times New Roman" w:hAnsi="Times New Roman" w:cs="Times New Roman"/>
                <w:lang w:eastAsia="ru-RU"/>
              </w:rPr>
              <w:t>Шкала позитивного аффекта</w:t>
            </w:r>
          </w:p>
        </w:tc>
        <w:tc>
          <w:tcPr>
            <w:tcW w:w="1558" w:type="dxa"/>
          </w:tcPr>
          <w:p w14:paraId="757ADED2" w14:textId="77777777" w:rsidR="0038540D" w:rsidRPr="00CE564F" w:rsidRDefault="0038540D" w:rsidP="00656485">
            <w:pPr>
              <w:jc w:val="center"/>
              <w:rPr>
                <w:rFonts w:ascii="Times New Roman" w:hAnsi="Times New Roman" w:cs="Times New Roman"/>
                <w:lang w:eastAsia="ru-RU"/>
              </w:rPr>
            </w:pPr>
            <w:r w:rsidRPr="00CE564F">
              <w:rPr>
                <w:rFonts w:ascii="Times New Roman" w:hAnsi="Times New Roman" w:cs="Times New Roman"/>
                <w:lang w:eastAsia="ru-RU"/>
              </w:rPr>
              <w:t>Шкала негативного аффекта</w:t>
            </w:r>
          </w:p>
        </w:tc>
        <w:tc>
          <w:tcPr>
            <w:tcW w:w="1487" w:type="dxa"/>
            <w:vMerge/>
          </w:tcPr>
          <w:p w14:paraId="05C31A86" w14:textId="77777777" w:rsidR="0038540D" w:rsidRPr="00CE564F" w:rsidRDefault="0038540D" w:rsidP="00656485">
            <w:pPr>
              <w:jc w:val="center"/>
              <w:rPr>
                <w:rFonts w:ascii="Times New Roman" w:hAnsi="Times New Roman" w:cs="Times New Roman"/>
                <w:lang w:eastAsia="ru-RU"/>
              </w:rPr>
            </w:pPr>
          </w:p>
        </w:tc>
      </w:tr>
      <w:tr w:rsidR="0038540D" w:rsidRPr="00CE564F" w14:paraId="162D083B" w14:textId="77777777" w:rsidTr="00656485">
        <w:trPr>
          <w:jc w:val="center"/>
        </w:trPr>
        <w:tc>
          <w:tcPr>
            <w:tcW w:w="1815" w:type="dxa"/>
          </w:tcPr>
          <w:p w14:paraId="4AFE5757" w14:textId="77777777" w:rsidR="0038540D" w:rsidRPr="00CE564F" w:rsidRDefault="0038540D" w:rsidP="00656485">
            <w:pPr>
              <w:rPr>
                <w:rFonts w:ascii="Times New Roman" w:hAnsi="Times New Roman" w:cs="Times New Roman"/>
                <w:lang w:eastAsia="ru-RU"/>
              </w:rPr>
            </w:pPr>
            <w:r w:rsidRPr="00CE564F">
              <w:rPr>
                <w:rFonts w:ascii="Times New Roman" w:hAnsi="Times New Roman" w:cs="Times New Roman"/>
                <w:lang w:eastAsia="ru-RU"/>
              </w:rPr>
              <w:t>Положительный аффективный фактор (индукция положительных эмоций)</w:t>
            </w:r>
          </w:p>
        </w:tc>
        <w:tc>
          <w:tcPr>
            <w:tcW w:w="1577" w:type="dxa"/>
          </w:tcPr>
          <w:p w14:paraId="1A697D19" w14:textId="77777777" w:rsidR="0038540D" w:rsidRPr="00CE564F" w:rsidRDefault="0038540D" w:rsidP="00656485">
            <w:pPr>
              <w:jc w:val="center"/>
              <w:rPr>
                <w:rFonts w:ascii="Times New Roman" w:hAnsi="Times New Roman" w:cs="Times New Roman"/>
                <w:sz w:val="26"/>
                <w:szCs w:val="26"/>
                <w:lang w:eastAsia="ru-RU"/>
              </w:rPr>
            </w:pPr>
            <w:r w:rsidRPr="00CE564F">
              <w:rPr>
                <w:rFonts w:ascii="Times New Roman" w:hAnsi="Times New Roman" w:cs="Times New Roman"/>
                <w:sz w:val="26"/>
                <w:szCs w:val="26"/>
                <w:lang w:val="en-US"/>
              </w:rPr>
              <w:t>25,3 (0.84)</w:t>
            </w:r>
          </w:p>
        </w:tc>
        <w:tc>
          <w:tcPr>
            <w:tcW w:w="1557" w:type="dxa"/>
          </w:tcPr>
          <w:p w14:paraId="5BF0EF6A" w14:textId="77777777" w:rsidR="0038540D" w:rsidRPr="00CE564F" w:rsidRDefault="0038540D" w:rsidP="00656485">
            <w:pPr>
              <w:jc w:val="center"/>
              <w:rPr>
                <w:rFonts w:ascii="Times New Roman" w:hAnsi="Times New Roman" w:cs="Times New Roman"/>
                <w:sz w:val="26"/>
                <w:szCs w:val="26"/>
                <w:lang w:eastAsia="ru-RU"/>
              </w:rPr>
            </w:pPr>
            <w:r w:rsidRPr="00CE564F">
              <w:rPr>
                <w:rFonts w:ascii="Times New Roman" w:hAnsi="Times New Roman" w:cs="Times New Roman"/>
                <w:sz w:val="26"/>
                <w:szCs w:val="26"/>
                <w:lang w:val="en-US"/>
              </w:rPr>
              <w:t>17,4 (0.82)</w:t>
            </w:r>
          </w:p>
        </w:tc>
        <w:tc>
          <w:tcPr>
            <w:tcW w:w="1577" w:type="dxa"/>
          </w:tcPr>
          <w:p w14:paraId="451D8C5A" w14:textId="77777777" w:rsidR="0038540D" w:rsidRPr="00CE564F" w:rsidRDefault="0038540D" w:rsidP="00656485">
            <w:pPr>
              <w:jc w:val="center"/>
              <w:rPr>
                <w:rFonts w:ascii="Times New Roman" w:hAnsi="Times New Roman" w:cs="Times New Roman"/>
                <w:sz w:val="26"/>
                <w:szCs w:val="26"/>
                <w:lang w:eastAsia="ru-RU"/>
              </w:rPr>
            </w:pPr>
            <w:r w:rsidRPr="00CE564F">
              <w:rPr>
                <w:rFonts w:ascii="Times New Roman" w:hAnsi="Times New Roman" w:cs="Times New Roman"/>
                <w:sz w:val="26"/>
                <w:szCs w:val="26"/>
                <w:lang w:val="en-US"/>
              </w:rPr>
              <w:t>28,1 (0.7)</w:t>
            </w:r>
          </w:p>
        </w:tc>
        <w:tc>
          <w:tcPr>
            <w:tcW w:w="1558" w:type="dxa"/>
          </w:tcPr>
          <w:p w14:paraId="199E202E" w14:textId="77777777" w:rsidR="0038540D" w:rsidRPr="00CE564F" w:rsidRDefault="0038540D" w:rsidP="00656485">
            <w:pPr>
              <w:jc w:val="center"/>
              <w:rPr>
                <w:rFonts w:ascii="Times New Roman" w:hAnsi="Times New Roman" w:cs="Times New Roman"/>
                <w:sz w:val="26"/>
                <w:szCs w:val="26"/>
                <w:lang w:eastAsia="ru-RU"/>
              </w:rPr>
            </w:pPr>
            <w:r w:rsidRPr="00CE564F">
              <w:rPr>
                <w:rFonts w:ascii="Times New Roman" w:hAnsi="Times New Roman" w:cs="Times New Roman"/>
                <w:sz w:val="26"/>
                <w:szCs w:val="26"/>
                <w:lang w:val="en-US"/>
              </w:rPr>
              <w:t>15,5 (0.6)</w:t>
            </w:r>
          </w:p>
        </w:tc>
        <w:tc>
          <w:tcPr>
            <w:tcW w:w="1487" w:type="dxa"/>
          </w:tcPr>
          <w:p w14:paraId="62454320" w14:textId="77777777" w:rsidR="0038540D" w:rsidRPr="00CE564F" w:rsidRDefault="0038540D" w:rsidP="00656485">
            <w:pPr>
              <w:jc w:val="center"/>
              <w:rPr>
                <w:rFonts w:ascii="Times New Roman" w:hAnsi="Times New Roman" w:cs="Times New Roman"/>
                <w:sz w:val="26"/>
                <w:szCs w:val="26"/>
                <w:lang w:val="en-US"/>
              </w:rPr>
            </w:pPr>
            <w:r w:rsidRPr="00CE564F">
              <w:rPr>
                <w:rFonts w:ascii="Times New Roman" w:hAnsi="Times New Roman" w:cs="Times New Roman"/>
                <w:b/>
                <w:sz w:val="26"/>
                <w:szCs w:val="26"/>
                <w:lang w:val="en-US"/>
              </w:rPr>
              <w:t>&lt; 0.01</w:t>
            </w:r>
          </w:p>
        </w:tc>
      </w:tr>
      <w:tr w:rsidR="0038540D" w:rsidRPr="00CE564F" w14:paraId="60A6A918" w14:textId="77777777" w:rsidTr="00656485">
        <w:trPr>
          <w:jc w:val="center"/>
        </w:trPr>
        <w:tc>
          <w:tcPr>
            <w:tcW w:w="1815" w:type="dxa"/>
          </w:tcPr>
          <w:p w14:paraId="58A17E99" w14:textId="77777777" w:rsidR="0038540D" w:rsidRPr="00CE564F" w:rsidRDefault="0038540D" w:rsidP="00656485">
            <w:pPr>
              <w:rPr>
                <w:rFonts w:ascii="Times New Roman" w:hAnsi="Times New Roman" w:cs="Times New Roman"/>
                <w:lang w:eastAsia="ru-RU"/>
              </w:rPr>
            </w:pPr>
            <w:r w:rsidRPr="00CE564F">
              <w:rPr>
                <w:rFonts w:ascii="Times New Roman" w:hAnsi="Times New Roman" w:cs="Times New Roman"/>
                <w:lang w:eastAsia="ru-RU"/>
              </w:rPr>
              <w:t>Отрицательный аффективный фактор (индукция отрицательных эмоций)</w:t>
            </w:r>
          </w:p>
        </w:tc>
        <w:tc>
          <w:tcPr>
            <w:tcW w:w="1577" w:type="dxa"/>
          </w:tcPr>
          <w:p w14:paraId="46829224" w14:textId="77777777" w:rsidR="0038540D" w:rsidRPr="00CE564F" w:rsidRDefault="0038540D" w:rsidP="00656485">
            <w:pPr>
              <w:jc w:val="center"/>
              <w:rPr>
                <w:rFonts w:ascii="Times New Roman" w:hAnsi="Times New Roman" w:cs="Times New Roman"/>
                <w:sz w:val="26"/>
                <w:szCs w:val="26"/>
                <w:lang w:eastAsia="ru-RU"/>
              </w:rPr>
            </w:pPr>
            <w:r w:rsidRPr="00CE564F">
              <w:rPr>
                <w:rFonts w:ascii="Times New Roman" w:hAnsi="Times New Roman" w:cs="Times New Roman"/>
                <w:sz w:val="26"/>
                <w:szCs w:val="26"/>
                <w:lang w:val="en-US"/>
              </w:rPr>
              <w:t>27,2 (0.5)</w:t>
            </w:r>
          </w:p>
        </w:tc>
        <w:tc>
          <w:tcPr>
            <w:tcW w:w="1557" w:type="dxa"/>
          </w:tcPr>
          <w:p w14:paraId="1A2D51C3" w14:textId="77777777" w:rsidR="0038540D" w:rsidRPr="00CE564F" w:rsidRDefault="0038540D" w:rsidP="00656485">
            <w:pPr>
              <w:jc w:val="center"/>
              <w:rPr>
                <w:rFonts w:ascii="Times New Roman" w:hAnsi="Times New Roman" w:cs="Times New Roman"/>
                <w:sz w:val="26"/>
                <w:szCs w:val="26"/>
                <w:lang w:eastAsia="ru-RU"/>
              </w:rPr>
            </w:pPr>
            <w:r w:rsidRPr="00CE564F">
              <w:rPr>
                <w:rFonts w:ascii="Times New Roman" w:hAnsi="Times New Roman" w:cs="Times New Roman"/>
                <w:sz w:val="26"/>
                <w:szCs w:val="26"/>
                <w:lang w:val="en-US"/>
              </w:rPr>
              <w:t>17,8 (0.9)</w:t>
            </w:r>
          </w:p>
        </w:tc>
        <w:tc>
          <w:tcPr>
            <w:tcW w:w="1577" w:type="dxa"/>
          </w:tcPr>
          <w:p w14:paraId="57A661C8" w14:textId="77777777" w:rsidR="0038540D" w:rsidRPr="00CE564F" w:rsidRDefault="0038540D" w:rsidP="00656485">
            <w:pPr>
              <w:jc w:val="center"/>
              <w:rPr>
                <w:rFonts w:ascii="Times New Roman" w:hAnsi="Times New Roman" w:cs="Times New Roman"/>
                <w:sz w:val="26"/>
                <w:szCs w:val="26"/>
                <w:lang w:eastAsia="ru-RU"/>
              </w:rPr>
            </w:pPr>
            <w:r w:rsidRPr="00CE564F">
              <w:rPr>
                <w:rFonts w:ascii="Times New Roman" w:hAnsi="Times New Roman" w:cs="Times New Roman"/>
                <w:sz w:val="26"/>
                <w:szCs w:val="26"/>
                <w:lang w:val="en-US"/>
              </w:rPr>
              <w:t>22,3 (0.7)</w:t>
            </w:r>
          </w:p>
        </w:tc>
        <w:tc>
          <w:tcPr>
            <w:tcW w:w="1558" w:type="dxa"/>
          </w:tcPr>
          <w:p w14:paraId="25021B7C" w14:textId="77777777" w:rsidR="0038540D" w:rsidRPr="00CE564F" w:rsidRDefault="0038540D" w:rsidP="00656485">
            <w:pPr>
              <w:jc w:val="center"/>
              <w:rPr>
                <w:rFonts w:ascii="Times New Roman" w:hAnsi="Times New Roman" w:cs="Times New Roman"/>
                <w:sz w:val="26"/>
                <w:szCs w:val="26"/>
                <w:lang w:eastAsia="ru-RU"/>
              </w:rPr>
            </w:pPr>
            <w:r w:rsidRPr="00CE564F">
              <w:rPr>
                <w:rFonts w:ascii="Times New Roman" w:hAnsi="Times New Roman" w:cs="Times New Roman"/>
                <w:sz w:val="26"/>
                <w:szCs w:val="26"/>
                <w:lang w:val="en-US"/>
              </w:rPr>
              <w:t>24,7 (0.65)</w:t>
            </w:r>
          </w:p>
        </w:tc>
        <w:tc>
          <w:tcPr>
            <w:tcW w:w="1487" w:type="dxa"/>
          </w:tcPr>
          <w:p w14:paraId="5CE5381D" w14:textId="77777777" w:rsidR="0038540D" w:rsidRPr="00CE564F" w:rsidRDefault="0038540D" w:rsidP="00656485">
            <w:pPr>
              <w:jc w:val="center"/>
              <w:rPr>
                <w:rFonts w:ascii="Times New Roman" w:hAnsi="Times New Roman" w:cs="Times New Roman"/>
                <w:sz w:val="26"/>
                <w:szCs w:val="26"/>
                <w:lang w:val="en-US"/>
              </w:rPr>
            </w:pPr>
            <w:r w:rsidRPr="00CE564F">
              <w:rPr>
                <w:rFonts w:ascii="Times New Roman" w:hAnsi="Times New Roman" w:cs="Times New Roman"/>
                <w:b/>
                <w:sz w:val="26"/>
                <w:szCs w:val="26"/>
                <w:lang w:val="en-US"/>
              </w:rPr>
              <w:t>&lt; 0.01</w:t>
            </w:r>
          </w:p>
        </w:tc>
      </w:tr>
      <w:tr w:rsidR="0038540D" w:rsidRPr="00CE564F" w14:paraId="7A08F11E" w14:textId="77777777" w:rsidTr="00656485">
        <w:trPr>
          <w:jc w:val="center"/>
        </w:trPr>
        <w:tc>
          <w:tcPr>
            <w:tcW w:w="1815" w:type="dxa"/>
          </w:tcPr>
          <w:p w14:paraId="74B1E185" w14:textId="77777777" w:rsidR="0038540D" w:rsidRPr="00CE564F" w:rsidRDefault="0038540D" w:rsidP="00656485">
            <w:pPr>
              <w:rPr>
                <w:rFonts w:ascii="Times New Roman" w:hAnsi="Times New Roman" w:cs="Times New Roman"/>
                <w:i/>
                <w:lang w:eastAsia="ru-RU"/>
              </w:rPr>
            </w:pPr>
            <w:r w:rsidRPr="00CE564F">
              <w:rPr>
                <w:rFonts w:ascii="Times New Roman" w:hAnsi="Times New Roman" w:cs="Times New Roman"/>
                <w:i/>
                <w:lang w:eastAsia="ru-RU"/>
              </w:rPr>
              <w:t>Значимость различий между группами, критерий Манна-Уитни (р)</w:t>
            </w:r>
          </w:p>
        </w:tc>
        <w:tc>
          <w:tcPr>
            <w:tcW w:w="1577" w:type="dxa"/>
          </w:tcPr>
          <w:p w14:paraId="6725A96B" w14:textId="77777777" w:rsidR="0038540D" w:rsidRPr="00CE564F" w:rsidRDefault="0038540D" w:rsidP="00656485">
            <w:pPr>
              <w:jc w:val="center"/>
              <w:rPr>
                <w:rFonts w:ascii="Times New Roman" w:hAnsi="Times New Roman" w:cs="Times New Roman"/>
                <w:sz w:val="26"/>
                <w:szCs w:val="26"/>
                <w:lang w:eastAsia="ru-RU"/>
              </w:rPr>
            </w:pPr>
            <w:r w:rsidRPr="00CE564F">
              <w:rPr>
                <w:rFonts w:ascii="Times New Roman" w:hAnsi="Times New Roman" w:cs="Times New Roman"/>
                <w:b/>
                <w:sz w:val="26"/>
                <w:szCs w:val="26"/>
                <w:lang w:val="en-US"/>
              </w:rPr>
              <w:t>,79</w:t>
            </w:r>
          </w:p>
        </w:tc>
        <w:tc>
          <w:tcPr>
            <w:tcW w:w="1557" w:type="dxa"/>
          </w:tcPr>
          <w:p w14:paraId="2AE162B0" w14:textId="77777777" w:rsidR="0038540D" w:rsidRPr="00CE564F" w:rsidRDefault="0038540D" w:rsidP="00656485">
            <w:pPr>
              <w:jc w:val="center"/>
              <w:rPr>
                <w:rFonts w:ascii="Times New Roman" w:hAnsi="Times New Roman" w:cs="Times New Roman"/>
                <w:sz w:val="26"/>
                <w:szCs w:val="26"/>
                <w:lang w:eastAsia="ru-RU"/>
              </w:rPr>
            </w:pPr>
            <w:r w:rsidRPr="00CE564F">
              <w:rPr>
                <w:rFonts w:ascii="Times New Roman" w:hAnsi="Times New Roman" w:cs="Times New Roman"/>
                <w:b/>
                <w:sz w:val="26"/>
                <w:szCs w:val="26"/>
                <w:lang w:val="en-US"/>
              </w:rPr>
              <w:t>,98</w:t>
            </w:r>
          </w:p>
        </w:tc>
        <w:tc>
          <w:tcPr>
            <w:tcW w:w="1577" w:type="dxa"/>
          </w:tcPr>
          <w:p w14:paraId="2393B43C" w14:textId="77777777" w:rsidR="0038540D" w:rsidRPr="00CE564F" w:rsidRDefault="0038540D" w:rsidP="00656485">
            <w:pPr>
              <w:jc w:val="center"/>
              <w:rPr>
                <w:rFonts w:ascii="Times New Roman" w:hAnsi="Times New Roman" w:cs="Times New Roman"/>
                <w:b/>
                <w:sz w:val="26"/>
                <w:szCs w:val="26"/>
                <w:lang w:eastAsia="ru-RU"/>
              </w:rPr>
            </w:pPr>
            <w:r w:rsidRPr="00CE564F">
              <w:rPr>
                <w:rFonts w:ascii="Times New Roman" w:hAnsi="Times New Roman" w:cs="Times New Roman"/>
                <w:b/>
                <w:sz w:val="26"/>
                <w:szCs w:val="26"/>
                <w:lang w:val="en-US"/>
              </w:rPr>
              <w:t>&lt; ,001</w:t>
            </w:r>
          </w:p>
        </w:tc>
        <w:tc>
          <w:tcPr>
            <w:tcW w:w="1558" w:type="dxa"/>
          </w:tcPr>
          <w:p w14:paraId="74762168" w14:textId="77777777" w:rsidR="0038540D" w:rsidRPr="00CE564F" w:rsidRDefault="0038540D" w:rsidP="00656485">
            <w:pPr>
              <w:jc w:val="center"/>
              <w:rPr>
                <w:rFonts w:ascii="Times New Roman" w:hAnsi="Times New Roman" w:cs="Times New Roman"/>
                <w:b/>
                <w:sz w:val="26"/>
                <w:szCs w:val="26"/>
                <w:lang w:eastAsia="ru-RU"/>
              </w:rPr>
            </w:pPr>
            <w:r w:rsidRPr="00CE564F">
              <w:rPr>
                <w:rFonts w:ascii="Times New Roman" w:hAnsi="Times New Roman" w:cs="Times New Roman"/>
                <w:b/>
                <w:sz w:val="26"/>
                <w:szCs w:val="26"/>
                <w:lang w:val="en-US"/>
              </w:rPr>
              <w:t>&lt; ,001</w:t>
            </w:r>
          </w:p>
        </w:tc>
        <w:tc>
          <w:tcPr>
            <w:tcW w:w="1487" w:type="dxa"/>
          </w:tcPr>
          <w:p w14:paraId="72EC9B26" w14:textId="77777777" w:rsidR="0038540D" w:rsidRPr="00CE564F" w:rsidRDefault="0038540D" w:rsidP="00656485">
            <w:pPr>
              <w:jc w:val="center"/>
              <w:rPr>
                <w:rFonts w:ascii="Times New Roman" w:hAnsi="Times New Roman" w:cs="Times New Roman"/>
                <w:b/>
                <w:sz w:val="26"/>
                <w:szCs w:val="26"/>
                <w:lang w:val="en-US"/>
              </w:rPr>
            </w:pPr>
          </w:p>
        </w:tc>
      </w:tr>
    </w:tbl>
    <w:p w14:paraId="441716E4" w14:textId="77777777" w:rsidR="0038540D" w:rsidRPr="00CE564F" w:rsidRDefault="0038540D" w:rsidP="0038540D">
      <w:pPr>
        <w:rPr>
          <w:rFonts w:ascii="Times New Roman" w:hAnsi="Times New Roman" w:cs="Times New Roman"/>
          <w:sz w:val="28"/>
          <w:szCs w:val="28"/>
          <w:lang w:eastAsia="ru-RU"/>
        </w:rPr>
      </w:pPr>
    </w:p>
    <w:p w14:paraId="60E0AF6A" w14:textId="75F538D7" w:rsidR="0038540D" w:rsidRPr="00CE564F" w:rsidRDefault="004647D2" w:rsidP="004647D2">
      <w:pPr>
        <w:spacing w:line="360" w:lineRule="auto"/>
        <w:ind w:firstLine="708"/>
        <w:jc w:val="both"/>
        <w:rPr>
          <w:rFonts w:ascii="Times New Roman" w:hAnsi="Times New Roman" w:cs="Times New Roman"/>
          <w:sz w:val="28"/>
          <w:szCs w:val="28"/>
          <w:lang w:eastAsia="ru-RU"/>
        </w:rPr>
      </w:pPr>
      <w:r w:rsidRPr="00CE564F">
        <w:rPr>
          <w:rFonts w:ascii="Times New Roman" w:hAnsi="Times New Roman" w:cs="Times New Roman"/>
          <w:sz w:val="28"/>
          <w:szCs w:val="28"/>
          <w:lang w:eastAsia="ru-RU"/>
        </w:rPr>
        <w:t>Таким образом, можно сделать вывод, что</w:t>
      </w:r>
      <w:r w:rsidR="0038540D" w:rsidRPr="00CE564F">
        <w:rPr>
          <w:rFonts w:ascii="Times New Roman" w:hAnsi="Times New Roman" w:cs="Times New Roman"/>
          <w:sz w:val="28"/>
          <w:szCs w:val="28"/>
          <w:lang w:eastAsia="ru-RU"/>
        </w:rPr>
        <w:t xml:space="preserve"> </w:t>
      </w:r>
      <w:r w:rsidRPr="00CE564F">
        <w:rPr>
          <w:rFonts w:ascii="Times New Roman" w:hAnsi="Times New Roman" w:cs="Times New Roman"/>
          <w:sz w:val="28"/>
          <w:szCs w:val="28"/>
          <w:lang w:eastAsia="ru-RU"/>
        </w:rPr>
        <w:t xml:space="preserve">в обеих группах </w:t>
      </w:r>
      <w:r w:rsidR="0038540D" w:rsidRPr="00CE564F">
        <w:rPr>
          <w:rFonts w:ascii="Times New Roman" w:hAnsi="Times New Roman" w:cs="Times New Roman"/>
          <w:sz w:val="28"/>
          <w:szCs w:val="28"/>
          <w:lang w:eastAsia="ru-RU"/>
        </w:rPr>
        <w:t xml:space="preserve">после </w:t>
      </w:r>
      <w:r w:rsidRPr="00CE564F">
        <w:rPr>
          <w:rFonts w:ascii="Times New Roman" w:hAnsi="Times New Roman" w:cs="Times New Roman"/>
          <w:sz w:val="28"/>
          <w:szCs w:val="28"/>
          <w:lang w:eastAsia="ru-RU"/>
        </w:rPr>
        <w:t>просмотра соответствующего видеоматериала</w:t>
      </w:r>
      <w:r w:rsidR="0038540D" w:rsidRPr="00CE564F">
        <w:rPr>
          <w:rFonts w:ascii="Times New Roman" w:hAnsi="Times New Roman" w:cs="Times New Roman"/>
          <w:sz w:val="28"/>
          <w:szCs w:val="28"/>
          <w:lang w:eastAsia="ru-RU"/>
        </w:rPr>
        <w:t xml:space="preserve"> </w:t>
      </w:r>
      <w:r w:rsidRPr="00CE564F">
        <w:rPr>
          <w:rFonts w:ascii="Times New Roman" w:hAnsi="Times New Roman" w:cs="Times New Roman"/>
          <w:sz w:val="28"/>
          <w:szCs w:val="28"/>
          <w:lang w:eastAsia="ru-RU"/>
        </w:rPr>
        <w:t xml:space="preserve">эмоциональное состояние испытуемых действительно изменилось в соответствующую </w:t>
      </w:r>
      <w:r w:rsidR="0038540D" w:rsidRPr="00CE564F">
        <w:rPr>
          <w:rFonts w:ascii="Times New Roman" w:hAnsi="Times New Roman" w:cs="Times New Roman"/>
          <w:sz w:val="28"/>
          <w:szCs w:val="28"/>
          <w:lang w:eastAsia="ru-RU"/>
        </w:rPr>
        <w:t xml:space="preserve">сторону. </w:t>
      </w:r>
      <w:r w:rsidRPr="00CE564F">
        <w:rPr>
          <w:rFonts w:ascii="Times New Roman" w:hAnsi="Times New Roman" w:cs="Times New Roman"/>
          <w:sz w:val="28"/>
          <w:szCs w:val="28"/>
          <w:lang w:eastAsia="ru-RU"/>
        </w:rPr>
        <w:t xml:space="preserve">Можно сделать вывод </w:t>
      </w:r>
      <w:r w:rsidR="0038540D" w:rsidRPr="00CE564F">
        <w:rPr>
          <w:rFonts w:ascii="Times New Roman" w:hAnsi="Times New Roman" w:cs="Times New Roman"/>
          <w:sz w:val="28"/>
          <w:szCs w:val="28"/>
          <w:lang w:eastAsia="ru-RU"/>
        </w:rPr>
        <w:t>о том, что просмотр видеоматериала оказал влияние на изменение эмоционального состояния испытуемых.</w:t>
      </w:r>
    </w:p>
    <w:p w14:paraId="0D1A4097" w14:textId="1AAE54BB" w:rsidR="0038540D" w:rsidRPr="00CE564F" w:rsidRDefault="0038540D" w:rsidP="004647D2">
      <w:pPr>
        <w:spacing w:line="360" w:lineRule="auto"/>
        <w:ind w:firstLine="708"/>
        <w:jc w:val="both"/>
        <w:rPr>
          <w:rFonts w:ascii="Times New Roman" w:hAnsi="Times New Roman" w:cs="Times New Roman"/>
          <w:sz w:val="28"/>
          <w:szCs w:val="28"/>
          <w:lang w:eastAsia="ru-RU"/>
        </w:rPr>
      </w:pPr>
      <w:r w:rsidRPr="00CE564F">
        <w:rPr>
          <w:rFonts w:ascii="Times New Roman" w:hAnsi="Times New Roman" w:cs="Times New Roman"/>
          <w:sz w:val="28"/>
          <w:szCs w:val="28"/>
          <w:lang w:eastAsia="ru-RU"/>
        </w:rPr>
        <w:t xml:space="preserve">Сравним выбор стратегий в экспериментальных группах с </w:t>
      </w:r>
      <w:r w:rsidR="004647D2" w:rsidRPr="00CE564F">
        <w:rPr>
          <w:rFonts w:ascii="Times New Roman" w:hAnsi="Times New Roman" w:cs="Times New Roman"/>
          <w:sz w:val="28"/>
          <w:szCs w:val="28"/>
          <w:lang w:eastAsia="ru-RU"/>
        </w:rPr>
        <w:t xml:space="preserve">результатами выбора в </w:t>
      </w:r>
      <w:r w:rsidRPr="00CE564F">
        <w:rPr>
          <w:rFonts w:ascii="Times New Roman" w:hAnsi="Times New Roman" w:cs="Times New Roman"/>
          <w:sz w:val="28"/>
          <w:szCs w:val="28"/>
          <w:lang w:eastAsia="ru-RU"/>
        </w:rPr>
        <w:t>контрольной групп</w:t>
      </w:r>
      <w:r w:rsidR="004647D2" w:rsidRPr="00CE564F">
        <w:rPr>
          <w:rFonts w:ascii="Times New Roman" w:hAnsi="Times New Roman" w:cs="Times New Roman"/>
          <w:sz w:val="28"/>
          <w:szCs w:val="28"/>
          <w:lang w:eastAsia="ru-RU"/>
        </w:rPr>
        <w:t>е</w:t>
      </w:r>
      <w:r w:rsidR="003705A0" w:rsidRPr="00CE564F">
        <w:rPr>
          <w:rFonts w:ascii="Times New Roman" w:hAnsi="Times New Roman" w:cs="Times New Roman"/>
          <w:sz w:val="28"/>
          <w:szCs w:val="28"/>
          <w:lang w:eastAsia="ru-RU"/>
        </w:rPr>
        <w:t>.</w:t>
      </w:r>
      <w:r w:rsidR="004647D2" w:rsidRPr="00CE564F">
        <w:rPr>
          <w:rFonts w:ascii="Times New Roman" w:hAnsi="Times New Roman" w:cs="Times New Roman"/>
          <w:sz w:val="28"/>
          <w:szCs w:val="28"/>
          <w:lang w:eastAsia="ru-RU"/>
        </w:rPr>
        <w:t xml:space="preserve"> </w:t>
      </w:r>
      <w:r w:rsidRPr="00CE564F">
        <w:rPr>
          <w:rFonts w:ascii="Times New Roman" w:hAnsi="Times New Roman" w:cs="Times New Roman"/>
          <w:sz w:val="28"/>
          <w:szCs w:val="28"/>
          <w:lang w:eastAsia="ru-RU"/>
        </w:rPr>
        <w:t xml:space="preserve">В результате статистического </w:t>
      </w:r>
      <w:r w:rsidRPr="00CE564F">
        <w:rPr>
          <w:rFonts w:ascii="Times New Roman" w:hAnsi="Times New Roman" w:cs="Times New Roman"/>
          <w:sz w:val="28"/>
          <w:szCs w:val="28"/>
          <w:lang w:eastAsia="ru-RU"/>
        </w:rPr>
        <w:lastRenderedPageBreak/>
        <w:t xml:space="preserve">анализа было </w:t>
      </w:r>
      <w:r w:rsidR="00140BB5" w:rsidRPr="00CE564F">
        <w:rPr>
          <w:rFonts w:ascii="Times New Roman" w:hAnsi="Times New Roman" w:cs="Times New Roman"/>
          <w:sz w:val="28"/>
          <w:szCs w:val="28"/>
          <w:lang w:eastAsia="ru-RU"/>
        </w:rPr>
        <w:t>определено</w:t>
      </w:r>
      <w:r w:rsidRPr="00CE564F">
        <w:rPr>
          <w:rFonts w:ascii="Times New Roman" w:hAnsi="Times New Roman" w:cs="Times New Roman"/>
          <w:sz w:val="28"/>
          <w:szCs w:val="28"/>
          <w:lang w:eastAsia="ru-RU"/>
        </w:rPr>
        <w:t>, что</w:t>
      </w:r>
      <w:r w:rsidR="00140BB5" w:rsidRPr="00CE564F">
        <w:rPr>
          <w:rFonts w:ascii="Times New Roman" w:hAnsi="Times New Roman" w:cs="Times New Roman"/>
          <w:sz w:val="28"/>
          <w:szCs w:val="28"/>
          <w:lang w:eastAsia="ru-RU"/>
        </w:rPr>
        <w:t xml:space="preserve"> в роли предиктора выбора стратегий взаимодействия в ситуации по типу «дилемма заключенного» можно рассматривать </w:t>
      </w:r>
      <w:r w:rsidRPr="00CE564F">
        <w:rPr>
          <w:rFonts w:ascii="Times New Roman" w:hAnsi="Times New Roman" w:cs="Times New Roman"/>
          <w:sz w:val="28"/>
          <w:szCs w:val="28"/>
          <w:lang w:eastAsia="ru-RU"/>
        </w:rPr>
        <w:t>дефицит времени и отрицательны</w:t>
      </w:r>
      <w:r w:rsidR="00140BB5" w:rsidRPr="00CE564F">
        <w:rPr>
          <w:rFonts w:ascii="Times New Roman" w:hAnsi="Times New Roman" w:cs="Times New Roman"/>
          <w:sz w:val="28"/>
          <w:szCs w:val="28"/>
          <w:lang w:eastAsia="ru-RU"/>
        </w:rPr>
        <w:t>е</w:t>
      </w:r>
      <w:r w:rsidRPr="00CE564F">
        <w:rPr>
          <w:rFonts w:ascii="Times New Roman" w:hAnsi="Times New Roman" w:cs="Times New Roman"/>
          <w:sz w:val="28"/>
          <w:szCs w:val="28"/>
          <w:lang w:eastAsia="ru-RU"/>
        </w:rPr>
        <w:t xml:space="preserve"> эмоци</w:t>
      </w:r>
      <w:r w:rsidR="00140BB5" w:rsidRPr="00CE564F">
        <w:rPr>
          <w:rFonts w:ascii="Times New Roman" w:hAnsi="Times New Roman" w:cs="Times New Roman"/>
          <w:sz w:val="28"/>
          <w:szCs w:val="28"/>
          <w:lang w:eastAsia="ru-RU"/>
        </w:rPr>
        <w:t>и</w:t>
      </w:r>
      <w:r w:rsidR="003705A0" w:rsidRPr="00CE564F">
        <w:rPr>
          <w:rFonts w:ascii="Times New Roman" w:hAnsi="Times New Roman" w:cs="Times New Roman"/>
          <w:sz w:val="28"/>
          <w:szCs w:val="28"/>
          <w:lang w:eastAsia="ru-RU"/>
        </w:rPr>
        <w:t xml:space="preserve"> (таблица</w:t>
      </w:r>
      <w:r w:rsidR="00CD6AC8">
        <w:rPr>
          <w:rFonts w:ascii="Times New Roman" w:hAnsi="Times New Roman" w:cs="Times New Roman"/>
          <w:sz w:val="28"/>
          <w:szCs w:val="28"/>
          <w:lang w:eastAsia="ru-RU"/>
        </w:rPr>
        <w:t xml:space="preserve"> 6</w:t>
      </w:r>
      <w:r w:rsidR="003705A0" w:rsidRPr="00CE564F">
        <w:rPr>
          <w:rFonts w:ascii="Times New Roman" w:hAnsi="Times New Roman" w:cs="Times New Roman"/>
          <w:sz w:val="28"/>
          <w:szCs w:val="28"/>
          <w:lang w:eastAsia="ru-RU"/>
        </w:rPr>
        <w:t>)</w:t>
      </w:r>
      <w:r w:rsidRPr="00CE564F">
        <w:rPr>
          <w:rFonts w:ascii="Times New Roman" w:hAnsi="Times New Roman" w:cs="Times New Roman"/>
          <w:sz w:val="28"/>
          <w:szCs w:val="28"/>
          <w:lang w:eastAsia="ru-RU"/>
        </w:rPr>
        <w:t xml:space="preserve">. Таким образом, гипотеза о влиянии ситуативных предпосылок на принятие решения о выборе стратегий взаимодействия подтвердилась частично, а именно дефицит времени и отрицательные эмоции </w:t>
      </w:r>
      <w:r w:rsidR="00140BB5" w:rsidRPr="00CE564F">
        <w:rPr>
          <w:rFonts w:ascii="Times New Roman" w:hAnsi="Times New Roman" w:cs="Times New Roman"/>
          <w:sz w:val="28"/>
          <w:szCs w:val="28"/>
          <w:lang w:eastAsia="ru-RU"/>
        </w:rPr>
        <w:t>могут рассматриваться предиктором выбора стратегии конфронтации</w:t>
      </w:r>
      <w:r w:rsidRPr="00CE564F">
        <w:rPr>
          <w:rFonts w:ascii="Times New Roman" w:hAnsi="Times New Roman" w:cs="Times New Roman"/>
          <w:sz w:val="28"/>
          <w:szCs w:val="28"/>
          <w:lang w:eastAsia="ru-RU"/>
        </w:rPr>
        <w:t xml:space="preserve">. </w:t>
      </w:r>
    </w:p>
    <w:p w14:paraId="432C97A1" w14:textId="3A2EBA6B" w:rsidR="0038540D" w:rsidRPr="00D15DF2" w:rsidRDefault="0038540D" w:rsidP="0038540D">
      <w:pPr>
        <w:spacing w:line="360" w:lineRule="auto"/>
        <w:ind w:firstLine="708"/>
        <w:jc w:val="right"/>
        <w:rPr>
          <w:rFonts w:ascii="Times New Roman" w:hAnsi="Times New Roman" w:cs="Times New Roman"/>
          <w:sz w:val="20"/>
          <w:szCs w:val="20"/>
          <w:lang w:eastAsia="ru-RU"/>
        </w:rPr>
      </w:pPr>
      <w:r w:rsidRPr="00D15DF2">
        <w:rPr>
          <w:rFonts w:ascii="Times New Roman" w:hAnsi="Times New Roman" w:cs="Times New Roman"/>
          <w:b/>
          <w:sz w:val="20"/>
          <w:szCs w:val="20"/>
          <w:lang w:eastAsia="ru-RU"/>
        </w:rPr>
        <w:t xml:space="preserve">Таблица </w:t>
      </w:r>
      <w:r w:rsidR="00CD6AC8" w:rsidRPr="00D15DF2">
        <w:rPr>
          <w:rFonts w:ascii="Times New Roman" w:hAnsi="Times New Roman" w:cs="Times New Roman"/>
          <w:b/>
          <w:sz w:val="20"/>
          <w:szCs w:val="20"/>
          <w:lang w:eastAsia="ru-RU"/>
        </w:rPr>
        <w:t>6</w:t>
      </w:r>
      <w:r w:rsidRPr="00D15DF2">
        <w:rPr>
          <w:rFonts w:ascii="Times New Roman" w:hAnsi="Times New Roman" w:cs="Times New Roman"/>
          <w:b/>
          <w:sz w:val="20"/>
          <w:szCs w:val="20"/>
          <w:lang w:eastAsia="ru-RU"/>
        </w:rPr>
        <w:t xml:space="preserve">. Статистический анализ выбора стратегий в экспериментальных группах </w:t>
      </w:r>
      <w:proofErr w:type="gramStart"/>
      <w:r w:rsidRPr="00D15DF2">
        <w:rPr>
          <w:rFonts w:ascii="Times New Roman" w:hAnsi="Times New Roman" w:cs="Times New Roman"/>
          <w:b/>
          <w:sz w:val="20"/>
          <w:szCs w:val="20"/>
          <w:lang w:eastAsia="ru-RU"/>
        </w:rPr>
        <w:t xml:space="preserve">( </w:t>
      </w:r>
      <w:proofErr w:type="gramEnd"/>
      <w:r w:rsidRPr="00D15DF2">
        <w:rPr>
          <w:rFonts w:ascii="Times New Roman" w:hAnsi="Times New Roman" w:cs="Times New Roman"/>
          <w:b/>
          <w:sz w:val="20"/>
          <w:szCs w:val="20"/>
          <w:lang w:eastAsia="ru-RU"/>
        </w:rPr>
        <w:t xml:space="preserve">в сравнении с контрольной, критерий Хи-квадрат, </w:t>
      </w:r>
      <w:r w:rsidRPr="00D15DF2">
        <w:rPr>
          <w:rFonts w:ascii="Times New Roman" w:hAnsi="Times New Roman" w:cs="Times New Roman"/>
          <w:b/>
          <w:sz w:val="20"/>
          <w:szCs w:val="20"/>
          <w:lang w:val="en-US" w:eastAsia="ru-RU"/>
        </w:rPr>
        <w:t>n</w:t>
      </w:r>
      <w:r w:rsidRPr="00D15DF2">
        <w:rPr>
          <w:rFonts w:ascii="Times New Roman" w:hAnsi="Times New Roman" w:cs="Times New Roman"/>
          <w:b/>
          <w:sz w:val="20"/>
          <w:szCs w:val="20"/>
          <w:lang w:eastAsia="ru-RU"/>
        </w:rPr>
        <w:t xml:space="preserve">=156) </w:t>
      </w:r>
    </w:p>
    <w:tbl>
      <w:tblPr>
        <w:tblW w:w="91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06"/>
        <w:gridCol w:w="2268"/>
        <w:gridCol w:w="2268"/>
        <w:gridCol w:w="2304"/>
      </w:tblGrid>
      <w:tr w:rsidR="0038540D" w:rsidRPr="00CE564F" w14:paraId="56C044FC" w14:textId="77777777" w:rsidTr="00656485">
        <w:trPr>
          <w:cantSplit/>
          <w:jc w:val="center"/>
        </w:trPr>
        <w:tc>
          <w:tcPr>
            <w:tcW w:w="2306" w:type="dxa"/>
            <w:tcBorders>
              <w:top w:val="single" w:sz="4" w:space="0" w:color="auto"/>
              <w:left w:val="single" w:sz="4" w:space="0" w:color="auto"/>
              <w:bottom w:val="single" w:sz="4" w:space="0" w:color="auto"/>
              <w:right w:val="single" w:sz="4" w:space="0" w:color="auto"/>
            </w:tcBorders>
            <w:shd w:val="clear" w:color="auto" w:fill="FFFFFF"/>
            <w:vAlign w:val="bottom"/>
          </w:tcPr>
          <w:p w14:paraId="20C1CCDD" w14:textId="77777777" w:rsidR="0038540D" w:rsidRPr="00CE564F" w:rsidRDefault="0038540D" w:rsidP="00656485">
            <w:pPr>
              <w:autoSpaceDE w:val="0"/>
              <w:autoSpaceDN w:val="0"/>
              <w:adjustRightInd w:val="0"/>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14:paraId="45DCF7CD"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rPr>
            </w:pPr>
            <w:r w:rsidRPr="00CE564F">
              <w:rPr>
                <w:rFonts w:ascii="Times New Roman" w:hAnsi="Times New Roman" w:cs="Times New Roman"/>
                <w:color w:val="000000"/>
              </w:rPr>
              <w:t>Экспериментальная группа</w:t>
            </w:r>
          </w:p>
          <w:p w14:paraId="491B522F"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rPr>
            </w:pPr>
            <w:r w:rsidRPr="00CE564F">
              <w:rPr>
                <w:rFonts w:ascii="Times New Roman" w:hAnsi="Times New Roman" w:cs="Times New Roman"/>
                <w:color w:val="000000"/>
              </w:rPr>
              <w:t>(- эмоции)</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14:paraId="382C9F54"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rPr>
            </w:pPr>
            <w:r w:rsidRPr="00CE564F">
              <w:rPr>
                <w:rFonts w:ascii="Times New Roman" w:hAnsi="Times New Roman" w:cs="Times New Roman"/>
                <w:color w:val="000000"/>
              </w:rPr>
              <w:t>Экспериментальная группа</w:t>
            </w:r>
          </w:p>
          <w:p w14:paraId="22E93395"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rPr>
            </w:pPr>
            <w:r w:rsidRPr="00CE564F">
              <w:rPr>
                <w:rFonts w:ascii="Times New Roman" w:hAnsi="Times New Roman" w:cs="Times New Roman"/>
                <w:color w:val="000000"/>
              </w:rPr>
              <w:t>( + эмоции)</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bottom"/>
          </w:tcPr>
          <w:p w14:paraId="676C9B57"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rPr>
            </w:pPr>
            <w:r w:rsidRPr="00CE564F">
              <w:rPr>
                <w:rFonts w:ascii="Times New Roman" w:hAnsi="Times New Roman" w:cs="Times New Roman"/>
                <w:color w:val="000000"/>
              </w:rPr>
              <w:t>Экспериментальная группа</w:t>
            </w:r>
          </w:p>
          <w:p w14:paraId="4C904BFF"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rPr>
            </w:pPr>
            <w:r w:rsidRPr="00CE564F">
              <w:rPr>
                <w:rFonts w:ascii="Times New Roman" w:hAnsi="Times New Roman" w:cs="Times New Roman"/>
                <w:color w:val="000000"/>
              </w:rPr>
              <w:t>(дефицит времени)</w:t>
            </w:r>
          </w:p>
        </w:tc>
      </w:tr>
      <w:tr w:rsidR="0038540D" w:rsidRPr="00CE564F" w14:paraId="4EC28A0C" w14:textId="77777777" w:rsidTr="00656485">
        <w:trPr>
          <w:cantSplit/>
          <w:jc w:val="center"/>
        </w:trPr>
        <w:tc>
          <w:tcPr>
            <w:tcW w:w="2306" w:type="dxa"/>
            <w:tcBorders>
              <w:top w:val="single" w:sz="4" w:space="0" w:color="auto"/>
              <w:left w:val="single" w:sz="4" w:space="0" w:color="auto"/>
              <w:bottom w:val="single" w:sz="4" w:space="0" w:color="auto"/>
              <w:right w:val="single" w:sz="4" w:space="0" w:color="auto"/>
            </w:tcBorders>
            <w:shd w:val="clear" w:color="auto" w:fill="FFFFFF"/>
            <w:vAlign w:val="bottom"/>
          </w:tcPr>
          <w:p w14:paraId="29235F19" w14:textId="77777777" w:rsidR="0038540D" w:rsidRPr="00CE564F" w:rsidRDefault="0038540D" w:rsidP="00656485">
            <w:pPr>
              <w:autoSpaceDE w:val="0"/>
              <w:autoSpaceDN w:val="0"/>
              <w:adjustRightInd w:val="0"/>
              <w:rPr>
                <w:rFonts w:ascii="Times New Roman" w:hAnsi="Times New Roman" w:cs="Times New Roman"/>
                <w:lang w:val="en-US"/>
              </w:rPr>
            </w:pPr>
            <w:r w:rsidRPr="00CE564F">
              <w:rPr>
                <w:rFonts w:ascii="Times New Roman" w:hAnsi="Times New Roman" w:cs="Times New Roman"/>
                <w:lang w:val="en-US"/>
              </w:rPr>
              <w:t>N</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14:paraId="4D041CF8"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lang w:val="en-US"/>
              </w:rPr>
            </w:pPr>
            <w:r w:rsidRPr="00CE564F">
              <w:rPr>
                <w:rFonts w:ascii="Times New Roman" w:hAnsi="Times New Roman" w:cs="Times New Roman"/>
                <w:color w:val="000000"/>
                <w:lang w:val="en-US"/>
              </w:rPr>
              <w:t>52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14:paraId="31D83C99"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lang w:val="en-US"/>
              </w:rPr>
            </w:pPr>
            <w:r w:rsidRPr="00CE564F">
              <w:rPr>
                <w:rFonts w:ascii="Times New Roman" w:hAnsi="Times New Roman" w:cs="Times New Roman"/>
                <w:color w:val="000000"/>
                <w:lang w:val="en-US"/>
              </w:rPr>
              <w:t>52</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bottom"/>
          </w:tcPr>
          <w:p w14:paraId="4F997FA4"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lang w:val="en-US"/>
              </w:rPr>
            </w:pPr>
            <w:r w:rsidRPr="00CE564F">
              <w:rPr>
                <w:rFonts w:ascii="Times New Roman" w:hAnsi="Times New Roman" w:cs="Times New Roman"/>
                <w:color w:val="000000"/>
                <w:lang w:val="en-US"/>
              </w:rPr>
              <w:t>52</w:t>
            </w:r>
          </w:p>
        </w:tc>
      </w:tr>
      <w:tr w:rsidR="0038540D" w:rsidRPr="00CE564F" w14:paraId="73500503" w14:textId="77777777" w:rsidTr="00656485">
        <w:trPr>
          <w:cantSplit/>
          <w:jc w:val="center"/>
        </w:trPr>
        <w:tc>
          <w:tcPr>
            <w:tcW w:w="2306" w:type="dxa"/>
            <w:tcBorders>
              <w:top w:val="single" w:sz="4" w:space="0" w:color="auto"/>
              <w:left w:val="single" w:sz="4" w:space="0" w:color="auto"/>
              <w:bottom w:val="single" w:sz="4" w:space="0" w:color="auto"/>
              <w:right w:val="single" w:sz="4" w:space="0" w:color="auto"/>
            </w:tcBorders>
            <w:shd w:val="clear" w:color="auto" w:fill="FFFFFF"/>
          </w:tcPr>
          <w:p w14:paraId="1836D58A" w14:textId="77777777" w:rsidR="0038540D" w:rsidRPr="00CE564F" w:rsidRDefault="00D15DF2" w:rsidP="00656485">
            <w:pPr>
              <w:autoSpaceDE w:val="0"/>
              <w:autoSpaceDN w:val="0"/>
              <w:adjustRightInd w:val="0"/>
              <w:spacing w:line="320" w:lineRule="atLeast"/>
              <w:ind w:left="60" w:right="60"/>
              <w:rPr>
                <w:rFonts w:ascii="Times New Roman" w:hAnsi="Times New Roman" w:cs="Times New Roman"/>
                <w:color w:val="000000"/>
              </w:rPr>
            </w:pPr>
            <m:oMathPara>
              <m:oMathParaPr>
                <m:jc m:val="left"/>
              </m:oMathParaP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lang w:val="en-US"/>
                      </w:rPr>
                      <m:t>2</m:t>
                    </m:r>
                  </m:sup>
                </m:sSup>
              </m:oMath>
            </m:oMathPara>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AAAC72F"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rPr>
            </w:pPr>
            <w:r w:rsidRPr="00CE564F">
              <w:rPr>
                <w:rFonts w:ascii="Times New Roman" w:hAnsi="Times New Roman" w:cs="Times New Roman"/>
                <w:color w:val="000000"/>
              </w:rPr>
              <w:t>3,769</w:t>
            </w:r>
            <w:r w:rsidRPr="00CE564F">
              <w:rPr>
                <w:rFonts w:ascii="Times New Roman" w:hAnsi="Times New Roman" w:cs="Times New Roman"/>
                <w:color w:val="000000"/>
                <w:vertAlign w:val="superscript"/>
              </w:rPr>
              <w:t>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4A80474"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rPr>
            </w:pPr>
            <w:r w:rsidRPr="00CE564F">
              <w:rPr>
                <w:rFonts w:ascii="Times New Roman" w:hAnsi="Times New Roman" w:cs="Times New Roman"/>
                <w:color w:val="000000"/>
              </w:rPr>
              <w:t>22,231</w:t>
            </w:r>
            <w:r w:rsidRPr="00CE564F">
              <w:rPr>
                <w:rFonts w:ascii="Times New Roman" w:hAnsi="Times New Roman" w:cs="Times New Roman"/>
                <w:color w:val="000000"/>
                <w:vertAlign w:val="superscript"/>
              </w:rPr>
              <w:t>a</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center"/>
          </w:tcPr>
          <w:p w14:paraId="4CBFC0B0"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rPr>
            </w:pPr>
            <w:r w:rsidRPr="00CE564F">
              <w:rPr>
                <w:rFonts w:ascii="Times New Roman" w:hAnsi="Times New Roman" w:cs="Times New Roman"/>
                <w:color w:val="000000"/>
              </w:rPr>
              <w:t>2,769</w:t>
            </w:r>
            <w:r w:rsidRPr="00CE564F">
              <w:rPr>
                <w:rFonts w:ascii="Times New Roman" w:hAnsi="Times New Roman" w:cs="Times New Roman"/>
                <w:color w:val="000000"/>
                <w:vertAlign w:val="superscript"/>
              </w:rPr>
              <w:t>a</w:t>
            </w:r>
          </w:p>
        </w:tc>
      </w:tr>
      <w:tr w:rsidR="0038540D" w:rsidRPr="00CE564F" w14:paraId="12018A34" w14:textId="77777777" w:rsidTr="00656485">
        <w:trPr>
          <w:cantSplit/>
          <w:jc w:val="center"/>
        </w:trPr>
        <w:tc>
          <w:tcPr>
            <w:tcW w:w="2306" w:type="dxa"/>
            <w:tcBorders>
              <w:top w:val="single" w:sz="4" w:space="0" w:color="auto"/>
              <w:left w:val="single" w:sz="4" w:space="0" w:color="auto"/>
              <w:bottom w:val="single" w:sz="4" w:space="0" w:color="auto"/>
              <w:right w:val="single" w:sz="4" w:space="0" w:color="auto"/>
            </w:tcBorders>
            <w:shd w:val="clear" w:color="auto" w:fill="FFFFFF"/>
          </w:tcPr>
          <w:p w14:paraId="5FDD4590" w14:textId="77777777" w:rsidR="0038540D" w:rsidRPr="00CE564F" w:rsidRDefault="0038540D" w:rsidP="00656485">
            <w:pPr>
              <w:autoSpaceDE w:val="0"/>
              <w:autoSpaceDN w:val="0"/>
              <w:adjustRightInd w:val="0"/>
              <w:spacing w:line="320" w:lineRule="atLeast"/>
              <w:ind w:left="60" w:right="60"/>
              <w:rPr>
                <w:rFonts w:ascii="Times New Roman" w:hAnsi="Times New Roman" w:cs="Times New Roman"/>
                <w:color w:val="000000"/>
                <w:lang w:val="en-US"/>
              </w:rPr>
            </w:pPr>
            <w:r w:rsidRPr="00CE564F">
              <w:rPr>
                <w:rFonts w:ascii="Times New Roman" w:hAnsi="Times New Roman" w:cs="Times New Roman"/>
                <w:color w:val="000000"/>
              </w:rPr>
              <w:t xml:space="preserve">Asymptotic significance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6C2A0B8"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lang w:val="en-US"/>
              </w:rPr>
            </w:pPr>
            <w:r w:rsidRPr="00CE564F">
              <w:rPr>
                <w:rFonts w:ascii="Times New Roman" w:hAnsi="Times New Roman" w:cs="Times New Roman"/>
                <w:color w:val="000000"/>
              </w:rPr>
              <w:t>,0</w:t>
            </w:r>
            <w:r w:rsidRPr="00CE564F">
              <w:rPr>
                <w:rFonts w:ascii="Times New Roman" w:hAnsi="Times New Roman" w:cs="Times New Roman"/>
                <w:color w:val="000000"/>
                <w:lang w:val="en-US"/>
              </w:rPr>
              <w:t>00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39C92E7"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lang w:val="en-US"/>
              </w:rPr>
            </w:pPr>
            <w:r w:rsidRPr="00CE564F">
              <w:rPr>
                <w:rFonts w:ascii="Times New Roman" w:hAnsi="Times New Roman" w:cs="Times New Roman"/>
                <w:color w:val="000000"/>
              </w:rPr>
              <w:t>,0</w:t>
            </w:r>
            <w:r w:rsidRPr="00CE564F">
              <w:rPr>
                <w:rFonts w:ascii="Times New Roman" w:hAnsi="Times New Roman" w:cs="Times New Roman"/>
                <w:color w:val="000000"/>
                <w:lang w:val="en-US"/>
              </w:rPr>
              <w:t>55</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center"/>
          </w:tcPr>
          <w:p w14:paraId="18BC7C84"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lang w:val="en-US"/>
              </w:rPr>
            </w:pPr>
            <w:r w:rsidRPr="00CE564F">
              <w:rPr>
                <w:rFonts w:ascii="Times New Roman" w:hAnsi="Times New Roman" w:cs="Times New Roman"/>
                <w:color w:val="000000"/>
              </w:rPr>
              <w:t>,0</w:t>
            </w:r>
            <w:r w:rsidRPr="00CE564F">
              <w:rPr>
                <w:rFonts w:ascii="Times New Roman" w:hAnsi="Times New Roman" w:cs="Times New Roman"/>
                <w:color w:val="000000"/>
                <w:lang w:val="en-US"/>
              </w:rPr>
              <w:t>3</w:t>
            </w:r>
          </w:p>
        </w:tc>
      </w:tr>
    </w:tbl>
    <w:p w14:paraId="1A3BD15B" w14:textId="77777777" w:rsidR="003705A0" w:rsidRPr="00CE564F" w:rsidRDefault="003705A0" w:rsidP="00CE0426">
      <w:pPr>
        <w:spacing w:line="360" w:lineRule="auto"/>
        <w:rPr>
          <w:rFonts w:ascii="Times New Roman" w:hAnsi="Times New Roman" w:cs="Times New Roman"/>
          <w:i/>
          <w:sz w:val="28"/>
          <w:szCs w:val="28"/>
          <w:lang w:eastAsia="ru-RU"/>
        </w:rPr>
      </w:pPr>
    </w:p>
    <w:p w14:paraId="3B436632" w14:textId="162A22B8" w:rsidR="0038540D" w:rsidRPr="00CE564F" w:rsidRDefault="00140BB5" w:rsidP="0038540D">
      <w:pPr>
        <w:spacing w:line="360" w:lineRule="auto"/>
        <w:ind w:firstLine="708"/>
        <w:jc w:val="center"/>
        <w:rPr>
          <w:rFonts w:ascii="Times New Roman" w:hAnsi="Times New Roman" w:cs="Times New Roman"/>
          <w:i/>
          <w:sz w:val="28"/>
          <w:szCs w:val="28"/>
          <w:lang w:eastAsia="ru-RU"/>
        </w:rPr>
      </w:pPr>
      <w:r w:rsidRPr="00CE564F">
        <w:rPr>
          <w:rFonts w:ascii="Times New Roman" w:hAnsi="Times New Roman" w:cs="Times New Roman"/>
          <w:i/>
          <w:sz w:val="28"/>
          <w:szCs w:val="28"/>
          <w:lang w:eastAsia="ru-RU"/>
        </w:rPr>
        <w:t>Р</w:t>
      </w:r>
      <w:r w:rsidR="0038540D" w:rsidRPr="00CE564F">
        <w:rPr>
          <w:rFonts w:ascii="Times New Roman" w:hAnsi="Times New Roman" w:cs="Times New Roman"/>
          <w:i/>
          <w:sz w:val="28"/>
          <w:szCs w:val="28"/>
          <w:lang w:eastAsia="ru-RU"/>
        </w:rPr>
        <w:t>езультат</w:t>
      </w:r>
      <w:r w:rsidRPr="00CE564F">
        <w:rPr>
          <w:rFonts w:ascii="Times New Roman" w:hAnsi="Times New Roman" w:cs="Times New Roman"/>
          <w:i/>
          <w:sz w:val="28"/>
          <w:szCs w:val="28"/>
          <w:lang w:eastAsia="ru-RU"/>
        </w:rPr>
        <w:t>ы</w:t>
      </w:r>
      <w:r w:rsidR="00EA40A9">
        <w:rPr>
          <w:rFonts w:ascii="Times New Roman" w:hAnsi="Times New Roman" w:cs="Times New Roman"/>
          <w:i/>
          <w:sz w:val="28"/>
          <w:szCs w:val="28"/>
          <w:lang w:eastAsia="ru-RU"/>
        </w:rPr>
        <w:t xml:space="preserve"> выбора стратегий взаимодействия с учетом</w:t>
      </w:r>
      <w:r w:rsidR="0038540D" w:rsidRPr="00CE564F">
        <w:rPr>
          <w:rFonts w:ascii="Times New Roman" w:hAnsi="Times New Roman" w:cs="Times New Roman"/>
          <w:i/>
          <w:sz w:val="28"/>
          <w:szCs w:val="28"/>
          <w:lang w:eastAsia="ru-RU"/>
        </w:rPr>
        <w:t xml:space="preserve"> личностных предпосылок </w:t>
      </w:r>
    </w:p>
    <w:p w14:paraId="17EB424E" w14:textId="1E723F1A" w:rsidR="00D961FE" w:rsidRPr="00CE564F" w:rsidRDefault="0038540D" w:rsidP="0038540D">
      <w:pPr>
        <w:spacing w:line="360" w:lineRule="auto"/>
        <w:ind w:firstLine="708"/>
        <w:jc w:val="both"/>
        <w:rPr>
          <w:rFonts w:ascii="Times New Roman" w:hAnsi="Times New Roman" w:cs="Times New Roman"/>
          <w:sz w:val="28"/>
          <w:szCs w:val="28"/>
          <w:lang w:eastAsia="ru-RU"/>
        </w:rPr>
      </w:pPr>
      <w:r w:rsidRPr="00CE564F">
        <w:rPr>
          <w:rFonts w:ascii="Times New Roman" w:hAnsi="Times New Roman" w:cs="Times New Roman"/>
          <w:sz w:val="28"/>
          <w:szCs w:val="28"/>
          <w:lang w:eastAsia="ru-RU"/>
        </w:rPr>
        <w:t xml:space="preserve">В качестве личных предпосылок </w:t>
      </w:r>
      <w:r w:rsidR="00140BB5" w:rsidRPr="00CE564F">
        <w:rPr>
          <w:rFonts w:ascii="Times New Roman" w:hAnsi="Times New Roman" w:cs="Times New Roman"/>
          <w:sz w:val="28"/>
          <w:szCs w:val="28"/>
          <w:lang w:eastAsia="ru-RU"/>
        </w:rPr>
        <w:t>рассматриваются</w:t>
      </w:r>
      <w:r w:rsidRPr="00CE564F">
        <w:rPr>
          <w:rFonts w:ascii="Times New Roman" w:hAnsi="Times New Roman" w:cs="Times New Roman"/>
          <w:sz w:val="28"/>
          <w:szCs w:val="28"/>
          <w:lang w:eastAsia="ru-RU"/>
        </w:rPr>
        <w:t xml:space="preserve"> </w:t>
      </w:r>
      <w:r w:rsidR="00140BB5" w:rsidRPr="00CE564F">
        <w:rPr>
          <w:rFonts w:ascii="Times New Roman" w:hAnsi="Times New Roman" w:cs="Times New Roman"/>
          <w:sz w:val="28"/>
          <w:szCs w:val="28"/>
          <w:lang w:eastAsia="ru-RU"/>
        </w:rPr>
        <w:t xml:space="preserve">личностные черты, входящие в модель </w:t>
      </w:r>
      <w:r w:rsidRPr="00CE564F">
        <w:rPr>
          <w:rFonts w:ascii="Times New Roman" w:hAnsi="Times New Roman" w:cs="Times New Roman"/>
          <w:sz w:val="28"/>
          <w:szCs w:val="28"/>
          <w:lang w:eastAsia="ru-RU"/>
        </w:rPr>
        <w:t>«большая пятерка», «темная триада»,</w:t>
      </w:r>
      <w:r w:rsidR="008F7985" w:rsidRPr="00CE564F">
        <w:rPr>
          <w:rFonts w:ascii="Times New Roman" w:hAnsi="Times New Roman" w:cs="Times New Roman"/>
          <w:sz w:val="28"/>
          <w:szCs w:val="28"/>
          <w:lang w:eastAsia="ru-RU"/>
        </w:rPr>
        <w:t xml:space="preserve"> а также бдительность, избегания, прокрастинация и сверхбдительность.</w:t>
      </w:r>
      <w:r w:rsidR="003705A0" w:rsidRPr="00CE564F">
        <w:rPr>
          <w:rFonts w:ascii="Times New Roman" w:hAnsi="Times New Roman" w:cs="Times New Roman"/>
          <w:sz w:val="28"/>
          <w:szCs w:val="28"/>
          <w:lang w:eastAsia="ru-RU"/>
        </w:rPr>
        <w:t xml:space="preserve"> В</w:t>
      </w:r>
      <w:r w:rsidR="008F7985" w:rsidRPr="00CE564F">
        <w:rPr>
          <w:rFonts w:ascii="Times New Roman" w:hAnsi="Times New Roman" w:cs="Times New Roman"/>
          <w:sz w:val="28"/>
          <w:szCs w:val="28"/>
          <w:lang w:eastAsia="ru-RU"/>
        </w:rPr>
        <w:t>ажн</w:t>
      </w:r>
      <w:r w:rsidR="00EA40A9">
        <w:rPr>
          <w:rFonts w:ascii="Times New Roman" w:hAnsi="Times New Roman" w:cs="Times New Roman"/>
          <w:sz w:val="28"/>
          <w:szCs w:val="28"/>
          <w:lang w:eastAsia="ru-RU"/>
        </w:rPr>
        <w:t>ой</w:t>
      </w:r>
      <w:r w:rsidR="008F7985" w:rsidRPr="00CE564F">
        <w:rPr>
          <w:rFonts w:ascii="Times New Roman" w:hAnsi="Times New Roman" w:cs="Times New Roman"/>
          <w:sz w:val="28"/>
          <w:szCs w:val="28"/>
          <w:lang w:eastAsia="ru-RU"/>
        </w:rPr>
        <w:t xml:space="preserve"> </w:t>
      </w:r>
      <w:r w:rsidR="003705A0" w:rsidRPr="00CE564F">
        <w:rPr>
          <w:rFonts w:ascii="Times New Roman" w:hAnsi="Times New Roman" w:cs="Times New Roman"/>
          <w:sz w:val="28"/>
          <w:szCs w:val="28"/>
          <w:lang w:eastAsia="ru-RU"/>
        </w:rPr>
        <w:t>стороной</w:t>
      </w:r>
      <w:r w:rsidR="008F7985" w:rsidRPr="00CE564F">
        <w:rPr>
          <w:rFonts w:ascii="Times New Roman" w:hAnsi="Times New Roman" w:cs="Times New Roman"/>
          <w:sz w:val="28"/>
          <w:szCs w:val="28"/>
          <w:lang w:eastAsia="ru-RU"/>
        </w:rPr>
        <w:t xml:space="preserve"> изучения является</w:t>
      </w:r>
      <w:r w:rsidR="003705A0" w:rsidRPr="00CE564F">
        <w:rPr>
          <w:rFonts w:ascii="Times New Roman" w:hAnsi="Times New Roman" w:cs="Times New Roman"/>
          <w:sz w:val="28"/>
          <w:szCs w:val="28"/>
          <w:lang w:eastAsia="ru-RU"/>
        </w:rPr>
        <w:t xml:space="preserve"> вопрос</w:t>
      </w:r>
      <w:r w:rsidR="008F7985" w:rsidRPr="00CE564F">
        <w:rPr>
          <w:rFonts w:ascii="Times New Roman" w:hAnsi="Times New Roman" w:cs="Times New Roman"/>
          <w:sz w:val="28"/>
          <w:szCs w:val="28"/>
          <w:lang w:eastAsia="ru-RU"/>
        </w:rPr>
        <w:t xml:space="preserve"> о доверии или недоверии оппонентов друг к другу. </w:t>
      </w:r>
      <w:r w:rsidR="003705A0" w:rsidRPr="00CE564F">
        <w:rPr>
          <w:rFonts w:ascii="Times New Roman" w:hAnsi="Times New Roman" w:cs="Times New Roman"/>
          <w:sz w:val="28"/>
          <w:szCs w:val="28"/>
          <w:lang w:eastAsia="ru-RU"/>
        </w:rPr>
        <w:t>В</w:t>
      </w:r>
      <w:r w:rsidR="008F7985" w:rsidRPr="00CE564F">
        <w:rPr>
          <w:rFonts w:ascii="Times New Roman" w:hAnsi="Times New Roman" w:cs="Times New Roman"/>
          <w:sz w:val="28"/>
          <w:szCs w:val="28"/>
          <w:lang w:eastAsia="ru-RU"/>
        </w:rPr>
        <w:t xml:space="preserve"> основу определения доверия/недоверия </w:t>
      </w:r>
      <w:r w:rsidR="003705A0" w:rsidRPr="00CE564F">
        <w:rPr>
          <w:rFonts w:ascii="Times New Roman" w:hAnsi="Times New Roman" w:cs="Times New Roman"/>
          <w:sz w:val="28"/>
          <w:szCs w:val="28"/>
          <w:lang w:eastAsia="ru-RU"/>
        </w:rPr>
        <w:t>использовалась</w:t>
      </w:r>
      <w:r w:rsidR="008F7985" w:rsidRPr="00CE564F">
        <w:rPr>
          <w:rFonts w:ascii="Times New Roman" w:hAnsi="Times New Roman" w:cs="Times New Roman"/>
          <w:sz w:val="28"/>
          <w:szCs w:val="28"/>
          <w:lang w:eastAsia="ru-RU"/>
        </w:rPr>
        <w:t xml:space="preserve"> модель А.Б.Купрейченко, в которой автор выделяет базовые критерии: единство, надежность, знание, приязнь, расчет, недостатки</w:t>
      </w:r>
      <w:r w:rsidRPr="00CE564F">
        <w:rPr>
          <w:rFonts w:ascii="Times New Roman" w:hAnsi="Times New Roman" w:cs="Times New Roman"/>
          <w:sz w:val="28"/>
          <w:szCs w:val="28"/>
          <w:lang w:eastAsia="ru-RU"/>
        </w:rPr>
        <w:t xml:space="preserve"> и методика доверия-недоверия личности к другим людям. </w:t>
      </w:r>
    </w:p>
    <w:p w14:paraId="56D66804" w14:textId="286CA478" w:rsidR="0038540D" w:rsidRPr="00CE564F" w:rsidRDefault="0038540D" w:rsidP="00217392">
      <w:pPr>
        <w:spacing w:line="360" w:lineRule="auto"/>
        <w:ind w:firstLine="708"/>
        <w:jc w:val="both"/>
        <w:rPr>
          <w:rFonts w:ascii="Times New Roman" w:hAnsi="Times New Roman" w:cs="Times New Roman"/>
          <w:sz w:val="28"/>
          <w:szCs w:val="28"/>
          <w:lang w:eastAsia="ru-RU"/>
        </w:rPr>
      </w:pPr>
      <w:r w:rsidRPr="00CE564F">
        <w:rPr>
          <w:rFonts w:ascii="Times New Roman" w:hAnsi="Times New Roman" w:cs="Times New Roman"/>
          <w:sz w:val="28"/>
          <w:szCs w:val="28"/>
          <w:lang w:eastAsia="ru-RU"/>
        </w:rPr>
        <w:t>С целью сокращения числа переменных был проведен факторный анализ:</w:t>
      </w:r>
    </w:p>
    <w:p w14:paraId="7A614B06" w14:textId="70BF412E" w:rsidR="0038540D" w:rsidRPr="00D15DF2" w:rsidRDefault="00A5288D" w:rsidP="0038540D">
      <w:pPr>
        <w:spacing w:line="360" w:lineRule="auto"/>
        <w:ind w:firstLine="708"/>
        <w:jc w:val="right"/>
        <w:rPr>
          <w:rFonts w:ascii="Times New Roman" w:hAnsi="Times New Roman" w:cs="Times New Roman"/>
          <w:b/>
          <w:sz w:val="20"/>
          <w:szCs w:val="20"/>
          <w:lang w:eastAsia="ru-RU"/>
        </w:rPr>
      </w:pPr>
      <w:r w:rsidRPr="00D15DF2">
        <w:rPr>
          <w:rFonts w:ascii="Times New Roman" w:hAnsi="Times New Roman" w:cs="Times New Roman"/>
          <w:b/>
          <w:sz w:val="20"/>
          <w:szCs w:val="20"/>
          <w:lang w:eastAsia="ru-RU"/>
        </w:rPr>
        <w:t xml:space="preserve">Таблица 7. </w:t>
      </w:r>
      <w:r w:rsidR="0038540D" w:rsidRPr="00D15DF2">
        <w:rPr>
          <w:rFonts w:ascii="Times New Roman" w:hAnsi="Times New Roman" w:cs="Times New Roman"/>
          <w:b/>
          <w:sz w:val="20"/>
          <w:szCs w:val="20"/>
          <w:lang w:eastAsia="ru-RU"/>
        </w:rPr>
        <w:t xml:space="preserve">Факторный анализ </w:t>
      </w:r>
      <w:r w:rsidR="00CD6AC8" w:rsidRPr="00D15DF2">
        <w:rPr>
          <w:rFonts w:ascii="Times New Roman" w:hAnsi="Times New Roman" w:cs="Times New Roman"/>
          <w:b/>
          <w:sz w:val="20"/>
          <w:szCs w:val="20"/>
          <w:lang w:eastAsia="ru-RU"/>
        </w:rPr>
        <w:t>личностных предпосылок</w:t>
      </w:r>
    </w:p>
    <w:tbl>
      <w:tblPr>
        <w:tblStyle w:val="210"/>
        <w:tblW w:w="8717" w:type="dxa"/>
        <w:jc w:val="center"/>
        <w:tblLayout w:type="fixed"/>
        <w:tblLook w:val="0000" w:firstRow="0" w:lastRow="0" w:firstColumn="0" w:lastColumn="0" w:noHBand="0" w:noVBand="0"/>
      </w:tblPr>
      <w:tblGrid>
        <w:gridCol w:w="2196"/>
        <w:gridCol w:w="851"/>
        <w:gridCol w:w="1134"/>
        <w:gridCol w:w="850"/>
        <w:gridCol w:w="992"/>
        <w:gridCol w:w="993"/>
        <w:gridCol w:w="850"/>
        <w:gridCol w:w="851"/>
      </w:tblGrid>
      <w:tr w:rsidR="0038540D" w:rsidRPr="00CE564F" w14:paraId="4E7F9C01" w14:textId="77777777" w:rsidTr="0065648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196" w:type="dxa"/>
            <w:vMerge w:val="restart"/>
          </w:tcPr>
          <w:p w14:paraId="47D0C6A6" w14:textId="77777777" w:rsidR="0038540D" w:rsidRPr="00CE564F" w:rsidRDefault="0038540D" w:rsidP="00656485">
            <w:pPr>
              <w:autoSpaceDE w:val="0"/>
              <w:autoSpaceDN w:val="0"/>
              <w:adjustRightInd w:val="0"/>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6521" w:type="dxa"/>
            <w:gridSpan w:val="7"/>
          </w:tcPr>
          <w:p w14:paraId="2F619AE2"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CE564F">
              <w:rPr>
                <w:rFonts w:ascii="Times New Roman" w:hAnsi="Times New Roman" w:cs="Times New Roman"/>
                <w:color w:val="000000"/>
                <w:sz w:val="18"/>
                <w:szCs w:val="18"/>
              </w:rPr>
              <w:t>Факторный анализ</w:t>
            </w:r>
          </w:p>
        </w:tc>
      </w:tr>
      <w:tr w:rsidR="0038540D" w:rsidRPr="00CE564F" w14:paraId="2CC996AB" w14:textId="77777777" w:rsidTr="00656485">
        <w:trPr>
          <w:jc w:val="center"/>
        </w:trPr>
        <w:tc>
          <w:tcPr>
            <w:cnfStyle w:val="000010000000" w:firstRow="0" w:lastRow="0" w:firstColumn="0" w:lastColumn="0" w:oddVBand="1" w:evenVBand="0" w:oddHBand="0" w:evenHBand="0" w:firstRowFirstColumn="0" w:firstRowLastColumn="0" w:lastRowFirstColumn="0" w:lastRowLastColumn="0"/>
            <w:tcW w:w="2196" w:type="dxa"/>
            <w:vMerge/>
          </w:tcPr>
          <w:p w14:paraId="1090AC48" w14:textId="77777777" w:rsidR="0038540D" w:rsidRPr="00CE564F" w:rsidRDefault="0038540D" w:rsidP="00656485">
            <w:pPr>
              <w:autoSpaceDE w:val="0"/>
              <w:autoSpaceDN w:val="0"/>
              <w:adjustRightInd w:val="0"/>
              <w:rPr>
                <w:rFonts w:ascii="Times New Roman" w:hAnsi="Times New Roman" w:cs="Times New Roman"/>
                <w:color w:val="000000"/>
                <w:sz w:val="18"/>
                <w:szCs w:val="18"/>
              </w:rPr>
            </w:pPr>
          </w:p>
        </w:tc>
        <w:tc>
          <w:tcPr>
            <w:cnfStyle w:val="000001000000" w:firstRow="0" w:lastRow="0" w:firstColumn="0" w:lastColumn="0" w:oddVBand="0" w:evenVBand="1" w:oddHBand="0" w:evenHBand="0" w:firstRowFirstColumn="0" w:firstRowLastColumn="0" w:lastRowFirstColumn="0" w:lastRowLastColumn="0"/>
            <w:tcW w:w="851" w:type="dxa"/>
          </w:tcPr>
          <w:p w14:paraId="192DF870"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CE564F">
              <w:rPr>
                <w:rFonts w:ascii="Times New Roman" w:hAnsi="Times New Roman" w:cs="Times New Roman"/>
                <w:color w:val="000000"/>
                <w:sz w:val="18"/>
                <w:szCs w:val="18"/>
              </w:rPr>
              <w:t>1</w:t>
            </w:r>
          </w:p>
        </w:tc>
        <w:tc>
          <w:tcPr>
            <w:cnfStyle w:val="000010000000" w:firstRow="0" w:lastRow="0" w:firstColumn="0" w:lastColumn="0" w:oddVBand="1" w:evenVBand="0" w:oddHBand="0" w:evenHBand="0" w:firstRowFirstColumn="0" w:firstRowLastColumn="0" w:lastRowFirstColumn="0" w:lastRowLastColumn="0"/>
            <w:tcW w:w="1134" w:type="dxa"/>
          </w:tcPr>
          <w:p w14:paraId="13A08F98"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CE564F">
              <w:rPr>
                <w:rFonts w:ascii="Times New Roman" w:hAnsi="Times New Roman" w:cs="Times New Roman"/>
                <w:color w:val="000000"/>
                <w:sz w:val="18"/>
                <w:szCs w:val="18"/>
              </w:rPr>
              <w:t>2</w:t>
            </w:r>
          </w:p>
        </w:tc>
        <w:tc>
          <w:tcPr>
            <w:cnfStyle w:val="000001000000" w:firstRow="0" w:lastRow="0" w:firstColumn="0" w:lastColumn="0" w:oddVBand="0" w:evenVBand="1" w:oddHBand="0" w:evenHBand="0" w:firstRowFirstColumn="0" w:firstRowLastColumn="0" w:lastRowFirstColumn="0" w:lastRowLastColumn="0"/>
            <w:tcW w:w="850" w:type="dxa"/>
          </w:tcPr>
          <w:p w14:paraId="11B188D2"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CE564F">
              <w:rPr>
                <w:rFonts w:ascii="Times New Roman" w:hAnsi="Times New Roman" w:cs="Times New Roman"/>
                <w:color w:val="000000"/>
                <w:sz w:val="18"/>
                <w:szCs w:val="18"/>
              </w:rPr>
              <w:t>3</w:t>
            </w:r>
          </w:p>
        </w:tc>
        <w:tc>
          <w:tcPr>
            <w:cnfStyle w:val="000010000000" w:firstRow="0" w:lastRow="0" w:firstColumn="0" w:lastColumn="0" w:oddVBand="1" w:evenVBand="0" w:oddHBand="0" w:evenHBand="0" w:firstRowFirstColumn="0" w:firstRowLastColumn="0" w:lastRowFirstColumn="0" w:lastRowLastColumn="0"/>
            <w:tcW w:w="992" w:type="dxa"/>
          </w:tcPr>
          <w:p w14:paraId="62DAA885"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CE564F">
              <w:rPr>
                <w:rFonts w:ascii="Times New Roman" w:hAnsi="Times New Roman" w:cs="Times New Roman"/>
                <w:color w:val="000000"/>
                <w:sz w:val="18"/>
                <w:szCs w:val="18"/>
              </w:rPr>
              <w:t>4</w:t>
            </w:r>
          </w:p>
        </w:tc>
        <w:tc>
          <w:tcPr>
            <w:cnfStyle w:val="000001000000" w:firstRow="0" w:lastRow="0" w:firstColumn="0" w:lastColumn="0" w:oddVBand="0" w:evenVBand="1" w:oddHBand="0" w:evenHBand="0" w:firstRowFirstColumn="0" w:firstRowLastColumn="0" w:lastRowFirstColumn="0" w:lastRowLastColumn="0"/>
            <w:tcW w:w="993" w:type="dxa"/>
          </w:tcPr>
          <w:p w14:paraId="797FD40C"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CE564F">
              <w:rPr>
                <w:rFonts w:ascii="Times New Roman" w:hAnsi="Times New Roman" w:cs="Times New Roman"/>
                <w:color w:val="000000"/>
                <w:sz w:val="18"/>
                <w:szCs w:val="18"/>
              </w:rPr>
              <w:t>5</w:t>
            </w:r>
          </w:p>
        </w:tc>
        <w:tc>
          <w:tcPr>
            <w:cnfStyle w:val="000010000000" w:firstRow="0" w:lastRow="0" w:firstColumn="0" w:lastColumn="0" w:oddVBand="1" w:evenVBand="0" w:oddHBand="0" w:evenHBand="0" w:firstRowFirstColumn="0" w:firstRowLastColumn="0" w:lastRowFirstColumn="0" w:lastRowLastColumn="0"/>
            <w:tcW w:w="850" w:type="dxa"/>
          </w:tcPr>
          <w:p w14:paraId="37F6D97B"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CE564F">
              <w:rPr>
                <w:rFonts w:ascii="Times New Roman" w:hAnsi="Times New Roman" w:cs="Times New Roman"/>
                <w:color w:val="000000"/>
                <w:sz w:val="18"/>
                <w:szCs w:val="18"/>
              </w:rPr>
              <w:t>6</w:t>
            </w:r>
          </w:p>
        </w:tc>
        <w:tc>
          <w:tcPr>
            <w:cnfStyle w:val="000001000000" w:firstRow="0" w:lastRow="0" w:firstColumn="0" w:lastColumn="0" w:oddVBand="0" w:evenVBand="1" w:oddHBand="0" w:evenHBand="0" w:firstRowFirstColumn="0" w:firstRowLastColumn="0" w:lastRowFirstColumn="0" w:lastRowLastColumn="0"/>
            <w:tcW w:w="851" w:type="dxa"/>
          </w:tcPr>
          <w:p w14:paraId="140206BF" w14:textId="77777777" w:rsidR="0038540D" w:rsidRPr="00CE564F" w:rsidRDefault="0038540D" w:rsidP="0065648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CE564F">
              <w:rPr>
                <w:rFonts w:ascii="Times New Roman" w:hAnsi="Times New Roman" w:cs="Times New Roman"/>
                <w:color w:val="000000"/>
                <w:sz w:val="18"/>
                <w:szCs w:val="18"/>
              </w:rPr>
              <w:t>7</w:t>
            </w:r>
          </w:p>
        </w:tc>
      </w:tr>
      <w:tr w:rsidR="0038540D" w:rsidRPr="00CE564F" w14:paraId="655F95AB" w14:textId="77777777" w:rsidTr="0065648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196" w:type="dxa"/>
          </w:tcPr>
          <w:p w14:paraId="4CA5EA53" w14:textId="7F48A04E" w:rsidR="0038540D" w:rsidRPr="0091756C" w:rsidRDefault="00217392" w:rsidP="00656485">
            <w:pPr>
              <w:autoSpaceDE w:val="0"/>
              <w:autoSpaceDN w:val="0"/>
              <w:adjustRightInd w:val="0"/>
              <w:spacing w:line="320" w:lineRule="atLeast"/>
              <w:ind w:left="60" w:right="60"/>
              <w:rPr>
                <w:rFonts w:ascii="Times New Roman" w:hAnsi="Times New Roman" w:cs="Times New Roman"/>
                <w:color w:val="000000"/>
                <w:sz w:val="20"/>
                <w:szCs w:val="20"/>
                <w:lang w:val="en-US"/>
              </w:rPr>
            </w:pPr>
            <w:r w:rsidRPr="00CE564F">
              <w:rPr>
                <w:rFonts w:ascii="Times New Roman" w:hAnsi="Times New Roman" w:cs="Times New Roman"/>
                <w:color w:val="000000"/>
                <w:sz w:val="20"/>
                <w:szCs w:val="20"/>
              </w:rPr>
              <w:t xml:space="preserve">Экспрессивность -  </w:t>
            </w:r>
            <w:r w:rsidRPr="00CE564F">
              <w:rPr>
                <w:rFonts w:ascii="Times New Roman" w:hAnsi="Times New Roman" w:cs="Times New Roman"/>
                <w:color w:val="000000"/>
                <w:sz w:val="20"/>
                <w:szCs w:val="20"/>
              </w:rPr>
              <w:lastRenderedPageBreak/>
              <w:t>практичность</w:t>
            </w:r>
          </w:p>
        </w:tc>
        <w:tc>
          <w:tcPr>
            <w:cnfStyle w:val="000001000000" w:firstRow="0" w:lastRow="0" w:firstColumn="0" w:lastColumn="0" w:oddVBand="0" w:evenVBand="1" w:oddHBand="0" w:evenHBand="0" w:firstRowFirstColumn="0" w:firstRowLastColumn="0" w:lastRowFirstColumn="0" w:lastRowLastColumn="0"/>
            <w:tcW w:w="851" w:type="dxa"/>
          </w:tcPr>
          <w:p w14:paraId="141B4194" w14:textId="031D072A"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lastRenderedPageBreak/>
              <w:t>0</w:t>
            </w:r>
            <w:r w:rsidR="0038540D" w:rsidRPr="00CE564F">
              <w:rPr>
                <w:rFonts w:ascii="Times New Roman" w:hAnsi="Times New Roman" w:cs="Times New Roman"/>
                <w:color w:val="000000"/>
                <w:sz w:val="18"/>
                <w:szCs w:val="18"/>
              </w:rPr>
              <w:t>,013</w:t>
            </w:r>
          </w:p>
        </w:tc>
        <w:tc>
          <w:tcPr>
            <w:cnfStyle w:val="000010000000" w:firstRow="0" w:lastRow="0" w:firstColumn="0" w:lastColumn="0" w:oddVBand="1" w:evenVBand="0" w:oddHBand="0" w:evenHBand="0" w:firstRowFirstColumn="0" w:firstRowLastColumn="0" w:lastRowFirstColumn="0" w:lastRowLastColumn="0"/>
            <w:tcW w:w="1134" w:type="dxa"/>
          </w:tcPr>
          <w:p w14:paraId="74AF92EB" w14:textId="27F01D01"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,096</w:t>
            </w:r>
          </w:p>
        </w:tc>
        <w:tc>
          <w:tcPr>
            <w:cnfStyle w:val="000001000000" w:firstRow="0" w:lastRow="0" w:firstColumn="0" w:lastColumn="0" w:oddVBand="0" w:evenVBand="1" w:oddHBand="0" w:evenHBand="0" w:firstRowFirstColumn="0" w:firstRowLastColumn="0" w:lastRowFirstColumn="0" w:lastRowLastColumn="0"/>
            <w:tcW w:w="850" w:type="dxa"/>
          </w:tcPr>
          <w:p w14:paraId="0EA43E81" w14:textId="41957858"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,026</w:t>
            </w:r>
          </w:p>
        </w:tc>
        <w:tc>
          <w:tcPr>
            <w:cnfStyle w:val="000010000000" w:firstRow="0" w:lastRow="0" w:firstColumn="0" w:lastColumn="0" w:oddVBand="1" w:evenVBand="0" w:oddHBand="0" w:evenHBand="0" w:firstRowFirstColumn="0" w:firstRowLastColumn="0" w:lastRowFirstColumn="0" w:lastRowLastColumn="0"/>
            <w:tcW w:w="992" w:type="dxa"/>
          </w:tcPr>
          <w:p w14:paraId="4DFE9B87" w14:textId="1E369EAA"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,101</w:t>
            </w:r>
          </w:p>
        </w:tc>
        <w:tc>
          <w:tcPr>
            <w:cnfStyle w:val="000001000000" w:firstRow="0" w:lastRow="0" w:firstColumn="0" w:lastColumn="0" w:oddVBand="0" w:evenVBand="1" w:oddHBand="0" w:evenHBand="0" w:firstRowFirstColumn="0" w:firstRowLastColumn="0" w:lastRowFirstColumn="0" w:lastRowLastColumn="0"/>
            <w:tcW w:w="993" w:type="dxa"/>
          </w:tcPr>
          <w:p w14:paraId="3BA15A84" w14:textId="3071994E"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,001</w:t>
            </w:r>
          </w:p>
        </w:tc>
        <w:tc>
          <w:tcPr>
            <w:cnfStyle w:val="000010000000" w:firstRow="0" w:lastRow="0" w:firstColumn="0" w:lastColumn="0" w:oddVBand="1" w:evenVBand="0" w:oddHBand="0" w:evenHBand="0" w:firstRowFirstColumn="0" w:firstRowLastColumn="0" w:lastRowFirstColumn="0" w:lastRowLastColumn="0"/>
            <w:tcW w:w="850" w:type="dxa"/>
          </w:tcPr>
          <w:p w14:paraId="381A56F1" w14:textId="11130BFF"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,119</w:t>
            </w:r>
          </w:p>
        </w:tc>
        <w:tc>
          <w:tcPr>
            <w:cnfStyle w:val="000001000000" w:firstRow="0" w:lastRow="0" w:firstColumn="0" w:lastColumn="0" w:oddVBand="0" w:evenVBand="1" w:oddHBand="0" w:evenHBand="0" w:firstRowFirstColumn="0" w:firstRowLastColumn="0" w:lastRowFirstColumn="0" w:lastRowLastColumn="0"/>
            <w:tcW w:w="851" w:type="dxa"/>
          </w:tcPr>
          <w:p w14:paraId="65861EFC" w14:textId="22BFF421"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,148</w:t>
            </w:r>
          </w:p>
        </w:tc>
      </w:tr>
      <w:tr w:rsidR="0038540D" w:rsidRPr="00CE564F" w14:paraId="5ADF8B73" w14:textId="77777777" w:rsidTr="00656485">
        <w:trPr>
          <w:jc w:val="center"/>
        </w:trPr>
        <w:tc>
          <w:tcPr>
            <w:cnfStyle w:val="000010000000" w:firstRow="0" w:lastRow="0" w:firstColumn="0" w:lastColumn="0" w:oddVBand="1" w:evenVBand="0" w:oddHBand="0" w:evenHBand="0" w:firstRowFirstColumn="0" w:firstRowLastColumn="0" w:lastRowFirstColumn="0" w:lastRowLastColumn="0"/>
            <w:tcW w:w="2196" w:type="dxa"/>
          </w:tcPr>
          <w:p w14:paraId="1EFD9F15" w14:textId="607B3943" w:rsidR="0038540D" w:rsidRPr="00CE564F" w:rsidRDefault="00217392" w:rsidP="00656485">
            <w:pPr>
              <w:autoSpaceDE w:val="0"/>
              <w:autoSpaceDN w:val="0"/>
              <w:adjustRightInd w:val="0"/>
              <w:spacing w:line="320" w:lineRule="atLeast"/>
              <w:ind w:left="60" w:right="60"/>
              <w:rPr>
                <w:rFonts w:ascii="Times New Roman" w:hAnsi="Times New Roman" w:cs="Times New Roman"/>
                <w:b/>
                <w:bCs/>
                <w:color w:val="000000"/>
                <w:sz w:val="20"/>
                <w:szCs w:val="20"/>
              </w:rPr>
            </w:pPr>
            <w:r w:rsidRPr="00CE564F">
              <w:rPr>
                <w:rFonts w:ascii="Times New Roman" w:hAnsi="Times New Roman" w:cs="Times New Roman"/>
                <w:b/>
                <w:bCs/>
                <w:color w:val="000000"/>
                <w:sz w:val="20"/>
                <w:szCs w:val="20"/>
              </w:rPr>
              <w:lastRenderedPageBreak/>
              <w:t>Эмоциональность – эмоциональная сдержанность</w:t>
            </w:r>
          </w:p>
        </w:tc>
        <w:tc>
          <w:tcPr>
            <w:cnfStyle w:val="000001000000" w:firstRow="0" w:lastRow="0" w:firstColumn="0" w:lastColumn="0" w:oddVBand="0" w:evenVBand="1" w:oddHBand="0" w:evenHBand="0" w:firstRowFirstColumn="0" w:firstRowLastColumn="0" w:lastRowFirstColumn="0" w:lastRowLastColumn="0"/>
            <w:tcW w:w="851" w:type="dxa"/>
          </w:tcPr>
          <w:p w14:paraId="02CCB9EE" w14:textId="0BA883BE"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,025</w:t>
            </w:r>
          </w:p>
        </w:tc>
        <w:tc>
          <w:tcPr>
            <w:cnfStyle w:val="000010000000" w:firstRow="0" w:lastRow="0" w:firstColumn="0" w:lastColumn="0" w:oddVBand="1" w:evenVBand="0" w:oddHBand="0" w:evenHBand="0" w:firstRowFirstColumn="0" w:firstRowLastColumn="0" w:lastRowFirstColumn="0" w:lastRowLastColumn="0"/>
            <w:tcW w:w="1134" w:type="dxa"/>
          </w:tcPr>
          <w:p w14:paraId="03059603" w14:textId="28DBE97D"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,075</w:t>
            </w:r>
          </w:p>
        </w:tc>
        <w:tc>
          <w:tcPr>
            <w:cnfStyle w:val="000001000000" w:firstRow="0" w:lastRow="0" w:firstColumn="0" w:lastColumn="0" w:oddVBand="0" w:evenVBand="1" w:oddHBand="0" w:evenHBand="0" w:firstRowFirstColumn="0" w:firstRowLastColumn="0" w:lastRowFirstColumn="0" w:lastRowLastColumn="0"/>
            <w:tcW w:w="850" w:type="dxa"/>
          </w:tcPr>
          <w:p w14:paraId="0858AD90" w14:textId="39055C32"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,106</w:t>
            </w:r>
          </w:p>
        </w:tc>
        <w:tc>
          <w:tcPr>
            <w:cnfStyle w:val="000010000000" w:firstRow="0" w:lastRow="0" w:firstColumn="0" w:lastColumn="0" w:oddVBand="1" w:evenVBand="0" w:oddHBand="0" w:evenHBand="0" w:firstRowFirstColumn="0" w:firstRowLastColumn="0" w:lastRowFirstColumn="0" w:lastRowLastColumn="0"/>
            <w:tcW w:w="992" w:type="dxa"/>
          </w:tcPr>
          <w:p w14:paraId="4D0727D4" w14:textId="6B643B6C"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,192</w:t>
            </w:r>
          </w:p>
        </w:tc>
        <w:tc>
          <w:tcPr>
            <w:cnfStyle w:val="000001000000" w:firstRow="0" w:lastRow="0" w:firstColumn="0" w:lastColumn="0" w:oddVBand="0" w:evenVBand="1" w:oddHBand="0" w:evenHBand="0" w:firstRowFirstColumn="0" w:firstRowLastColumn="0" w:lastRowFirstColumn="0" w:lastRowLastColumn="0"/>
            <w:tcW w:w="993" w:type="dxa"/>
          </w:tcPr>
          <w:p w14:paraId="268FBCEA" w14:textId="203ADD21"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,029</w:t>
            </w:r>
          </w:p>
        </w:tc>
        <w:tc>
          <w:tcPr>
            <w:cnfStyle w:val="000010000000" w:firstRow="0" w:lastRow="0" w:firstColumn="0" w:lastColumn="0" w:oddVBand="1" w:evenVBand="0" w:oddHBand="0" w:evenHBand="0" w:firstRowFirstColumn="0" w:firstRowLastColumn="0" w:lastRowFirstColumn="0" w:lastRowLastColumn="0"/>
            <w:tcW w:w="850" w:type="dxa"/>
          </w:tcPr>
          <w:p w14:paraId="734F168D" w14:textId="442C4032"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w:t>
            </w:r>
            <w:r w:rsidR="0038540D" w:rsidRPr="00CE564F">
              <w:rPr>
                <w:rFonts w:ascii="Times New Roman" w:hAnsi="Times New Roman" w:cs="Times New Roman"/>
                <w:b/>
                <w:color w:val="000000"/>
                <w:sz w:val="18"/>
                <w:szCs w:val="18"/>
              </w:rPr>
              <w:t>485</w:t>
            </w:r>
          </w:p>
        </w:tc>
        <w:tc>
          <w:tcPr>
            <w:cnfStyle w:val="000001000000" w:firstRow="0" w:lastRow="0" w:firstColumn="0" w:lastColumn="0" w:oddVBand="0" w:evenVBand="1" w:oddHBand="0" w:evenHBand="0" w:firstRowFirstColumn="0" w:firstRowLastColumn="0" w:lastRowFirstColumn="0" w:lastRowLastColumn="0"/>
            <w:tcW w:w="851" w:type="dxa"/>
          </w:tcPr>
          <w:p w14:paraId="3C210C3E" w14:textId="70A78CFC"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,035</w:t>
            </w:r>
          </w:p>
        </w:tc>
      </w:tr>
      <w:tr w:rsidR="0038540D" w:rsidRPr="00CE564F" w14:paraId="7B487072" w14:textId="77777777" w:rsidTr="0065648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196" w:type="dxa"/>
          </w:tcPr>
          <w:p w14:paraId="4CF5AE51" w14:textId="45519137" w:rsidR="0038540D" w:rsidRPr="00CE564F" w:rsidRDefault="0040658F" w:rsidP="00656485">
            <w:pPr>
              <w:autoSpaceDE w:val="0"/>
              <w:autoSpaceDN w:val="0"/>
              <w:adjustRightInd w:val="0"/>
              <w:spacing w:line="320" w:lineRule="atLeast"/>
              <w:ind w:left="60" w:right="60"/>
              <w:rPr>
                <w:rFonts w:ascii="Times New Roman" w:hAnsi="Times New Roman" w:cs="Times New Roman"/>
                <w:b/>
                <w:bCs/>
                <w:color w:val="000000"/>
                <w:sz w:val="20"/>
                <w:szCs w:val="20"/>
              </w:rPr>
            </w:pPr>
            <w:r>
              <w:rPr>
                <w:rFonts w:ascii="Times New Roman" w:hAnsi="Times New Roman" w:cs="Times New Roman"/>
                <w:b/>
                <w:bCs/>
                <w:color w:val="000000"/>
                <w:sz w:val="20"/>
                <w:szCs w:val="20"/>
              </w:rPr>
              <w:t>Самоконтроль</w:t>
            </w:r>
            <w:r w:rsidR="00217392" w:rsidRPr="00CE564F">
              <w:rPr>
                <w:rFonts w:ascii="Times New Roman" w:hAnsi="Times New Roman" w:cs="Times New Roman"/>
                <w:b/>
                <w:bCs/>
                <w:color w:val="000000"/>
                <w:sz w:val="20"/>
                <w:szCs w:val="20"/>
              </w:rPr>
              <w:t xml:space="preserve"> - импульсивность</w:t>
            </w:r>
          </w:p>
        </w:tc>
        <w:tc>
          <w:tcPr>
            <w:cnfStyle w:val="000001000000" w:firstRow="0" w:lastRow="0" w:firstColumn="0" w:lastColumn="0" w:oddVBand="0" w:evenVBand="1" w:oddHBand="0" w:evenHBand="0" w:firstRowFirstColumn="0" w:firstRowLastColumn="0" w:lastRowFirstColumn="0" w:lastRowLastColumn="0"/>
            <w:tcW w:w="851" w:type="dxa"/>
          </w:tcPr>
          <w:p w14:paraId="082D36B7" w14:textId="5AD2CD51"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,031</w:t>
            </w:r>
          </w:p>
        </w:tc>
        <w:tc>
          <w:tcPr>
            <w:cnfStyle w:val="000010000000" w:firstRow="0" w:lastRow="0" w:firstColumn="0" w:lastColumn="0" w:oddVBand="1" w:evenVBand="0" w:oddHBand="0" w:evenHBand="0" w:firstRowFirstColumn="0" w:firstRowLastColumn="0" w:lastRowFirstColumn="0" w:lastRowLastColumn="0"/>
            <w:tcW w:w="1134" w:type="dxa"/>
          </w:tcPr>
          <w:p w14:paraId="4998C36D" w14:textId="6D1A6685"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,136</w:t>
            </w:r>
          </w:p>
        </w:tc>
        <w:tc>
          <w:tcPr>
            <w:cnfStyle w:val="000001000000" w:firstRow="0" w:lastRow="0" w:firstColumn="0" w:lastColumn="0" w:oddVBand="0" w:evenVBand="1" w:oddHBand="0" w:evenHBand="0" w:firstRowFirstColumn="0" w:firstRowLastColumn="0" w:lastRowFirstColumn="0" w:lastRowLastColumn="0"/>
            <w:tcW w:w="850" w:type="dxa"/>
          </w:tcPr>
          <w:p w14:paraId="048E083D" w14:textId="1DAECB93"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,020</w:t>
            </w:r>
          </w:p>
        </w:tc>
        <w:tc>
          <w:tcPr>
            <w:cnfStyle w:val="000010000000" w:firstRow="0" w:lastRow="0" w:firstColumn="0" w:lastColumn="0" w:oddVBand="1" w:evenVBand="0" w:oddHBand="0" w:evenHBand="0" w:firstRowFirstColumn="0" w:firstRowLastColumn="0" w:lastRowFirstColumn="0" w:lastRowLastColumn="0"/>
            <w:tcW w:w="992" w:type="dxa"/>
          </w:tcPr>
          <w:p w14:paraId="57DEC541" w14:textId="21A8FFA6"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,039</w:t>
            </w:r>
          </w:p>
        </w:tc>
        <w:tc>
          <w:tcPr>
            <w:cnfStyle w:val="000001000000" w:firstRow="0" w:lastRow="0" w:firstColumn="0" w:lastColumn="0" w:oddVBand="0" w:evenVBand="1" w:oddHBand="0" w:evenHBand="0" w:firstRowFirstColumn="0" w:firstRowLastColumn="0" w:lastRowFirstColumn="0" w:lastRowLastColumn="0"/>
            <w:tcW w:w="993" w:type="dxa"/>
          </w:tcPr>
          <w:p w14:paraId="18423831" w14:textId="0D41FA28"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,089</w:t>
            </w:r>
          </w:p>
        </w:tc>
        <w:tc>
          <w:tcPr>
            <w:cnfStyle w:val="000010000000" w:firstRow="0" w:lastRow="0" w:firstColumn="0" w:lastColumn="0" w:oddVBand="1" w:evenVBand="0" w:oddHBand="0" w:evenHBand="0" w:firstRowFirstColumn="0" w:firstRowLastColumn="0" w:lastRowFirstColumn="0" w:lastRowLastColumn="0"/>
            <w:tcW w:w="850" w:type="dxa"/>
          </w:tcPr>
          <w:p w14:paraId="3F7260A8" w14:textId="481DA941"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b/>
                <w:color w:val="000000"/>
                <w:sz w:val="18"/>
                <w:szCs w:val="18"/>
              </w:rPr>
            </w:pPr>
            <w:r>
              <w:rPr>
                <w:rFonts w:ascii="Times New Roman" w:hAnsi="Times New Roman" w:cs="Times New Roman"/>
                <w:b/>
                <w:color w:val="000000"/>
                <w:sz w:val="18"/>
                <w:szCs w:val="18"/>
                <w:lang w:val="en-US"/>
              </w:rPr>
              <w:t>0</w:t>
            </w:r>
            <w:r w:rsidR="0038540D" w:rsidRPr="00CE564F">
              <w:rPr>
                <w:rFonts w:ascii="Times New Roman" w:hAnsi="Times New Roman" w:cs="Times New Roman"/>
                <w:b/>
                <w:color w:val="000000"/>
                <w:sz w:val="18"/>
                <w:szCs w:val="18"/>
              </w:rPr>
              <w:t>,405</w:t>
            </w:r>
          </w:p>
        </w:tc>
        <w:tc>
          <w:tcPr>
            <w:cnfStyle w:val="000001000000" w:firstRow="0" w:lastRow="0" w:firstColumn="0" w:lastColumn="0" w:oddVBand="0" w:evenVBand="1" w:oddHBand="0" w:evenHBand="0" w:firstRowFirstColumn="0" w:firstRowLastColumn="0" w:lastRowFirstColumn="0" w:lastRowLastColumn="0"/>
            <w:tcW w:w="851" w:type="dxa"/>
          </w:tcPr>
          <w:p w14:paraId="21F2D0FE" w14:textId="66D8A30B"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,054</w:t>
            </w:r>
          </w:p>
        </w:tc>
      </w:tr>
      <w:tr w:rsidR="0038540D" w:rsidRPr="00CE564F" w14:paraId="6C4FD081" w14:textId="77777777" w:rsidTr="00656485">
        <w:trPr>
          <w:jc w:val="center"/>
        </w:trPr>
        <w:tc>
          <w:tcPr>
            <w:cnfStyle w:val="000010000000" w:firstRow="0" w:lastRow="0" w:firstColumn="0" w:lastColumn="0" w:oddVBand="1" w:evenVBand="0" w:oddHBand="0" w:evenHBand="0" w:firstRowFirstColumn="0" w:firstRowLastColumn="0" w:lastRowFirstColumn="0" w:lastRowLastColumn="0"/>
            <w:tcW w:w="2196" w:type="dxa"/>
          </w:tcPr>
          <w:p w14:paraId="250EACE4" w14:textId="67FABEA6" w:rsidR="0038540D" w:rsidRPr="00CE564F" w:rsidRDefault="0038540D" w:rsidP="00656485">
            <w:pPr>
              <w:autoSpaceDE w:val="0"/>
              <w:autoSpaceDN w:val="0"/>
              <w:adjustRightInd w:val="0"/>
              <w:spacing w:line="320" w:lineRule="atLeast"/>
              <w:ind w:left="60" w:right="60"/>
              <w:rPr>
                <w:rFonts w:ascii="Times New Roman" w:hAnsi="Times New Roman" w:cs="Times New Roman"/>
                <w:b/>
                <w:color w:val="000000"/>
                <w:sz w:val="20"/>
                <w:szCs w:val="20"/>
              </w:rPr>
            </w:pPr>
            <w:r w:rsidRPr="00CE564F">
              <w:rPr>
                <w:rFonts w:ascii="Times New Roman" w:hAnsi="Times New Roman" w:cs="Times New Roman"/>
                <w:b/>
                <w:color w:val="000000"/>
                <w:sz w:val="20"/>
                <w:szCs w:val="20"/>
              </w:rPr>
              <w:t>Привязанность</w:t>
            </w:r>
            <w:r w:rsidR="00217392" w:rsidRPr="00CE564F">
              <w:rPr>
                <w:rFonts w:ascii="Times New Roman" w:hAnsi="Times New Roman" w:cs="Times New Roman"/>
                <w:b/>
                <w:color w:val="000000"/>
                <w:sz w:val="20"/>
                <w:szCs w:val="20"/>
              </w:rPr>
              <w:t xml:space="preserve"> - обособленность</w:t>
            </w:r>
          </w:p>
        </w:tc>
        <w:tc>
          <w:tcPr>
            <w:cnfStyle w:val="000001000000" w:firstRow="0" w:lastRow="0" w:firstColumn="0" w:lastColumn="0" w:oddVBand="0" w:evenVBand="1" w:oddHBand="0" w:evenHBand="0" w:firstRowFirstColumn="0" w:firstRowLastColumn="0" w:lastRowFirstColumn="0" w:lastRowLastColumn="0"/>
            <w:tcW w:w="851" w:type="dxa"/>
          </w:tcPr>
          <w:p w14:paraId="3F0B7AD3" w14:textId="641B7D39"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,090</w:t>
            </w:r>
          </w:p>
        </w:tc>
        <w:tc>
          <w:tcPr>
            <w:cnfStyle w:val="000010000000" w:firstRow="0" w:lastRow="0" w:firstColumn="0" w:lastColumn="0" w:oddVBand="1" w:evenVBand="0" w:oddHBand="0" w:evenHBand="0" w:firstRowFirstColumn="0" w:firstRowLastColumn="0" w:lastRowFirstColumn="0" w:lastRowLastColumn="0"/>
            <w:tcW w:w="1134" w:type="dxa"/>
          </w:tcPr>
          <w:p w14:paraId="3673BBE2" w14:textId="31783F1F"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,087</w:t>
            </w:r>
          </w:p>
        </w:tc>
        <w:tc>
          <w:tcPr>
            <w:cnfStyle w:val="000001000000" w:firstRow="0" w:lastRow="0" w:firstColumn="0" w:lastColumn="0" w:oddVBand="0" w:evenVBand="1" w:oddHBand="0" w:evenHBand="0" w:firstRowFirstColumn="0" w:firstRowLastColumn="0" w:lastRowFirstColumn="0" w:lastRowLastColumn="0"/>
            <w:tcW w:w="850" w:type="dxa"/>
          </w:tcPr>
          <w:p w14:paraId="10FB8EAB" w14:textId="55C47EF9"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,061</w:t>
            </w:r>
          </w:p>
        </w:tc>
        <w:tc>
          <w:tcPr>
            <w:cnfStyle w:val="000010000000" w:firstRow="0" w:lastRow="0" w:firstColumn="0" w:lastColumn="0" w:oddVBand="1" w:evenVBand="0" w:oddHBand="0" w:evenHBand="0" w:firstRowFirstColumn="0" w:firstRowLastColumn="0" w:lastRowFirstColumn="0" w:lastRowLastColumn="0"/>
            <w:tcW w:w="992" w:type="dxa"/>
          </w:tcPr>
          <w:p w14:paraId="1D9CE720" w14:textId="7DFB02D7"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b/>
                <w:color w:val="000000"/>
                <w:sz w:val="18"/>
                <w:szCs w:val="18"/>
              </w:rPr>
            </w:pPr>
            <w:r>
              <w:rPr>
                <w:rFonts w:ascii="Times New Roman" w:hAnsi="Times New Roman" w:cs="Times New Roman"/>
                <w:b/>
                <w:color w:val="000000"/>
                <w:sz w:val="18"/>
                <w:szCs w:val="18"/>
                <w:lang w:val="en-US"/>
              </w:rPr>
              <w:t>0</w:t>
            </w:r>
            <w:r w:rsidR="0038540D" w:rsidRPr="00CE564F">
              <w:rPr>
                <w:rFonts w:ascii="Times New Roman" w:hAnsi="Times New Roman" w:cs="Times New Roman"/>
                <w:b/>
                <w:color w:val="000000"/>
                <w:sz w:val="18"/>
                <w:szCs w:val="18"/>
              </w:rPr>
              <w:t>,946</w:t>
            </w:r>
          </w:p>
        </w:tc>
        <w:tc>
          <w:tcPr>
            <w:cnfStyle w:val="000001000000" w:firstRow="0" w:lastRow="0" w:firstColumn="0" w:lastColumn="0" w:oddVBand="0" w:evenVBand="1" w:oddHBand="0" w:evenHBand="0" w:firstRowFirstColumn="0" w:firstRowLastColumn="0" w:lastRowFirstColumn="0" w:lastRowLastColumn="0"/>
            <w:tcW w:w="993" w:type="dxa"/>
          </w:tcPr>
          <w:p w14:paraId="275B8886" w14:textId="372688BA"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,204</w:t>
            </w:r>
          </w:p>
        </w:tc>
        <w:tc>
          <w:tcPr>
            <w:cnfStyle w:val="000010000000" w:firstRow="0" w:lastRow="0" w:firstColumn="0" w:lastColumn="0" w:oddVBand="1" w:evenVBand="0" w:oddHBand="0" w:evenHBand="0" w:firstRowFirstColumn="0" w:firstRowLastColumn="0" w:lastRowFirstColumn="0" w:lastRowLastColumn="0"/>
            <w:tcW w:w="850" w:type="dxa"/>
          </w:tcPr>
          <w:p w14:paraId="7D91449B" w14:textId="74464DA5"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,042</w:t>
            </w:r>
          </w:p>
        </w:tc>
        <w:tc>
          <w:tcPr>
            <w:cnfStyle w:val="000001000000" w:firstRow="0" w:lastRow="0" w:firstColumn="0" w:lastColumn="0" w:oddVBand="0" w:evenVBand="1" w:oddHBand="0" w:evenHBand="0" w:firstRowFirstColumn="0" w:firstRowLastColumn="0" w:lastRowFirstColumn="0" w:lastRowLastColumn="0"/>
            <w:tcW w:w="851" w:type="dxa"/>
          </w:tcPr>
          <w:p w14:paraId="4901FCE6" w14:textId="1FF3D4CF"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,203</w:t>
            </w:r>
          </w:p>
        </w:tc>
      </w:tr>
      <w:tr w:rsidR="0038540D" w:rsidRPr="00CE564F" w14:paraId="071A6D75" w14:textId="77777777" w:rsidTr="0065648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196" w:type="dxa"/>
          </w:tcPr>
          <w:p w14:paraId="4CFED39B" w14:textId="52852D34" w:rsidR="0038540D" w:rsidRPr="00CE564F" w:rsidRDefault="0038540D" w:rsidP="00656485">
            <w:pPr>
              <w:autoSpaceDE w:val="0"/>
              <w:autoSpaceDN w:val="0"/>
              <w:adjustRightInd w:val="0"/>
              <w:spacing w:line="320" w:lineRule="atLeast"/>
              <w:ind w:left="60" w:right="60"/>
              <w:rPr>
                <w:rFonts w:ascii="Times New Roman" w:hAnsi="Times New Roman" w:cs="Times New Roman"/>
                <w:color w:val="000000"/>
                <w:sz w:val="20"/>
                <w:szCs w:val="20"/>
              </w:rPr>
            </w:pPr>
            <w:r w:rsidRPr="00CE564F">
              <w:rPr>
                <w:rFonts w:ascii="Times New Roman" w:hAnsi="Times New Roman" w:cs="Times New Roman"/>
                <w:color w:val="000000"/>
                <w:sz w:val="20"/>
                <w:szCs w:val="20"/>
              </w:rPr>
              <w:t>Экстраверсия</w:t>
            </w:r>
            <w:r w:rsidR="00217392" w:rsidRPr="00CE564F">
              <w:rPr>
                <w:rFonts w:ascii="Times New Roman" w:hAnsi="Times New Roman" w:cs="Times New Roman"/>
                <w:color w:val="000000"/>
                <w:sz w:val="20"/>
                <w:szCs w:val="20"/>
              </w:rPr>
              <w:t xml:space="preserve"> - </w:t>
            </w:r>
            <w:r w:rsidR="00A5288D" w:rsidRPr="00CE564F">
              <w:rPr>
                <w:rFonts w:ascii="Times New Roman" w:hAnsi="Times New Roman" w:cs="Times New Roman"/>
                <w:color w:val="000000"/>
                <w:sz w:val="20"/>
                <w:szCs w:val="20"/>
              </w:rPr>
              <w:t>интроверсия</w:t>
            </w:r>
          </w:p>
        </w:tc>
        <w:tc>
          <w:tcPr>
            <w:cnfStyle w:val="000001000000" w:firstRow="0" w:lastRow="0" w:firstColumn="0" w:lastColumn="0" w:oddVBand="0" w:evenVBand="1" w:oddHBand="0" w:evenHBand="0" w:firstRowFirstColumn="0" w:firstRowLastColumn="0" w:lastRowFirstColumn="0" w:lastRowLastColumn="0"/>
            <w:tcW w:w="851" w:type="dxa"/>
          </w:tcPr>
          <w:p w14:paraId="6708CD21" w14:textId="0D9FD857"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,142</w:t>
            </w:r>
          </w:p>
        </w:tc>
        <w:tc>
          <w:tcPr>
            <w:cnfStyle w:val="000010000000" w:firstRow="0" w:lastRow="0" w:firstColumn="0" w:lastColumn="0" w:oddVBand="1" w:evenVBand="0" w:oddHBand="0" w:evenHBand="0" w:firstRowFirstColumn="0" w:firstRowLastColumn="0" w:lastRowFirstColumn="0" w:lastRowLastColumn="0"/>
            <w:tcW w:w="1134" w:type="dxa"/>
          </w:tcPr>
          <w:p w14:paraId="57B25370" w14:textId="1B0532BD"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,022</w:t>
            </w:r>
          </w:p>
        </w:tc>
        <w:tc>
          <w:tcPr>
            <w:cnfStyle w:val="000001000000" w:firstRow="0" w:lastRow="0" w:firstColumn="0" w:lastColumn="0" w:oddVBand="0" w:evenVBand="1" w:oddHBand="0" w:evenHBand="0" w:firstRowFirstColumn="0" w:firstRowLastColumn="0" w:lastRowFirstColumn="0" w:lastRowLastColumn="0"/>
            <w:tcW w:w="850" w:type="dxa"/>
          </w:tcPr>
          <w:p w14:paraId="6F37D177" w14:textId="6E47F59D"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,011</w:t>
            </w:r>
          </w:p>
        </w:tc>
        <w:tc>
          <w:tcPr>
            <w:cnfStyle w:val="000010000000" w:firstRow="0" w:lastRow="0" w:firstColumn="0" w:lastColumn="0" w:oddVBand="1" w:evenVBand="0" w:oddHBand="0" w:evenHBand="0" w:firstRowFirstColumn="0" w:firstRowLastColumn="0" w:lastRowFirstColumn="0" w:lastRowLastColumn="0"/>
            <w:tcW w:w="992" w:type="dxa"/>
          </w:tcPr>
          <w:p w14:paraId="4B6BC402" w14:textId="6D0F45F0"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,119</w:t>
            </w:r>
          </w:p>
        </w:tc>
        <w:tc>
          <w:tcPr>
            <w:cnfStyle w:val="000001000000" w:firstRow="0" w:lastRow="0" w:firstColumn="0" w:lastColumn="0" w:oddVBand="0" w:evenVBand="1" w:oddHBand="0" w:evenHBand="0" w:firstRowFirstColumn="0" w:firstRowLastColumn="0" w:lastRowFirstColumn="0" w:lastRowLastColumn="0"/>
            <w:tcW w:w="993" w:type="dxa"/>
          </w:tcPr>
          <w:p w14:paraId="004B4B49" w14:textId="5C582A40"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,495</w:t>
            </w:r>
          </w:p>
        </w:tc>
        <w:tc>
          <w:tcPr>
            <w:cnfStyle w:val="000010000000" w:firstRow="0" w:lastRow="0" w:firstColumn="0" w:lastColumn="0" w:oddVBand="1" w:evenVBand="0" w:oddHBand="0" w:evenHBand="0" w:firstRowFirstColumn="0" w:firstRowLastColumn="0" w:lastRowFirstColumn="0" w:lastRowLastColumn="0"/>
            <w:tcW w:w="850" w:type="dxa"/>
          </w:tcPr>
          <w:p w14:paraId="6393D8BA" w14:textId="73CC00C4"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,091</w:t>
            </w:r>
          </w:p>
        </w:tc>
        <w:tc>
          <w:tcPr>
            <w:cnfStyle w:val="000001000000" w:firstRow="0" w:lastRow="0" w:firstColumn="0" w:lastColumn="0" w:oddVBand="0" w:evenVBand="1" w:oddHBand="0" w:evenHBand="0" w:firstRowFirstColumn="0" w:firstRowLastColumn="0" w:lastRowFirstColumn="0" w:lastRowLastColumn="0"/>
            <w:tcW w:w="851" w:type="dxa"/>
          </w:tcPr>
          <w:p w14:paraId="39EE5407" w14:textId="6837CDAE"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,047</w:t>
            </w:r>
          </w:p>
        </w:tc>
      </w:tr>
      <w:tr w:rsidR="0038540D" w:rsidRPr="00CE564F" w14:paraId="41183605" w14:textId="77777777" w:rsidTr="00656485">
        <w:trPr>
          <w:jc w:val="center"/>
        </w:trPr>
        <w:tc>
          <w:tcPr>
            <w:cnfStyle w:val="000010000000" w:firstRow="0" w:lastRow="0" w:firstColumn="0" w:lastColumn="0" w:oddVBand="1" w:evenVBand="0" w:oddHBand="0" w:evenHBand="0" w:firstRowFirstColumn="0" w:firstRowLastColumn="0" w:lastRowFirstColumn="0" w:lastRowLastColumn="0"/>
            <w:tcW w:w="2196" w:type="dxa"/>
          </w:tcPr>
          <w:p w14:paraId="1BE5DDF9" w14:textId="77777777" w:rsidR="0038540D" w:rsidRPr="00CE564F" w:rsidRDefault="0038540D" w:rsidP="00656485">
            <w:pPr>
              <w:autoSpaceDE w:val="0"/>
              <w:autoSpaceDN w:val="0"/>
              <w:adjustRightInd w:val="0"/>
              <w:spacing w:line="320" w:lineRule="atLeast"/>
              <w:ind w:left="60" w:right="60"/>
              <w:rPr>
                <w:rFonts w:ascii="Times New Roman" w:hAnsi="Times New Roman" w:cs="Times New Roman"/>
                <w:color w:val="000000"/>
                <w:sz w:val="20"/>
                <w:szCs w:val="20"/>
              </w:rPr>
            </w:pPr>
            <w:r w:rsidRPr="00CE564F">
              <w:rPr>
                <w:rFonts w:ascii="Times New Roman" w:hAnsi="Times New Roman" w:cs="Times New Roman"/>
                <w:color w:val="000000"/>
                <w:sz w:val="20"/>
                <w:szCs w:val="20"/>
              </w:rPr>
              <w:t>Нарциссизм</w:t>
            </w:r>
          </w:p>
        </w:tc>
        <w:tc>
          <w:tcPr>
            <w:cnfStyle w:val="000001000000" w:firstRow="0" w:lastRow="0" w:firstColumn="0" w:lastColumn="0" w:oddVBand="0" w:evenVBand="1" w:oddHBand="0" w:evenHBand="0" w:firstRowFirstColumn="0" w:firstRowLastColumn="0" w:lastRowFirstColumn="0" w:lastRowLastColumn="0"/>
            <w:tcW w:w="851" w:type="dxa"/>
          </w:tcPr>
          <w:p w14:paraId="5C816356" w14:textId="483B32E8"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,024</w:t>
            </w:r>
          </w:p>
        </w:tc>
        <w:tc>
          <w:tcPr>
            <w:cnfStyle w:val="000010000000" w:firstRow="0" w:lastRow="0" w:firstColumn="0" w:lastColumn="0" w:oddVBand="1" w:evenVBand="0" w:oddHBand="0" w:evenHBand="0" w:firstRowFirstColumn="0" w:firstRowLastColumn="0" w:lastRowFirstColumn="0" w:lastRowLastColumn="0"/>
            <w:tcW w:w="1134" w:type="dxa"/>
          </w:tcPr>
          <w:p w14:paraId="6ACCB7D3" w14:textId="2F4F949E"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,071</w:t>
            </w:r>
          </w:p>
        </w:tc>
        <w:tc>
          <w:tcPr>
            <w:cnfStyle w:val="000001000000" w:firstRow="0" w:lastRow="0" w:firstColumn="0" w:lastColumn="0" w:oddVBand="0" w:evenVBand="1" w:oddHBand="0" w:evenHBand="0" w:firstRowFirstColumn="0" w:firstRowLastColumn="0" w:lastRowFirstColumn="0" w:lastRowLastColumn="0"/>
            <w:tcW w:w="850" w:type="dxa"/>
          </w:tcPr>
          <w:p w14:paraId="4AB514D6" w14:textId="59A67C19"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,141</w:t>
            </w:r>
          </w:p>
        </w:tc>
        <w:tc>
          <w:tcPr>
            <w:cnfStyle w:val="000010000000" w:firstRow="0" w:lastRow="0" w:firstColumn="0" w:lastColumn="0" w:oddVBand="1" w:evenVBand="0" w:oddHBand="0" w:evenHBand="0" w:firstRowFirstColumn="0" w:firstRowLastColumn="0" w:lastRowFirstColumn="0" w:lastRowLastColumn="0"/>
            <w:tcW w:w="992" w:type="dxa"/>
          </w:tcPr>
          <w:p w14:paraId="1FED20E6" w14:textId="5339D78E"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,090</w:t>
            </w:r>
          </w:p>
        </w:tc>
        <w:tc>
          <w:tcPr>
            <w:cnfStyle w:val="000001000000" w:firstRow="0" w:lastRow="0" w:firstColumn="0" w:lastColumn="0" w:oddVBand="0" w:evenVBand="1" w:oddHBand="0" w:evenHBand="0" w:firstRowFirstColumn="0" w:firstRowLastColumn="0" w:lastRowFirstColumn="0" w:lastRowLastColumn="0"/>
            <w:tcW w:w="993" w:type="dxa"/>
          </w:tcPr>
          <w:p w14:paraId="6713D226" w14:textId="3D59BB8E"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,370</w:t>
            </w:r>
          </w:p>
        </w:tc>
        <w:tc>
          <w:tcPr>
            <w:cnfStyle w:val="000010000000" w:firstRow="0" w:lastRow="0" w:firstColumn="0" w:lastColumn="0" w:oddVBand="1" w:evenVBand="0" w:oddHBand="0" w:evenHBand="0" w:firstRowFirstColumn="0" w:firstRowLastColumn="0" w:lastRowFirstColumn="0" w:lastRowLastColumn="0"/>
            <w:tcW w:w="850" w:type="dxa"/>
          </w:tcPr>
          <w:p w14:paraId="7E71D74A" w14:textId="147551B3"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,144</w:t>
            </w:r>
          </w:p>
        </w:tc>
        <w:tc>
          <w:tcPr>
            <w:cnfStyle w:val="000001000000" w:firstRow="0" w:lastRow="0" w:firstColumn="0" w:lastColumn="0" w:oddVBand="0" w:evenVBand="1" w:oddHBand="0" w:evenHBand="0" w:firstRowFirstColumn="0" w:firstRowLastColumn="0" w:lastRowFirstColumn="0" w:lastRowLastColumn="0"/>
            <w:tcW w:w="851" w:type="dxa"/>
          </w:tcPr>
          <w:p w14:paraId="705D29C4" w14:textId="3FDA8D2A"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,020</w:t>
            </w:r>
          </w:p>
        </w:tc>
      </w:tr>
      <w:tr w:rsidR="0038540D" w:rsidRPr="00CE564F" w14:paraId="799105F9" w14:textId="77777777" w:rsidTr="0065648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196" w:type="dxa"/>
          </w:tcPr>
          <w:p w14:paraId="58DD345B" w14:textId="77777777" w:rsidR="0038540D" w:rsidRPr="00CE564F" w:rsidRDefault="0038540D" w:rsidP="00656485">
            <w:pPr>
              <w:autoSpaceDE w:val="0"/>
              <w:autoSpaceDN w:val="0"/>
              <w:adjustRightInd w:val="0"/>
              <w:spacing w:line="320" w:lineRule="atLeast"/>
              <w:ind w:left="60" w:right="60"/>
              <w:rPr>
                <w:rFonts w:ascii="Times New Roman" w:hAnsi="Times New Roman" w:cs="Times New Roman"/>
                <w:color w:val="000000"/>
                <w:sz w:val="20"/>
                <w:szCs w:val="20"/>
              </w:rPr>
            </w:pPr>
            <w:r w:rsidRPr="00CE564F">
              <w:rPr>
                <w:rFonts w:ascii="Times New Roman" w:hAnsi="Times New Roman" w:cs="Times New Roman"/>
                <w:color w:val="000000"/>
                <w:sz w:val="20"/>
                <w:szCs w:val="20"/>
              </w:rPr>
              <w:t>Психопатия</w:t>
            </w:r>
          </w:p>
        </w:tc>
        <w:tc>
          <w:tcPr>
            <w:cnfStyle w:val="000001000000" w:firstRow="0" w:lastRow="0" w:firstColumn="0" w:lastColumn="0" w:oddVBand="0" w:evenVBand="1" w:oddHBand="0" w:evenHBand="0" w:firstRowFirstColumn="0" w:firstRowLastColumn="0" w:lastRowFirstColumn="0" w:lastRowLastColumn="0"/>
            <w:tcW w:w="851" w:type="dxa"/>
          </w:tcPr>
          <w:p w14:paraId="392E7F65" w14:textId="221CDC0E"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,069</w:t>
            </w:r>
          </w:p>
        </w:tc>
        <w:tc>
          <w:tcPr>
            <w:cnfStyle w:val="000010000000" w:firstRow="0" w:lastRow="0" w:firstColumn="0" w:lastColumn="0" w:oddVBand="1" w:evenVBand="0" w:oddHBand="0" w:evenHBand="0" w:firstRowFirstColumn="0" w:firstRowLastColumn="0" w:lastRowFirstColumn="0" w:lastRowLastColumn="0"/>
            <w:tcW w:w="1134" w:type="dxa"/>
          </w:tcPr>
          <w:p w14:paraId="47DA1497" w14:textId="3B4A5FF2"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,213</w:t>
            </w:r>
          </w:p>
        </w:tc>
        <w:tc>
          <w:tcPr>
            <w:cnfStyle w:val="000001000000" w:firstRow="0" w:lastRow="0" w:firstColumn="0" w:lastColumn="0" w:oddVBand="0" w:evenVBand="1" w:oddHBand="0" w:evenHBand="0" w:firstRowFirstColumn="0" w:firstRowLastColumn="0" w:lastRowFirstColumn="0" w:lastRowLastColumn="0"/>
            <w:tcW w:w="850" w:type="dxa"/>
          </w:tcPr>
          <w:p w14:paraId="1454C8F6" w14:textId="62F3B2DB"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,010</w:t>
            </w:r>
          </w:p>
        </w:tc>
        <w:tc>
          <w:tcPr>
            <w:cnfStyle w:val="000010000000" w:firstRow="0" w:lastRow="0" w:firstColumn="0" w:lastColumn="0" w:oddVBand="1" w:evenVBand="0" w:oddHBand="0" w:evenHBand="0" w:firstRowFirstColumn="0" w:firstRowLastColumn="0" w:lastRowFirstColumn="0" w:lastRowLastColumn="0"/>
            <w:tcW w:w="992" w:type="dxa"/>
          </w:tcPr>
          <w:p w14:paraId="13AE529F" w14:textId="5796E772"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,180</w:t>
            </w:r>
          </w:p>
        </w:tc>
        <w:tc>
          <w:tcPr>
            <w:cnfStyle w:val="000001000000" w:firstRow="0" w:lastRow="0" w:firstColumn="0" w:lastColumn="0" w:oddVBand="0" w:evenVBand="1" w:oddHBand="0" w:evenHBand="0" w:firstRowFirstColumn="0" w:firstRowLastColumn="0" w:lastRowFirstColumn="0" w:lastRowLastColumn="0"/>
            <w:tcW w:w="993" w:type="dxa"/>
          </w:tcPr>
          <w:p w14:paraId="21A45BA8" w14:textId="367D1C6A"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,211</w:t>
            </w:r>
          </w:p>
        </w:tc>
        <w:tc>
          <w:tcPr>
            <w:cnfStyle w:val="000010000000" w:firstRow="0" w:lastRow="0" w:firstColumn="0" w:lastColumn="0" w:oddVBand="1" w:evenVBand="0" w:oddHBand="0" w:evenHBand="0" w:firstRowFirstColumn="0" w:firstRowLastColumn="0" w:lastRowFirstColumn="0" w:lastRowLastColumn="0"/>
            <w:tcW w:w="850" w:type="dxa"/>
          </w:tcPr>
          <w:p w14:paraId="395CF0DB" w14:textId="01C8EE94"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,168</w:t>
            </w:r>
          </w:p>
        </w:tc>
        <w:tc>
          <w:tcPr>
            <w:cnfStyle w:val="000001000000" w:firstRow="0" w:lastRow="0" w:firstColumn="0" w:lastColumn="0" w:oddVBand="0" w:evenVBand="1" w:oddHBand="0" w:evenHBand="0" w:firstRowFirstColumn="0" w:firstRowLastColumn="0" w:lastRowFirstColumn="0" w:lastRowLastColumn="0"/>
            <w:tcW w:w="851" w:type="dxa"/>
          </w:tcPr>
          <w:p w14:paraId="3D90DD92" w14:textId="3E664EE3"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,075</w:t>
            </w:r>
          </w:p>
        </w:tc>
      </w:tr>
      <w:tr w:rsidR="0038540D" w:rsidRPr="00CE564F" w14:paraId="52CF88B2" w14:textId="77777777" w:rsidTr="00656485">
        <w:trPr>
          <w:jc w:val="center"/>
        </w:trPr>
        <w:tc>
          <w:tcPr>
            <w:cnfStyle w:val="000010000000" w:firstRow="0" w:lastRow="0" w:firstColumn="0" w:lastColumn="0" w:oddVBand="1" w:evenVBand="0" w:oddHBand="0" w:evenHBand="0" w:firstRowFirstColumn="0" w:firstRowLastColumn="0" w:lastRowFirstColumn="0" w:lastRowLastColumn="0"/>
            <w:tcW w:w="2196" w:type="dxa"/>
          </w:tcPr>
          <w:p w14:paraId="4B9F1CCA" w14:textId="77777777" w:rsidR="0038540D" w:rsidRPr="00CE564F" w:rsidRDefault="0038540D" w:rsidP="00656485">
            <w:pPr>
              <w:autoSpaceDE w:val="0"/>
              <w:autoSpaceDN w:val="0"/>
              <w:adjustRightInd w:val="0"/>
              <w:spacing w:line="320" w:lineRule="atLeast"/>
              <w:ind w:left="60" w:right="60"/>
              <w:rPr>
                <w:rFonts w:ascii="Times New Roman" w:hAnsi="Times New Roman" w:cs="Times New Roman"/>
                <w:b/>
                <w:color w:val="000000"/>
                <w:sz w:val="20"/>
                <w:szCs w:val="20"/>
              </w:rPr>
            </w:pPr>
            <w:r w:rsidRPr="00CE564F">
              <w:rPr>
                <w:rFonts w:ascii="Times New Roman" w:hAnsi="Times New Roman" w:cs="Times New Roman"/>
                <w:b/>
                <w:color w:val="000000"/>
                <w:sz w:val="20"/>
                <w:szCs w:val="20"/>
              </w:rPr>
              <w:t>Макиавеллизм</w:t>
            </w:r>
          </w:p>
        </w:tc>
        <w:tc>
          <w:tcPr>
            <w:cnfStyle w:val="000001000000" w:firstRow="0" w:lastRow="0" w:firstColumn="0" w:lastColumn="0" w:oddVBand="0" w:evenVBand="1" w:oddHBand="0" w:evenHBand="0" w:firstRowFirstColumn="0" w:firstRowLastColumn="0" w:lastRowFirstColumn="0" w:lastRowLastColumn="0"/>
            <w:tcW w:w="851" w:type="dxa"/>
          </w:tcPr>
          <w:p w14:paraId="32204AA0" w14:textId="4832BC88"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,016</w:t>
            </w:r>
          </w:p>
        </w:tc>
        <w:tc>
          <w:tcPr>
            <w:cnfStyle w:val="000010000000" w:firstRow="0" w:lastRow="0" w:firstColumn="0" w:lastColumn="0" w:oddVBand="1" w:evenVBand="0" w:oddHBand="0" w:evenHBand="0" w:firstRowFirstColumn="0" w:firstRowLastColumn="0" w:lastRowFirstColumn="0" w:lastRowLastColumn="0"/>
            <w:tcW w:w="1134" w:type="dxa"/>
          </w:tcPr>
          <w:p w14:paraId="1BDB9C6A" w14:textId="4EB2C55D"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b/>
                <w:color w:val="000000"/>
                <w:sz w:val="18"/>
                <w:szCs w:val="18"/>
              </w:rPr>
            </w:pPr>
            <w:r>
              <w:rPr>
                <w:rFonts w:ascii="Times New Roman" w:hAnsi="Times New Roman" w:cs="Times New Roman"/>
                <w:b/>
                <w:color w:val="000000"/>
                <w:sz w:val="18"/>
                <w:szCs w:val="18"/>
                <w:lang w:val="en-US"/>
              </w:rPr>
              <w:t>0</w:t>
            </w:r>
            <w:r w:rsidR="0038540D" w:rsidRPr="00CE564F">
              <w:rPr>
                <w:rFonts w:ascii="Times New Roman" w:hAnsi="Times New Roman" w:cs="Times New Roman"/>
                <w:b/>
                <w:color w:val="000000"/>
                <w:sz w:val="18"/>
                <w:szCs w:val="18"/>
              </w:rPr>
              <w:t>,995</w:t>
            </w:r>
          </w:p>
        </w:tc>
        <w:tc>
          <w:tcPr>
            <w:cnfStyle w:val="000001000000" w:firstRow="0" w:lastRow="0" w:firstColumn="0" w:lastColumn="0" w:oddVBand="0" w:evenVBand="1" w:oddHBand="0" w:evenHBand="0" w:firstRowFirstColumn="0" w:firstRowLastColumn="0" w:lastRowFirstColumn="0" w:lastRowLastColumn="0"/>
            <w:tcW w:w="850" w:type="dxa"/>
          </w:tcPr>
          <w:p w14:paraId="530C6280" w14:textId="3A216B5A"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,012</w:t>
            </w:r>
          </w:p>
        </w:tc>
        <w:tc>
          <w:tcPr>
            <w:cnfStyle w:val="000010000000" w:firstRow="0" w:lastRow="0" w:firstColumn="0" w:lastColumn="0" w:oddVBand="1" w:evenVBand="0" w:oddHBand="0" w:evenHBand="0" w:firstRowFirstColumn="0" w:firstRowLastColumn="0" w:lastRowFirstColumn="0" w:lastRowLastColumn="0"/>
            <w:tcW w:w="992" w:type="dxa"/>
          </w:tcPr>
          <w:p w14:paraId="1D2BBA18" w14:textId="5B0E887C"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,010</w:t>
            </w:r>
          </w:p>
        </w:tc>
        <w:tc>
          <w:tcPr>
            <w:cnfStyle w:val="000001000000" w:firstRow="0" w:lastRow="0" w:firstColumn="0" w:lastColumn="0" w:oddVBand="0" w:evenVBand="1" w:oddHBand="0" w:evenHBand="0" w:firstRowFirstColumn="0" w:firstRowLastColumn="0" w:lastRowFirstColumn="0" w:lastRowLastColumn="0"/>
            <w:tcW w:w="993" w:type="dxa"/>
          </w:tcPr>
          <w:p w14:paraId="318EEC48" w14:textId="78B7E293"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,046</w:t>
            </w:r>
          </w:p>
        </w:tc>
        <w:tc>
          <w:tcPr>
            <w:cnfStyle w:val="000010000000" w:firstRow="0" w:lastRow="0" w:firstColumn="0" w:lastColumn="0" w:oddVBand="1" w:evenVBand="0" w:oddHBand="0" w:evenHBand="0" w:firstRowFirstColumn="0" w:firstRowLastColumn="0" w:lastRowFirstColumn="0" w:lastRowLastColumn="0"/>
            <w:tcW w:w="850" w:type="dxa"/>
          </w:tcPr>
          <w:p w14:paraId="530B5D86" w14:textId="2BDE1499"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,033</w:t>
            </w:r>
          </w:p>
        </w:tc>
        <w:tc>
          <w:tcPr>
            <w:cnfStyle w:val="000001000000" w:firstRow="0" w:lastRow="0" w:firstColumn="0" w:lastColumn="0" w:oddVBand="0" w:evenVBand="1" w:oddHBand="0" w:evenHBand="0" w:firstRowFirstColumn="0" w:firstRowLastColumn="0" w:lastRowFirstColumn="0" w:lastRowLastColumn="0"/>
            <w:tcW w:w="851" w:type="dxa"/>
          </w:tcPr>
          <w:p w14:paraId="760FAF93" w14:textId="75ED3101"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,073</w:t>
            </w:r>
          </w:p>
        </w:tc>
      </w:tr>
      <w:tr w:rsidR="0038540D" w:rsidRPr="00CE564F" w14:paraId="7927750B" w14:textId="77777777" w:rsidTr="0065648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196" w:type="dxa"/>
          </w:tcPr>
          <w:p w14:paraId="7EBBFCE3" w14:textId="77777777" w:rsidR="0038540D" w:rsidRPr="00CE564F" w:rsidRDefault="0038540D" w:rsidP="00656485">
            <w:pPr>
              <w:autoSpaceDE w:val="0"/>
              <w:autoSpaceDN w:val="0"/>
              <w:adjustRightInd w:val="0"/>
              <w:spacing w:line="320" w:lineRule="atLeast"/>
              <w:ind w:left="60" w:right="60"/>
              <w:rPr>
                <w:rFonts w:ascii="Times New Roman" w:hAnsi="Times New Roman" w:cs="Times New Roman"/>
                <w:color w:val="000000"/>
                <w:sz w:val="20"/>
                <w:szCs w:val="20"/>
              </w:rPr>
            </w:pPr>
            <w:r w:rsidRPr="00CE564F">
              <w:rPr>
                <w:rFonts w:ascii="Times New Roman" w:hAnsi="Times New Roman" w:cs="Times New Roman"/>
                <w:color w:val="000000"/>
                <w:sz w:val="20"/>
                <w:szCs w:val="20"/>
              </w:rPr>
              <w:t>Бдительность</w:t>
            </w:r>
          </w:p>
        </w:tc>
        <w:tc>
          <w:tcPr>
            <w:cnfStyle w:val="000001000000" w:firstRow="0" w:lastRow="0" w:firstColumn="0" w:lastColumn="0" w:oddVBand="0" w:evenVBand="1" w:oddHBand="0" w:evenHBand="0" w:firstRowFirstColumn="0" w:firstRowLastColumn="0" w:lastRowFirstColumn="0" w:lastRowLastColumn="0"/>
            <w:tcW w:w="851" w:type="dxa"/>
          </w:tcPr>
          <w:p w14:paraId="0CE183B5" w14:textId="5D779721"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,048</w:t>
            </w:r>
          </w:p>
        </w:tc>
        <w:tc>
          <w:tcPr>
            <w:cnfStyle w:val="000010000000" w:firstRow="0" w:lastRow="0" w:firstColumn="0" w:lastColumn="0" w:oddVBand="1" w:evenVBand="0" w:oddHBand="0" w:evenHBand="0" w:firstRowFirstColumn="0" w:firstRowLastColumn="0" w:lastRowFirstColumn="0" w:lastRowLastColumn="0"/>
            <w:tcW w:w="1134" w:type="dxa"/>
          </w:tcPr>
          <w:p w14:paraId="42867851" w14:textId="56607D46"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,028</w:t>
            </w:r>
          </w:p>
        </w:tc>
        <w:tc>
          <w:tcPr>
            <w:cnfStyle w:val="000001000000" w:firstRow="0" w:lastRow="0" w:firstColumn="0" w:lastColumn="0" w:oddVBand="0" w:evenVBand="1" w:oddHBand="0" w:evenHBand="0" w:firstRowFirstColumn="0" w:firstRowLastColumn="0" w:lastRowFirstColumn="0" w:lastRowLastColumn="0"/>
            <w:tcW w:w="850" w:type="dxa"/>
          </w:tcPr>
          <w:p w14:paraId="3BC292CB" w14:textId="2F2035D6"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,117</w:t>
            </w:r>
          </w:p>
        </w:tc>
        <w:tc>
          <w:tcPr>
            <w:cnfStyle w:val="000010000000" w:firstRow="0" w:lastRow="0" w:firstColumn="0" w:lastColumn="0" w:oddVBand="1" w:evenVBand="0" w:oddHBand="0" w:evenHBand="0" w:firstRowFirstColumn="0" w:firstRowLastColumn="0" w:lastRowFirstColumn="0" w:lastRowLastColumn="0"/>
            <w:tcW w:w="992" w:type="dxa"/>
          </w:tcPr>
          <w:p w14:paraId="328647A5" w14:textId="077628F9"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,008</w:t>
            </w:r>
          </w:p>
        </w:tc>
        <w:tc>
          <w:tcPr>
            <w:cnfStyle w:val="000001000000" w:firstRow="0" w:lastRow="0" w:firstColumn="0" w:lastColumn="0" w:oddVBand="0" w:evenVBand="1" w:oddHBand="0" w:evenHBand="0" w:firstRowFirstColumn="0" w:firstRowLastColumn="0" w:lastRowFirstColumn="0" w:lastRowLastColumn="0"/>
            <w:tcW w:w="993" w:type="dxa"/>
          </w:tcPr>
          <w:p w14:paraId="64774CDF" w14:textId="417C19F6"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,318</w:t>
            </w:r>
          </w:p>
        </w:tc>
        <w:tc>
          <w:tcPr>
            <w:cnfStyle w:val="000010000000" w:firstRow="0" w:lastRow="0" w:firstColumn="0" w:lastColumn="0" w:oddVBand="1" w:evenVBand="0" w:oddHBand="0" w:evenHBand="0" w:firstRowFirstColumn="0" w:firstRowLastColumn="0" w:lastRowFirstColumn="0" w:lastRowLastColumn="0"/>
            <w:tcW w:w="850" w:type="dxa"/>
          </w:tcPr>
          <w:p w14:paraId="4FCCEF3D" w14:textId="5940F404"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,069</w:t>
            </w:r>
          </w:p>
        </w:tc>
        <w:tc>
          <w:tcPr>
            <w:cnfStyle w:val="000001000000" w:firstRow="0" w:lastRow="0" w:firstColumn="0" w:lastColumn="0" w:oddVBand="0" w:evenVBand="1" w:oddHBand="0" w:evenHBand="0" w:firstRowFirstColumn="0" w:firstRowLastColumn="0" w:lastRowFirstColumn="0" w:lastRowLastColumn="0"/>
            <w:tcW w:w="851" w:type="dxa"/>
          </w:tcPr>
          <w:p w14:paraId="0402C40A" w14:textId="277DEBB3"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,070</w:t>
            </w:r>
          </w:p>
        </w:tc>
      </w:tr>
      <w:tr w:rsidR="0038540D" w:rsidRPr="00CE564F" w14:paraId="438F9DEE" w14:textId="77777777" w:rsidTr="00656485">
        <w:trPr>
          <w:jc w:val="center"/>
        </w:trPr>
        <w:tc>
          <w:tcPr>
            <w:cnfStyle w:val="000010000000" w:firstRow="0" w:lastRow="0" w:firstColumn="0" w:lastColumn="0" w:oddVBand="1" w:evenVBand="0" w:oddHBand="0" w:evenHBand="0" w:firstRowFirstColumn="0" w:firstRowLastColumn="0" w:lastRowFirstColumn="0" w:lastRowLastColumn="0"/>
            <w:tcW w:w="2196" w:type="dxa"/>
          </w:tcPr>
          <w:p w14:paraId="79C216C9" w14:textId="77777777" w:rsidR="0038540D" w:rsidRPr="00CE564F" w:rsidRDefault="0038540D" w:rsidP="00656485">
            <w:pPr>
              <w:autoSpaceDE w:val="0"/>
              <w:autoSpaceDN w:val="0"/>
              <w:adjustRightInd w:val="0"/>
              <w:spacing w:line="320" w:lineRule="atLeast"/>
              <w:ind w:left="60" w:right="60"/>
              <w:rPr>
                <w:rFonts w:ascii="Times New Roman" w:hAnsi="Times New Roman" w:cs="Times New Roman"/>
                <w:color w:val="000000"/>
                <w:sz w:val="20"/>
                <w:szCs w:val="20"/>
              </w:rPr>
            </w:pPr>
            <w:r w:rsidRPr="00CE564F">
              <w:rPr>
                <w:rFonts w:ascii="Times New Roman" w:hAnsi="Times New Roman" w:cs="Times New Roman"/>
                <w:color w:val="000000"/>
                <w:sz w:val="20"/>
                <w:szCs w:val="20"/>
              </w:rPr>
              <w:t>Избегание</w:t>
            </w:r>
          </w:p>
        </w:tc>
        <w:tc>
          <w:tcPr>
            <w:cnfStyle w:val="000001000000" w:firstRow="0" w:lastRow="0" w:firstColumn="0" w:lastColumn="0" w:oddVBand="0" w:evenVBand="1" w:oddHBand="0" w:evenHBand="0" w:firstRowFirstColumn="0" w:firstRowLastColumn="0" w:lastRowFirstColumn="0" w:lastRowLastColumn="0"/>
            <w:tcW w:w="851" w:type="dxa"/>
          </w:tcPr>
          <w:p w14:paraId="25F11D86" w14:textId="4FEDB224"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,033</w:t>
            </w:r>
          </w:p>
        </w:tc>
        <w:tc>
          <w:tcPr>
            <w:cnfStyle w:val="000010000000" w:firstRow="0" w:lastRow="0" w:firstColumn="0" w:lastColumn="0" w:oddVBand="1" w:evenVBand="0" w:oddHBand="0" w:evenHBand="0" w:firstRowFirstColumn="0" w:firstRowLastColumn="0" w:lastRowFirstColumn="0" w:lastRowLastColumn="0"/>
            <w:tcW w:w="1134" w:type="dxa"/>
          </w:tcPr>
          <w:p w14:paraId="2E0664F0" w14:textId="6CB0D176"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,047</w:t>
            </w:r>
          </w:p>
        </w:tc>
        <w:tc>
          <w:tcPr>
            <w:cnfStyle w:val="000001000000" w:firstRow="0" w:lastRow="0" w:firstColumn="0" w:lastColumn="0" w:oddVBand="0" w:evenVBand="1" w:oddHBand="0" w:evenHBand="0" w:firstRowFirstColumn="0" w:firstRowLastColumn="0" w:lastRowFirstColumn="0" w:lastRowLastColumn="0"/>
            <w:tcW w:w="850" w:type="dxa"/>
          </w:tcPr>
          <w:p w14:paraId="465B1B10" w14:textId="01BE19EE"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,002</w:t>
            </w:r>
          </w:p>
        </w:tc>
        <w:tc>
          <w:tcPr>
            <w:cnfStyle w:val="000010000000" w:firstRow="0" w:lastRow="0" w:firstColumn="0" w:lastColumn="0" w:oddVBand="1" w:evenVBand="0" w:oddHBand="0" w:evenHBand="0" w:firstRowFirstColumn="0" w:firstRowLastColumn="0" w:lastRowFirstColumn="0" w:lastRowLastColumn="0"/>
            <w:tcW w:w="992" w:type="dxa"/>
          </w:tcPr>
          <w:p w14:paraId="302A006B" w14:textId="106B8265"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,059</w:t>
            </w:r>
          </w:p>
        </w:tc>
        <w:tc>
          <w:tcPr>
            <w:cnfStyle w:val="000001000000" w:firstRow="0" w:lastRow="0" w:firstColumn="0" w:lastColumn="0" w:oddVBand="0" w:evenVBand="1" w:oddHBand="0" w:evenHBand="0" w:firstRowFirstColumn="0" w:firstRowLastColumn="0" w:lastRowFirstColumn="0" w:lastRowLastColumn="0"/>
            <w:tcW w:w="993" w:type="dxa"/>
          </w:tcPr>
          <w:p w14:paraId="565EC6E9" w14:textId="50FCD63F"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,047</w:t>
            </w:r>
          </w:p>
        </w:tc>
        <w:tc>
          <w:tcPr>
            <w:cnfStyle w:val="000010000000" w:firstRow="0" w:lastRow="0" w:firstColumn="0" w:lastColumn="0" w:oddVBand="1" w:evenVBand="0" w:oddHBand="0" w:evenHBand="0" w:firstRowFirstColumn="0" w:firstRowLastColumn="0" w:lastRowFirstColumn="0" w:lastRowLastColumn="0"/>
            <w:tcW w:w="850" w:type="dxa"/>
          </w:tcPr>
          <w:p w14:paraId="0D01C1C6" w14:textId="7ECEA947"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,027</w:t>
            </w:r>
          </w:p>
        </w:tc>
        <w:tc>
          <w:tcPr>
            <w:cnfStyle w:val="000001000000" w:firstRow="0" w:lastRow="0" w:firstColumn="0" w:lastColumn="0" w:oddVBand="0" w:evenVBand="1" w:oddHBand="0" w:evenHBand="0" w:firstRowFirstColumn="0" w:firstRowLastColumn="0" w:lastRowFirstColumn="0" w:lastRowLastColumn="0"/>
            <w:tcW w:w="851" w:type="dxa"/>
          </w:tcPr>
          <w:p w14:paraId="17737657" w14:textId="24C80114"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,291</w:t>
            </w:r>
          </w:p>
        </w:tc>
      </w:tr>
      <w:tr w:rsidR="0038540D" w:rsidRPr="00CE564F" w14:paraId="66F9F05A" w14:textId="77777777" w:rsidTr="0065648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196" w:type="dxa"/>
          </w:tcPr>
          <w:p w14:paraId="77AA8162" w14:textId="77777777" w:rsidR="0038540D" w:rsidRPr="00CE564F" w:rsidRDefault="0038540D" w:rsidP="00656485">
            <w:pPr>
              <w:autoSpaceDE w:val="0"/>
              <w:autoSpaceDN w:val="0"/>
              <w:adjustRightInd w:val="0"/>
              <w:spacing w:line="320" w:lineRule="atLeast"/>
              <w:ind w:left="60" w:right="60"/>
              <w:rPr>
                <w:rFonts w:ascii="Times New Roman" w:hAnsi="Times New Roman" w:cs="Times New Roman"/>
                <w:b/>
                <w:color w:val="000000"/>
                <w:sz w:val="20"/>
                <w:szCs w:val="20"/>
              </w:rPr>
            </w:pPr>
            <w:r w:rsidRPr="00CE564F">
              <w:rPr>
                <w:rFonts w:ascii="Times New Roman" w:hAnsi="Times New Roman" w:cs="Times New Roman"/>
                <w:b/>
                <w:color w:val="000000"/>
                <w:sz w:val="20"/>
                <w:szCs w:val="20"/>
              </w:rPr>
              <w:t>Прокрастинация</w:t>
            </w:r>
          </w:p>
        </w:tc>
        <w:tc>
          <w:tcPr>
            <w:cnfStyle w:val="000001000000" w:firstRow="0" w:lastRow="0" w:firstColumn="0" w:lastColumn="0" w:oddVBand="0" w:evenVBand="1" w:oddHBand="0" w:evenHBand="0" w:firstRowFirstColumn="0" w:firstRowLastColumn="0" w:lastRowFirstColumn="0" w:lastRowLastColumn="0"/>
            <w:tcW w:w="851" w:type="dxa"/>
          </w:tcPr>
          <w:p w14:paraId="63328935" w14:textId="6CD7F128"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,058</w:t>
            </w:r>
          </w:p>
        </w:tc>
        <w:tc>
          <w:tcPr>
            <w:cnfStyle w:val="000010000000" w:firstRow="0" w:lastRow="0" w:firstColumn="0" w:lastColumn="0" w:oddVBand="1" w:evenVBand="0" w:oddHBand="0" w:evenHBand="0" w:firstRowFirstColumn="0" w:firstRowLastColumn="0" w:lastRowFirstColumn="0" w:lastRowLastColumn="0"/>
            <w:tcW w:w="1134" w:type="dxa"/>
          </w:tcPr>
          <w:p w14:paraId="24C692CB" w14:textId="36D6E235"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,154</w:t>
            </w:r>
          </w:p>
        </w:tc>
        <w:tc>
          <w:tcPr>
            <w:cnfStyle w:val="000001000000" w:firstRow="0" w:lastRow="0" w:firstColumn="0" w:lastColumn="0" w:oddVBand="0" w:evenVBand="1" w:oddHBand="0" w:evenHBand="0" w:firstRowFirstColumn="0" w:firstRowLastColumn="0" w:lastRowFirstColumn="0" w:lastRowLastColumn="0"/>
            <w:tcW w:w="850" w:type="dxa"/>
          </w:tcPr>
          <w:p w14:paraId="70FA35BB" w14:textId="74F56200"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,083</w:t>
            </w:r>
          </w:p>
        </w:tc>
        <w:tc>
          <w:tcPr>
            <w:cnfStyle w:val="000010000000" w:firstRow="0" w:lastRow="0" w:firstColumn="0" w:lastColumn="0" w:oddVBand="1" w:evenVBand="0" w:oddHBand="0" w:evenHBand="0" w:firstRowFirstColumn="0" w:firstRowLastColumn="0" w:lastRowFirstColumn="0" w:lastRowLastColumn="0"/>
            <w:tcW w:w="992" w:type="dxa"/>
          </w:tcPr>
          <w:p w14:paraId="49EC4BC8" w14:textId="561C22AF"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,072</w:t>
            </w:r>
          </w:p>
        </w:tc>
        <w:tc>
          <w:tcPr>
            <w:cnfStyle w:val="000001000000" w:firstRow="0" w:lastRow="0" w:firstColumn="0" w:lastColumn="0" w:oddVBand="0" w:evenVBand="1" w:oddHBand="0" w:evenHBand="0" w:firstRowFirstColumn="0" w:firstRowLastColumn="0" w:lastRowFirstColumn="0" w:lastRowLastColumn="0"/>
            <w:tcW w:w="993" w:type="dxa"/>
          </w:tcPr>
          <w:p w14:paraId="09241372" w14:textId="0EB40D99"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,388</w:t>
            </w:r>
          </w:p>
        </w:tc>
        <w:tc>
          <w:tcPr>
            <w:cnfStyle w:val="000010000000" w:firstRow="0" w:lastRow="0" w:firstColumn="0" w:lastColumn="0" w:oddVBand="1" w:evenVBand="0" w:oddHBand="0" w:evenHBand="0" w:firstRowFirstColumn="0" w:firstRowLastColumn="0" w:lastRowFirstColumn="0" w:lastRowLastColumn="0"/>
            <w:tcW w:w="850" w:type="dxa"/>
          </w:tcPr>
          <w:p w14:paraId="480AC372" w14:textId="7A8942A5"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,034</w:t>
            </w:r>
          </w:p>
        </w:tc>
        <w:tc>
          <w:tcPr>
            <w:cnfStyle w:val="000001000000" w:firstRow="0" w:lastRow="0" w:firstColumn="0" w:lastColumn="0" w:oddVBand="0" w:evenVBand="1" w:oddHBand="0" w:evenHBand="0" w:firstRowFirstColumn="0" w:firstRowLastColumn="0" w:lastRowFirstColumn="0" w:lastRowLastColumn="0"/>
            <w:tcW w:w="851" w:type="dxa"/>
          </w:tcPr>
          <w:p w14:paraId="5FF8CDBF" w14:textId="27DE27F2"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b/>
                <w:color w:val="000000"/>
                <w:sz w:val="18"/>
                <w:szCs w:val="18"/>
              </w:rPr>
            </w:pPr>
            <w:r>
              <w:rPr>
                <w:rFonts w:ascii="Times New Roman" w:hAnsi="Times New Roman" w:cs="Times New Roman"/>
                <w:b/>
                <w:color w:val="000000"/>
                <w:sz w:val="18"/>
                <w:szCs w:val="18"/>
                <w:lang w:val="en-US"/>
              </w:rPr>
              <w:t>0</w:t>
            </w:r>
            <w:r w:rsidR="0038540D" w:rsidRPr="00CE564F">
              <w:rPr>
                <w:rFonts w:ascii="Times New Roman" w:hAnsi="Times New Roman" w:cs="Times New Roman"/>
                <w:b/>
                <w:color w:val="000000"/>
                <w:sz w:val="18"/>
                <w:szCs w:val="18"/>
              </w:rPr>
              <w:t>,607</w:t>
            </w:r>
          </w:p>
        </w:tc>
      </w:tr>
      <w:tr w:rsidR="0038540D" w:rsidRPr="00CE564F" w14:paraId="5ECF6350" w14:textId="77777777" w:rsidTr="00656485">
        <w:trPr>
          <w:jc w:val="center"/>
        </w:trPr>
        <w:tc>
          <w:tcPr>
            <w:cnfStyle w:val="000010000000" w:firstRow="0" w:lastRow="0" w:firstColumn="0" w:lastColumn="0" w:oddVBand="1" w:evenVBand="0" w:oddHBand="0" w:evenHBand="0" w:firstRowFirstColumn="0" w:firstRowLastColumn="0" w:lastRowFirstColumn="0" w:lastRowLastColumn="0"/>
            <w:tcW w:w="2196" w:type="dxa"/>
          </w:tcPr>
          <w:p w14:paraId="1D868FFA" w14:textId="77777777" w:rsidR="0038540D" w:rsidRPr="00CE564F" w:rsidRDefault="0038540D" w:rsidP="00656485">
            <w:pPr>
              <w:autoSpaceDE w:val="0"/>
              <w:autoSpaceDN w:val="0"/>
              <w:adjustRightInd w:val="0"/>
              <w:spacing w:line="320" w:lineRule="atLeast"/>
              <w:ind w:left="60" w:right="60"/>
              <w:rPr>
                <w:rFonts w:ascii="Times New Roman" w:hAnsi="Times New Roman" w:cs="Times New Roman"/>
                <w:b/>
                <w:color w:val="000000"/>
                <w:sz w:val="20"/>
                <w:szCs w:val="20"/>
              </w:rPr>
            </w:pPr>
            <w:r w:rsidRPr="00CE564F">
              <w:rPr>
                <w:rFonts w:ascii="Times New Roman" w:hAnsi="Times New Roman" w:cs="Times New Roman"/>
                <w:b/>
                <w:color w:val="000000"/>
                <w:sz w:val="20"/>
                <w:szCs w:val="20"/>
              </w:rPr>
              <w:t>Сверхбдительность</w:t>
            </w:r>
          </w:p>
        </w:tc>
        <w:tc>
          <w:tcPr>
            <w:cnfStyle w:val="000001000000" w:firstRow="0" w:lastRow="0" w:firstColumn="0" w:lastColumn="0" w:oddVBand="0" w:evenVBand="1" w:oddHBand="0" w:evenHBand="0" w:firstRowFirstColumn="0" w:firstRowLastColumn="0" w:lastRowFirstColumn="0" w:lastRowLastColumn="0"/>
            <w:tcW w:w="851" w:type="dxa"/>
          </w:tcPr>
          <w:p w14:paraId="4E4E3725" w14:textId="334B82D1"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,092</w:t>
            </w:r>
          </w:p>
        </w:tc>
        <w:tc>
          <w:tcPr>
            <w:cnfStyle w:val="000010000000" w:firstRow="0" w:lastRow="0" w:firstColumn="0" w:lastColumn="0" w:oddVBand="1" w:evenVBand="0" w:oddHBand="0" w:evenHBand="0" w:firstRowFirstColumn="0" w:firstRowLastColumn="0" w:lastRowFirstColumn="0" w:lastRowLastColumn="0"/>
            <w:tcW w:w="1134" w:type="dxa"/>
          </w:tcPr>
          <w:p w14:paraId="29A671AA" w14:textId="52202922"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,057</w:t>
            </w:r>
          </w:p>
        </w:tc>
        <w:tc>
          <w:tcPr>
            <w:cnfStyle w:val="000001000000" w:firstRow="0" w:lastRow="0" w:firstColumn="0" w:lastColumn="0" w:oddVBand="0" w:evenVBand="1" w:oddHBand="0" w:evenHBand="0" w:firstRowFirstColumn="0" w:firstRowLastColumn="0" w:lastRowFirstColumn="0" w:lastRowLastColumn="0"/>
            <w:tcW w:w="850" w:type="dxa"/>
          </w:tcPr>
          <w:p w14:paraId="71635DD2" w14:textId="04BD9018"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,101</w:t>
            </w:r>
          </w:p>
        </w:tc>
        <w:tc>
          <w:tcPr>
            <w:cnfStyle w:val="000010000000" w:firstRow="0" w:lastRow="0" w:firstColumn="0" w:lastColumn="0" w:oddVBand="1" w:evenVBand="0" w:oddHBand="0" w:evenHBand="0" w:firstRowFirstColumn="0" w:firstRowLastColumn="0" w:lastRowFirstColumn="0" w:lastRowLastColumn="0"/>
            <w:tcW w:w="992" w:type="dxa"/>
          </w:tcPr>
          <w:p w14:paraId="0C13440B" w14:textId="341649DB"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,008</w:t>
            </w:r>
          </w:p>
        </w:tc>
        <w:tc>
          <w:tcPr>
            <w:cnfStyle w:val="000001000000" w:firstRow="0" w:lastRow="0" w:firstColumn="0" w:lastColumn="0" w:oddVBand="0" w:evenVBand="1" w:oddHBand="0" w:evenHBand="0" w:firstRowFirstColumn="0" w:firstRowLastColumn="0" w:lastRowFirstColumn="0" w:lastRowLastColumn="0"/>
            <w:tcW w:w="993" w:type="dxa"/>
          </w:tcPr>
          <w:p w14:paraId="5A260C1F" w14:textId="2C7A70D6"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b/>
                <w:color w:val="000000"/>
                <w:sz w:val="18"/>
                <w:szCs w:val="18"/>
              </w:rPr>
            </w:pPr>
            <w:r>
              <w:rPr>
                <w:rFonts w:ascii="Times New Roman" w:hAnsi="Times New Roman" w:cs="Times New Roman"/>
                <w:b/>
                <w:color w:val="000000"/>
                <w:sz w:val="18"/>
                <w:szCs w:val="18"/>
                <w:lang w:val="en-US"/>
              </w:rPr>
              <w:t>0</w:t>
            </w:r>
            <w:r w:rsidR="0038540D" w:rsidRPr="00CE564F">
              <w:rPr>
                <w:rFonts w:ascii="Times New Roman" w:hAnsi="Times New Roman" w:cs="Times New Roman"/>
                <w:b/>
                <w:color w:val="000000"/>
                <w:sz w:val="18"/>
                <w:szCs w:val="18"/>
              </w:rPr>
              <w:t>,502</w:t>
            </w:r>
          </w:p>
        </w:tc>
        <w:tc>
          <w:tcPr>
            <w:cnfStyle w:val="000010000000" w:firstRow="0" w:lastRow="0" w:firstColumn="0" w:lastColumn="0" w:oddVBand="1" w:evenVBand="0" w:oddHBand="0" w:evenHBand="0" w:firstRowFirstColumn="0" w:firstRowLastColumn="0" w:lastRowFirstColumn="0" w:lastRowLastColumn="0"/>
            <w:tcW w:w="850" w:type="dxa"/>
          </w:tcPr>
          <w:p w14:paraId="00ABEEF6" w14:textId="11941F81"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,111</w:t>
            </w:r>
          </w:p>
        </w:tc>
        <w:tc>
          <w:tcPr>
            <w:cnfStyle w:val="000001000000" w:firstRow="0" w:lastRow="0" w:firstColumn="0" w:lastColumn="0" w:oddVBand="0" w:evenVBand="1" w:oddHBand="0" w:evenHBand="0" w:firstRowFirstColumn="0" w:firstRowLastColumn="0" w:lastRowFirstColumn="0" w:lastRowLastColumn="0"/>
            <w:tcW w:w="851" w:type="dxa"/>
          </w:tcPr>
          <w:p w14:paraId="5EFB03D8" w14:textId="10AF33ED"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,475</w:t>
            </w:r>
          </w:p>
        </w:tc>
      </w:tr>
      <w:tr w:rsidR="0038540D" w:rsidRPr="00CE564F" w14:paraId="00D79042" w14:textId="77777777" w:rsidTr="0065648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196" w:type="dxa"/>
          </w:tcPr>
          <w:p w14:paraId="5521E44E" w14:textId="6881FE63" w:rsidR="0038540D" w:rsidRPr="00CE564F" w:rsidRDefault="00383279" w:rsidP="00656485">
            <w:pPr>
              <w:autoSpaceDE w:val="0"/>
              <w:autoSpaceDN w:val="0"/>
              <w:adjustRightInd w:val="0"/>
              <w:spacing w:line="320" w:lineRule="atLeast"/>
              <w:ind w:left="60" w:right="60"/>
              <w:rPr>
                <w:rFonts w:ascii="Times New Roman" w:hAnsi="Times New Roman" w:cs="Times New Roman"/>
                <w:color w:val="000000"/>
                <w:sz w:val="20"/>
                <w:szCs w:val="20"/>
              </w:rPr>
            </w:pPr>
            <w:r w:rsidRPr="00CE564F">
              <w:rPr>
                <w:rFonts w:ascii="Times New Roman" w:hAnsi="Times New Roman" w:cs="Times New Roman"/>
                <w:color w:val="000000"/>
                <w:sz w:val="20"/>
                <w:szCs w:val="20"/>
              </w:rPr>
              <w:t>Н</w:t>
            </w:r>
            <w:r w:rsidR="0038540D" w:rsidRPr="00CE564F">
              <w:rPr>
                <w:rFonts w:ascii="Times New Roman" w:hAnsi="Times New Roman" w:cs="Times New Roman"/>
                <w:color w:val="000000"/>
                <w:sz w:val="20"/>
                <w:szCs w:val="20"/>
              </w:rPr>
              <w:t>адежность</w:t>
            </w:r>
          </w:p>
        </w:tc>
        <w:tc>
          <w:tcPr>
            <w:cnfStyle w:val="000001000000" w:firstRow="0" w:lastRow="0" w:firstColumn="0" w:lastColumn="0" w:oddVBand="0" w:evenVBand="1" w:oddHBand="0" w:evenHBand="0" w:firstRowFirstColumn="0" w:firstRowLastColumn="0" w:lastRowFirstColumn="0" w:lastRowLastColumn="0"/>
            <w:tcW w:w="851" w:type="dxa"/>
          </w:tcPr>
          <w:p w14:paraId="104061ED" w14:textId="72E66C5B"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,209</w:t>
            </w:r>
          </w:p>
        </w:tc>
        <w:tc>
          <w:tcPr>
            <w:cnfStyle w:val="000010000000" w:firstRow="0" w:lastRow="0" w:firstColumn="0" w:lastColumn="0" w:oddVBand="1" w:evenVBand="0" w:oddHBand="0" w:evenHBand="0" w:firstRowFirstColumn="0" w:firstRowLastColumn="0" w:lastRowFirstColumn="0" w:lastRowLastColumn="0"/>
            <w:tcW w:w="1134" w:type="dxa"/>
          </w:tcPr>
          <w:p w14:paraId="10F96F8E" w14:textId="0CCA90C2"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,061</w:t>
            </w:r>
          </w:p>
        </w:tc>
        <w:tc>
          <w:tcPr>
            <w:cnfStyle w:val="000001000000" w:firstRow="0" w:lastRow="0" w:firstColumn="0" w:lastColumn="0" w:oddVBand="0" w:evenVBand="1" w:oddHBand="0" w:evenHBand="0" w:firstRowFirstColumn="0" w:firstRowLastColumn="0" w:lastRowFirstColumn="0" w:lastRowLastColumn="0"/>
            <w:tcW w:w="850" w:type="dxa"/>
          </w:tcPr>
          <w:p w14:paraId="4C3965BD" w14:textId="774D9719"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,171</w:t>
            </w:r>
          </w:p>
        </w:tc>
        <w:tc>
          <w:tcPr>
            <w:cnfStyle w:val="000010000000" w:firstRow="0" w:lastRow="0" w:firstColumn="0" w:lastColumn="0" w:oddVBand="1" w:evenVBand="0" w:oddHBand="0" w:evenHBand="0" w:firstRowFirstColumn="0" w:firstRowLastColumn="0" w:lastRowFirstColumn="0" w:lastRowLastColumn="0"/>
            <w:tcW w:w="992" w:type="dxa"/>
          </w:tcPr>
          <w:p w14:paraId="5100E49E" w14:textId="312002C0"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,009</w:t>
            </w:r>
          </w:p>
        </w:tc>
        <w:tc>
          <w:tcPr>
            <w:cnfStyle w:val="000001000000" w:firstRow="0" w:lastRow="0" w:firstColumn="0" w:lastColumn="0" w:oddVBand="0" w:evenVBand="1" w:oddHBand="0" w:evenHBand="0" w:firstRowFirstColumn="0" w:firstRowLastColumn="0" w:lastRowFirstColumn="0" w:lastRowLastColumn="0"/>
            <w:tcW w:w="993" w:type="dxa"/>
          </w:tcPr>
          <w:p w14:paraId="2A4F5CE3" w14:textId="70479BCE"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,011</w:t>
            </w:r>
          </w:p>
        </w:tc>
        <w:tc>
          <w:tcPr>
            <w:cnfStyle w:val="000010000000" w:firstRow="0" w:lastRow="0" w:firstColumn="0" w:lastColumn="0" w:oddVBand="1" w:evenVBand="0" w:oddHBand="0" w:evenHBand="0" w:firstRowFirstColumn="0" w:firstRowLastColumn="0" w:lastRowFirstColumn="0" w:lastRowLastColumn="0"/>
            <w:tcW w:w="850" w:type="dxa"/>
          </w:tcPr>
          <w:p w14:paraId="41AB41FD" w14:textId="44FBF934"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,004</w:t>
            </w:r>
          </w:p>
        </w:tc>
        <w:tc>
          <w:tcPr>
            <w:cnfStyle w:val="000001000000" w:firstRow="0" w:lastRow="0" w:firstColumn="0" w:lastColumn="0" w:oddVBand="0" w:evenVBand="1" w:oddHBand="0" w:evenHBand="0" w:firstRowFirstColumn="0" w:firstRowLastColumn="0" w:lastRowFirstColumn="0" w:lastRowLastColumn="0"/>
            <w:tcW w:w="851" w:type="dxa"/>
          </w:tcPr>
          <w:p w14:paraId="620F525C" w14:textId="2C67C9BD"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,055</w:t>
            </w:r>
          </w:p>
        </w:tc>
      </w:tr>
      <w:tr w:rsidR="0038540D" w:rsidRPr="00CE564F" w14:paraId="08AC500B" w14:textId="77777777" w:rsidTr="00656485">
        <w:trPr>
          <w:jc w:val="center"/>
        </w:trPr>
        <w:tc>
          <w:tcPr>
            <w:cnfStyle w:val="000010000000" w:firstRow="0" w:lastRow="0" w:firstColumn="0" w:lastColumn="0" w:oddVBand="1" w:evenVBand="0" w:oddHBand="0" w:evenHBand="0" w:firstRowFirstColumn="0" w:firstRowLastColumn="0" w:lastRowFirstColumn="0" w:lastRowLastColumn="0"/>
            <w:tcW w:w="2196" w:type="dxa"/>
          </w:tcPr>
          <w:p w14:paraId="68C5D89D" w14:textId="1E5F683D" w:rsidR="0038540D" w:rsidRPr="00CE564F" w:rsidRDefault="00383279" w:rsidP="00656485">
            <w:pPr>
              <w:autoSpaceDE w:val="0"/>
              <w:autoSpaceDN w:val="0"/>
              <w:adjustRightInd w:val="0"/>
              <w:spacing w:line="320" w:lineRule="atLeast"/>
              <w:ind w:left="60" w:right="60"/>
              <w:rPr>
                <w:rFonts w:ascii="Times New Roman" w:hAnsi="Times New Roman" w:cs="Times New Roman"/>
                <w:color w:val="000000"/>
                <w:sz w:val="20"/>
                <w:szCs w:val="20"/>
              </w:rPr>
            </w:pPr>
            <w:r w:rsidRPr="00CE564F">
              <w:rPr>
                <w:rFonts w:ascii="Times New Roman" w:hAnsi="Times New Roman" w:cs="Times New Roman"/>
                <w:color w:val="000000"/>
                <w:sz w:val="20"/>
                <w:szCs w:val="20"/>
              </w:rPr>
              <w:t>Е</w:t>
            </w:r>
            <w:r w:rsidR="0038540D" w:rsidRPr="00CE564F">
              <w:rPr>
                <w:rFonts w:ascii="Times New Roman" w:hAnsi="Times New Roman" w:cs="Times New Roman"/>
                <w:color w:val="000000"/>
                <w:sz w:val="20"/>
                <w:szCs w:val="20"/>
              </w:rPr>
              <w:t>динство</w:t>
            </w:r>
          </w:p>
        </w:tc>
        <w:tc>
          <w:tcPr>
            <w:cnfStyle w:val="000001000000" w:firstRow="0" w:lastRow="0" w:firstColumn="0" w:lastColumn="0" w:oddVBand="0" w:evenVBand="1" w:oddHBand="0" w:evenHBand="0" w:firstRowFirstColumn="0" w:firstRowLastColumn="0" w:lastRowFirstColumn="0" w:lastRowLastColumn="0"/>
            <w:tcW w:w="851" w:type="dxa"/>
          </w:tcPr>
          <w:p w14:paraId="0913F86D" w14:textId="0CD7D67F"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,370</w:t>
            </w:r>
          </w:p>
        </w:tc>
        <w:tc>
          <w:tcPr>
            <w:cnfStyle w:val="000010000000" w:firstRow="0" w:lastRow="0" w:firstColumn="0" w:lastColumn="0" w:oddVBand="1" w:evenVBand="0" w:oddHBand="0" w:evenHBand="0" w:firstRowFirstColumn="0" w:firstRowLastColumn="0" w:lastRowFirstColumn="0" w:lastRowLastColumn="0"/>
            <w:tcW w:w="1134" w:type="dxa"/>
          </w:tcPr>
          <w:p w14:paraId="5E2E1010" w14:textId="65EE94AD"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,021</w:t>
            </w:r>
          </w:p>
        </w:tc>
        <w:tc>
          <w:tcPr>
            <w:cnfStyle w:val="000001000000" w:firstRow="0" w:lastRow="0" w:firstColumn="0" w:lastColumn="0" w:oddVBand="0" w:evenVBand="1" w:oddHBand="0" w:evenHBand="0" w:firstRowFirstColumn="0" w:firstRowLastColumn="0" w:lastRowFirstColumn="0" w:lastRowLastColumn="0"/>
            <w:tcW w:w="850" w:type="dxa"/>
          </w:tcPr>
          <w:p w14:paraId="282B24EF" w14:textId="76AA84A1"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,025</w:t>
            </w:r>
          </w:p>
        </w:tc>
        <w:tc>
          <w:tcPr>
            <w:cnfStyle w:val="000010000000" w:firstRow="0" w:lastRow="0" w:firstColumn="0" w:lastColumn="0" w:oddVBand="1" w:evenVBand="0" w:oddHBand="0" w:evenHBand="0" w:firstRowFirstColumn="0" w:firstRowLastColumn="0" w:lastRowFirstColumn="0" w:lastRowLastColumn="0"/>
            <w:tcW w:w="992" w:type="dxa"/>
          </w:tcPr>
          <w:p w14:paraId="1A34A69D" w14:textId="4AE43DB4"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,059</w:t>
            </w:r>
          </w:p>
        </w:tc>
        <w:tc>
          <w:tcPr>
            <w:cnfStyle w:val="000001000000" w:firstRow="0" w:lastRow="0" w:firstColumn="0" w:lastColumn="0" w:oddVBand="0" w:evenVBand="1" w:oddHBand="0" w:evenHBand="0" w:firstRowFirstColumn="0" w:firstRowLastColumn="0" w:lastRowFirstColumn="0" w:lastRowLastColumn="0"/>
            <w:tcW w:w="993" w:type="dxa"/>
          </w:tcPr>
          <w:p w14:paraId="70E89AF1" w14:textId="0631146B"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,057</w:t>
            </w:r>
          </w:p>
        </w:tc>
        <w:tc>
          <w:tcPr>
            <w:cnfStyle w:val="000010000000" w:firstRow="0" w:lastRow="0" w:firstColumn="0" w:lastColumn="0" w:oddVBand="1" w:evenVBand="0" w:oddHBand="0" w:evenHBand="0" w:firstRowFirstColumn="0" w:firstRowLastColumn="0" w:lastRowFirstColumn="0" w:lastRowLastColumn="0"/>
            <w:tcW w:w="850" w:type="dxa"/>
          </w:tcPr>
          <w:p w14:paraId="268CFB73" w14:textId="54225AA3"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,055</w:t>
            </w:r>
          </w:p>
        </w:tc>
        <w:tc>
          <w:tcPr>
            <w:cnfStyle w:val="000001000000" w:firstRow="0" w:lastRow="0" w:firstColumn="0" w:lastColumn="0" w:oddVBand="0" w:evenVBand="1" w:oddHBand="0" w:evenHBand="0" w:firstRowFirstColumn="0" w:firstRowLastColumn="0" w:lastRowFirstColumn="0" w:lastRowLastColumn="0"/>
            <w:tcW w:w="851" w:type="dxa"/>
          </w:tcPr>
          <w:p w14:paraId="099733D6" w14:textId="24B32BCE"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,004</w:t>
            </w:r>
          </w:p>
        </w:tc>
      </w:tr>
      <w:tr w:rsidR="0038540D" w:rsidRPr="00CE564F" w14:paraId="44B28844" w14:textId="77777777" w:rsidTr="0065648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196" w:type="dxa"/>
          </w:tcPr>
          <w:p w14:paraId="55876B6B" w14:textId="12C5A9D6" w:rsidR="0038540D" w:rsidRPr="00CE564F" w:rsidRDefault="00383279" w:rsidP="00656485">
            <w:pPr>
              <w:autoSpaceDE w:val="0"/>
              <w:autoSpaceDN w:val="0"/>
              <w:adjustRightInd w:val="0"/>
              <w:spacing w:line="320" w:lineRule="atLeast"/>
              <w:ind w:left="60" w:right="60"/>
              <w:rPr>
                <w:rFonts w:ascii="Times New Roman" w:hAnsi="Times New Roman" w:cs="Times New Roman"/>
                <w:color w:val="000000"/>
                <w:sz w:val="20"/>
                <w:szCs w:val="20"/>
              </w:rPr>
            </w:pPr>
            <w:r w:rsidRPr="00CE564F">
              <w:rPr>
                <w:rFonts w:ascii="Times New Roman" w:hAnsi="Times New Roman" w:cs="Times New Roman"/>
                <w:color w:val="000000"/>
                <w:sz w:val="20"/>
                <w:szCs w:val="20"/>
              </w:rPr>
              <w:t>З</w:t>
            </w:r>
            <w:r w:rsidR="0038540D" w:rsidRPr="00CE564F">
              <w:rPr>
                <w:rFonts w:ascii="Times New Roman" w:hAnsi="Times New Roman" w:cs="Times New Roman"/>
                <w:color w:val="000000"/>
                <w:sz w:val="20"/>
                <w:szCs w:val="20"/>
              </w:rPr>
              <w:t>нание</w:t>
            </w:r>
          </w:p>
        </w:tc>
        <w:tc>
          <w:tcPr>
            <w:cnfStyle w:val="000001000000" w:firstRow="0" w:lastRow="0" w:firstColumn="0" w:lastColumn="0" w:oddVBand="0" w:evenVBand="1" w:oddHBand="0" w:evenHBand="0" w:firstRowFirstColumn="0" w:firstRowLastColumn="0" w:lastRowFirstColumn="0" w:lastRowLastColumn="0"/>
            <w:tcW w:w="851" w:type="dxa"/>
          </w:tcPr>
          <w:p w14:paraId="4730D544" w14:textId="4F4C8E4B"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,038</w:t>
            </w:r>
          </w:p>
        </w:tc>
        <w:tc>
          <w:tcPr>
            <w:cnfStyle w:val="000010000000" w:firstRow="0" w:lastRow="0" w:firstColumn="0" w:lastColumn="0" w:oddVBand="1" w:evenVBand="0" w:oddHBand="0" w:evenHBand="0" w:firstRowFirstColumn="0" w:firstRowLastColumn="0" w:lastRowFirstColumn="0" w:lastRowLastColumn="0"/>
            <w:tcW w:w="1134" w:type="dxa"/>
          </w:tcPr>
          <w:p w14:paraId="37727309" w14:textId="5524200E"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,015</w:t>
            </w:r>
          </w:p>
        </w:tc>
        <w:tc>
          <w:tcPr>
            <w:cnfStyle w:val="000001000000" w:firstRow="0" w:lastRow="0" w:firstColumn="0" w:lastColumn="0" w:oddVBand="0" w:evenVBand="1" w:oddHBand="0" w:evenHBand="0" w:firstRowFirstColumn="0" w:firstRowLastColumn="0" w:lastRowFirstColumn="0" w:lastRowLastColumn="0"/>
            <w:tcW w:w="850" w:type="dxa"/>
          </w:tcPr>
          <w:p w14:paraId="3CB3F83C" w14:textId="06AEF9B8"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,107</w:t>
            </w:r>
          </w:p>
        </w:tc>
        <w:tc>
          <w:tcPr>
            <w:cnfStyle w:val="000010000000" w:firstRow="0" w:lastRow="0" w:firstColumn="0" w:lastColumn="0" w:oddVBand="1" w:evenVBand="0" w:oddHBand="0" w:evenHBand="0" w:firstRowFirstColumn="0" w:firstRowLastColumn="0" w:lastRowFirstColumn="0" w:lastRowLastColumn="0"/>
            <w:tcW w:w="992" w:type="dxa"/>
          </w:tcPr>
          <w:p w14:paraId="5F46F913" w14:textId="12B1D27A"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,026</w:t>
            </w:r>
          </w:p>
        </w:tc>
        <w:tc>
          <w:tcPr>
            <w:cnfStyle w:val="000001000000" w:firstRow="0" w:lastRow="0" w:firstColumn="0" w:lastColumn="0" w:oddVBand="0" w:evenVBand="1" w:oddHBand="0" w:evenHBand="0" w:firstRowFirstColumn="0" w:firstRowLastColumn="0" w:lastRowFirstColumn="0" w:lastRowLastColumn="0"/>
            <w:tcW w:w="993" w:type="dxa"/>
          </w:tcPr>
          <w:p w14:paraId="40CE4198" w14:textId="23E8F39C"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,067</w:t>
            </w:r>
          </w:p>
        </w:tc>
        <w:tc>
          <w:tcPr>
            <w:cnfStyle w:val="000010000000" w:firstRow="0" w:lastRow="0" w:firstColumn="0" w:lastColumn="0" w:oddVBand="1" w:evenVBand="0" w:oddHBand="0" w:evenHBand="0" w:firstRowFirstColumn="0" w:firstRowLastColumn="0" w:lastRowFirstColumn="0" w:lastRowLastColumn="0"/>
            <w:tcW w:w="850" w:type="dxa"/>
          </w:tcPr>
          <w:p w14:paraId="43B72914" w14:textId="483FD6DB"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,094</w:t>
            </w:r>
          </w:p>
        </w:tc>
        <w:tc>
          <w:tcPr>
            <w:cnfStyle w:val="000001000000" w:firstRow="0" w:lastRow="0" w:firstColumn="0" w:lastColumn="0" w:oddVBand="0" w:evenVBand="1" w:oddHBand="0" w:evenHBand="0" w:firstRowFirstColumn="0" w:firstRowLastColumn="0" w:lastRowFirstColumn="0" w:lastRowLastColumn="0"/>
            <w:tcW w:w="851" w:type="dxa"/>
          </w:tcPr>
          <w:p w14:paraId="64AFBB55" w14:textId="08A45701"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,011</w:t>
            </w:r>
          </w:p>
        </w:tc>
      </w:tr>
      <w:tr w:rsidR="0038540D" w:rsidRPr="00CE564F" w14:paraId="0368DF0E" w14:textId="77777777" w:rsidTr="00656485">
        <w:trPr>
          <w:jc w:val="center"/>
        </w:trPr>
        <w:tc>
          <w:tcPr>
            <w:cnfStyle w:val="000010000000" w:firstRow="0" w:lastRow="0" w:firstColumn="0" w:lastColumn="0" w:oddVBand="1" w:evenVBand="0" w:oddHBand="0" w:evenHBand="0" w:firstRowFirstColumn="0" w:firstRowLastColumn="0" w:lastRowFirstColumn="0" w:lastRowLastColumn="0"/>
            <w:tcW w:w="2196" w:type="dxa"/>
          </w:tcPr>
          <w:p w14:paraId="1022711F" w14:textId="6198F77F" w:rsidR="0038540D" w:rsidRPr="00CE564F" w:rsidRDefault="00383279" w:rsidP="00656485">
            <w:pPr>
              <w:autoSpaceDE w:val="0"/>
              <w:autoSpaceDN w:val="0"/>
              <w:adjustRightInd w:val="0"/>
              <w:spacing w:line="320" w:lineRule="atLeast"/>
              <w:ind w:left="60" w:right="60"/>
              <w:rPr>
                <w:rFonts w:ascii="Times New Roman" w:hAnsi="Times New Roman" w:cs="Times New Roman"/>
                <w:b/>
                <w:color w:val="000000"/>
                <w:sz w:val="20"/>
                <w:szCs w:val="20"/>
              </w:rPr>
            </w:pPr>
            <w:r w:rsidRPr="00CE564F">
              <w:rPr>
                <w:rFonts w:ascii="Times New Roman" w:hAnsi="Times New Roman" w:cs="Times New Roman"/>
                <w:b/>
                <w:color w:val="000000"/>
                <w:sz w:val="20"/>
                <w:szCs w:val="20"/>
              </w:rPr>
              <w:t>П</w:t>
            </w:r>
            <w:r w:rsidR="0038540D" w:rsidRPr="00CE564F">
              <w:rPr>
                <w:rFonts w:ascii="Times New Roman" w:hAnsi="Times New Roman" w:cs="Times New Roman"/>
                <w:b/>
                <w:color w:val="000000"/>
                <w:sz w:val="20"/>
                <w:szCs w:val="20"/>
              </w:rPr>
              <w:t>риязнь</w:t>
            </w:r>
          </w:p>
        </w:tc>
        <w:tc>
          <w:tcPr>
            <w:cnfStyle w:val="000001000000" w:firstRow="0" w:lastRow="0" w:firstColumn="0" w:lastColumn="0" w:oddVBand="0" w:evenVBand="1" w:oddHBand="0" w:evenHBand="0" w:firstRowFirstColumn="0" w:firstRowLastColumn="0" w:lastRowFirstColumn="0" w:lastRowLastColumn="0"/>
            <w:tcW w:w="851" w:type="dxa"/>
          </w:tcPr>
          <w:p w14:paraId="145A72A1" w14:textId="46FBAA03"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b/>
                <w:color w:val="000000"/>
                <w:sz w:val="18"/>
                <w:szCs w:val="18"/>
              </w:rPr>
            </w:pPr>
            <w:r>
              <w:rPr>
                <w:rFonts w:ascii="Times New Roman" w:hAnsi="Times New Roman" w:cs="Times New Roman"/>
                <w:b/>
                <w:color w:val="000000"/>
                <w:sz w:val="18"/>
                <w:szCs w:val="18"/>
                <w:lang w:val="en-US"/>
              </w:rPr>
              <w:t>0</w:t>
            </w:r>
            <w:r w:rsidR="0038540D" w:rsidRPr="00CE564F">
              <w:rPr>
                <w:rFonts w:ascii="Times New Roman" w:hAnsi="Times New Roman" w:cs="Times New Roman"/>
                <w:b/>
                <w:color w:val="000000"/>
                <w:sz w:val="18"/>
                <w:szCs w:val="18"/>
              </w:rPr>
              <w:t>,588</w:t>
            </w:r>
          </w:p>
        </w:tc>
        <w:tc>
          <w:tcPr>
            <w:cnfStyle w:val="000010000000" w:firstRow="0" w:lastRow="0" w:firstColumn="0" w:lastColumn="0" w:oddVBand="1" w:evenVBand="0" w:oddHBand="0" w:evenHBand="0" w:firstRowFirstColumn="0" w:firstRowLastColumn="0" w:lastRowFirstColumn="0" w:lastRowLastColumn="0"/>
            <w:tcW w:w="1134" w:type="dxa"/>
          </w:tcPr>
          <w:p w14:paraId="6CEC3F16" w14:textId="0A0AA337"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,067</w:t>
            </w:r>
          </w:p>
        </w:tc>
        <w:tc>
          <w:tcPr>
            <w:cnfStyle w:val="000001000000" w:firstRow="0" w:lastRow="0" w:firstColumn="0" w:lastColumn="0" w:oddVBand="0" w:evenVBand="1" w:oddHBand="0" w:evenHBand="0" w:firstRowFirstColumn="0" w:firstRowLastColumn="0" w:lastRowFirstColumn="0" w:lastRowLastColumn="0"/>
            <w:tcW w:w="850" w:type="dxa"/>
          </w:tcPr>
          <w:p w14:paraId="3E3D1C76" w14:textId="38B7E7A8"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,119</w:t>
            </w:r>
          </w:p>
        </w:tc>
        <w:tc>
          <w:tcPr>
            <w:cnfStyle w:val="000010000000" w:firstRow="0" w:lastRow="0" w:firstColumn="0" w:lastColumn="0" w:oddVBand="1" w:evenVBand="0" w:oddHBand="0" w:evenHBand="0" w:firstRowFirstColumn="0" w:firstRowLastColumn="0" w:lastRowFirstColumn="0" w:lastRowLastColumn="0"/>
            <w:tcW w:w="992" w:type="dxa"/>
          </w:tcPr>
          <w:p w14:paraId="4979C33E" w14:textId="1B11BDFA"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,031</w:t>
            </w:r>
          </w:p>
        </w:tc>
        <w:tc>
          <w:tcPr>
            <w:cnfStyle w:val="000001000000" w:firstRow="0" w:lastRow="0" w:firstColumn="0" w:lastColumn="0" w:oddVBand="0" w:evenVBand="1" w:oddHBand="0" w:evenHBand="0" w:firstRowFirstColumn="0" w:firstRowLastColumn="0" w:lastRowFirstColumn="0" w:lastRowLastColumn="0"/>
            <w:tcW w:w="993" w:type="dxa"/>
          </w:tcPr>
          <w:p w14:paraId="5F43FC56" w14:textId="3AD67DFD"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,034</w:t>
            </w:r>
          </w:p>
        </w:tc>
        <w:tc>
          <w:tcPr>
            <w:cnfStyle w:val="000010000000" w:firstRow="0" w:lastRow="0" w:firstColumn="0" w:lastColumn="0" w:oddVBand="1" w:evenVBand="0" w:oddHBand="0" w:evenHBand="0" w:firstRowFirstColumn="0" w:firstRowLastColumn="0" w:lastRowFirstColumn="0" w:lastRowLastColumn="0"/>
            <w:tcW w:w="850" w:type="dxa"/>
          </w:tcPr>
          <w:p w14:paraId="4E344EC6" w14:textId="5C51C6AE"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,008</w:t>
            </w:r>
          </w:p>
        </w:tc>
        <w:tc>
          <w:tcPr>
            <w:cnfStyle w:val="000001000000" w:firstRow="0" w:lastRow="0" w:firstColumn="0" w:lastColumn="0" w:oddVBand="0" w:evenVBand="1" w:oddHBand="0" w:evenHBand="0" w:firstRowFirstColumn="0" w:firstRowLastColumn="0" w:lastRowFirstColumn="0" w:lastRowLastColumn="0"/>
            <w:tcW w:w="851" w:type="dxa"/>
          </w:tcPr>
          <w:p w14:paraId="47BEF279" w14:textId="23AA7AAF"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,013</w:t>
            </w:r>
          </w:p>
        </w:tc>
      </w:tr>
      <w:tr w:rsidR="0038540D" w:rsidRPr="00CE564F" w14:paraId="2A45C680" w14:textId="77777777" w:rsidTr="0065648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196" w:type="dxa"/>
          </w:tcPr>
          <w:p w14:paraId="6941E06B" w14:textId="57D7ABE4" w:rsidR="0038540D" w:rsidRPr="00CE564F" w:rsidRDefault="00383279" w:rsidP="00383279">
            <w:pPr>
              <w:autoSpaceDE w:val="0"/>
              <w:autoSpaceDN w:val="0"/>
              <w:adjustRightInd w:val="0"/>
              <w:spacing w:line="320" w:lineRule="atLeast"/>
              <w:ind w:right="60"/>
              <w:rPr>
                <w:rFonts w:ascii="Times New Roman" w:hAnsi="Times New Roman" w:cs="Times New Roman"/>
                <w:b/>
                <w:color w:val="000000"/>
                <w:sz w:val="20"/>
                <w:szCs w:val="20"/>
              </w:rPr>
            </w:pPr>
            <w:r w:rsidRPr="00CE564F">
              <w:rPr>
                <w:rFonts w:ascii="Times New Roman" w:hAnsi="Times New Roman" w:cs="Times New Roman"/>
                <w:b/>
                <w:color w:val="000000"/>
                <w:sz w:val="20"/>
                <w:szCs w:val="20"/>
              </w:rPr>
              <w:t xml:space="preserve"> Р</w:t>
            </w:r>
            <w:r w:rsidR="0038540D" w:rsidRPr="00CE564F">
              <w:rPr>
                <w:rFonts w:ascii="Times New Roman" w:hAnsi="Times New Roman" w:cs="Times New Roman"/>
                <w:b/>
                <w:color w:val="000000"/>
                <w:sz w:val="20"/>
                <w:szCs w:val="20"/>
              </w:rPr>
              <w:t>асчет</w:t>
            </w:r>
          </w:p>
        </w:tc>
        <w:tc>
          <w:tcPr>
            <w:cnfStyle w:val="000001000000" w:firstRow="0" w:lastRow="0" w:firstColumn="0" w:lastColumn="0" w:oddVBand="0" w:evenVBand="1" w:oddHBand="0" w:evenHBand="0" w:firstRowFirstColumn="0" w:firstRowLastColumn="0" w:lastRowFirstColumn="0" w:lastRowLastColumn="0"/>
            <w:tcW w:w="851" w:type="dxa"/>
          </w:tcPr>
          <w:p w14:paraId="1F4B5BE3" w14:textId="3FB61BF7"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,177</w:t>
            </w:r>
          </w:p>
        </w:tc>
        <w:tc>
          <w:tcPr>
            <w:cnfStyle w:val="000010000000" w:firstRow="0" w:lastRow="0" w:firstColumn="0" w:lastColumn="0" w:oddVBand="1" w:evenVBand="0" w:oddHBand="0" w:evenHBand="0" w:firstRowFirstColumn="0" w:firstRowLastColumn="0" w:lastRowFirstColumn="0" w:lastRowLastColumn="0"/>
            <w:tcW w:w="1134" w:type="dxa"/>
          </w:tcPr>
          <w:p w14:paraId="2910E656" w14:textId="046DF989"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,051</w:t>
            </w:r>
          </w:p>
        </w:tc>
        <w:tc>
          <w:tcPr>
            <w:cnfStyle w:val="000001000000" w:firstRow="0" w:lastRow="0" w:firstColumn="0" w:lastColumn="0" w:oddVBand="0" w:evenVBand="1" w:oddHBand="0" w:evenHBand="0" w:firstRowFirstColumn="0" w:firstRowLastColumn="0" w:lastRowFirstColumn="0" w:lastRowLastColumn="0"/>
            <w:tcW w:w="850" w:type="dxa"/>
          </w:tcPr>
          <w:p w14:paraId="0861470A" w14:textId="023EEE34"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b/>
                <w:color w:val="000000"/>
                <w:sz w:val="18"/>
                <w:szCs w:val="18"/>
              </w:rPr>
            </w:pPr>
            <w:r>
              <w:rPr>
                <w:rFonts w:ascii="Times New Roman" w:hAnsi="Times New Roman" w:cs="Times New Roman"/>
                <w:b/>
                <w:color w:val="000000"/>
                <w:sz w:val="18"/>
                <w:szCs w:val="18"/>
                <w:lang w:val="en-US"/>
              </w:rPr>
              <w:t>0</w:t>
            </w:r>
            <w:r w:rsidR="0038540D" w:rsidRPr="00CE564F">
              <w:rPr>
                <w:rFonts w:ascii="Times New Roman" w:hAnsi="Times New Roman" w:cs="Times New Roman"/>
                <w:b/>
                <w:color w:val="000000"/>
                <w:sz w:val="18"/>
                <w:szCs w:val="18"/>
              </w:rPr>
              <w:t>,969</w:t>
            </w:r>
          </w:p>
        </w:tc>
        <w:tc>
          <w:tcPr>
            <w:cnfStyle w:val="000010000000" w:firstRow="0" w:lastRow="0" w:firstColumn="0" w:lastColumn="0" w:oddVBand="1" w:evenVBand="0" w:oddHBand="0" w:evenHBand="0" w:firstRowFirstColumn="0" w:firstRowLastColumn="0" w:lastRowFirstColumn="0" w:lastRowLastColumn="0"/>
            <w:tcW w:w="992" w:type="dxa"/>
          </w:tcPr>
          <w:p w14:paraId="16EEFD4A" w14:textId="3B8FEA06"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,108</w:t>
            </w:r>
          </w:p>
        </w:tc>
        <w:tc>
          <w:tcPr>
            <w:cnfStyle w:val="000001000000" w:firstRow="0" w:lastRow="0" w:firstColumn="0" w:lastColumn="0" w:oddVBand="0" w:evenVBand="1" w:oddHBand="0" w:evenHBand="0" w:firstRowFirstColumn="0" w:firstRowLastColumn="0" w:lastRowFirstColumn="0" w:lastRowLastColumn="0"/>
            <w:tcW w:w="993" w:type="dxa"/>
          </w:tcPr>
          <w:p w14:paraId="6977AB44" w14:textId="51AC3657"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,085</w:t>
            </w:r>
          </w:p>
        </w:tc>
        <w:tc>
          <w:tcPr>
            <w:cnfStyle w:val="000010000000" w:firstRow="0" w:lastRow="0" w:firstColumn="0" w:lastColumn="0" w:oddVBand="1" w:evenVBand="0" w:oddHBand="0" w:evenHBand="0" w:firstRowFirstColumn="0" w:firstRowLastColumn="0" w:lastRowFirstColumn="0" w:lastRowLastColumn="0"/>
            <w:tcW w:w="850" w:type="dxa"/>
          </w:tcPr>
          <w:p w14:paraId="2EF23010" w14:textId="79E8354D" w:rsidR="0038540D" w:rsidRPr="00CE564F" w:rsidRDefault="0091756C"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lang w:val="en-US"/>
              </w:rPr>
              <w:t>0</w:t>
            </w:r>
            <w:r w:rsidR="0038540D" w:rsidRPr="00CE564F">
              <w:rPr>
                <w:rFonts w:ascii="Times New Roman" w:hAnsi="Times New Roman" w:cs="Times New Roman"/>
                <w:color w:val="000000"/>
                <w:sz w:val="18"/>
                <w:szCs w:val="18"/>
              </w:rPr>
              <w:t>,014</w:t>
            </w:r>
          </w:p>
        </w:tc>
        <w:tc>
          <w:tcPr>
            <w:cnfStyle w:val="000001000000" w:firstRow="0" w:lastRow="0" w:firstColumn="0" w:lastColumn="0" w:oddVBand="0" w:evenVBand="1" w:oddHBand="0" w:evenHBand="0" w:firstRowFirstColumn="0" w:firstRowLastColumn="0" w:lastRowFirstColumn="0" w:lastRowLastColumn="0"/>
            <w:tcW w:w="851" w:type="dxa"/>
          </w:tcPr>
          <w:p w14:paraId="1C2A9FEB" w14:textId="5E3163B0"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,088</w:t>
            </w:r>
          </w:p>
        </w:tc>
      </w:tr>
      <w:tr w:rsidR="0038540D" w:rsidRPr="00CE564F" w14:paraId="4F76ABF9" w14:textId="77777777" w:rsidTr="00656485">
        <w:trPr>
          <w:jc w:val="center"/>
        </w:trPr>
        <w:tc>
          <w:tcPr>
            <w:cnfStyle w:val="000010000000" w:firstRow="0" w:lastRow="0" w:firstColumn="0" w:lastColumn="0" w:oddVBand="1" w:evenVBand="0" w:oddHBand="0" w:evenHBand="0" w:firstRowFirstColumn="0" w:firstRowLastColumn="0" w:lastRowFirstColumn="0" w:lastRowLastColumn="0"/>
            <w:tcW w:w="2196" w:type="dxa"/>
          </w:tcPr>
          <w:p w14:paraId="51DCE4F4" w14:textId="3F38A855" w:rsidR="0038540D" w:rsidRPr="00CE564F" w:rsidRDefault="00383279" w:rsidP="00656485">
            <w:pPr>
              <w:autoSpaceDE w:val="0"/>
              <w:autoSpaceDN w:val="0"/>
              <w:adjustRightInd w:val="0"/>
              <w:spacing w:line="320" w:lineRule="atLeast"/>
              <w:ind w:left="60" w:right="60"/>
              <w:rPr>
                <w:rFonts w:ascii="Times New Roman" w:hAnsi="Times New Roman" w:cs="Times New Roman"/>
                <w:color w:val="000000"/>
                <w:sz w:val="20"/>
                <w:szCs w:val="20"/>
              </w:rPr>
            </w:pPr>
            <w:r w:rsidRPr="00CE564F">
              <w:rPr>
                <w:rFonts w:ascii="Times New Roman" w:hAnsi="Times New Roman" w:cs="Times New Roman"/>
                <w:color w:val="000000"/>
                <w:sz w:val="20"/>
                <w:szCs w:val="20"/>
              </w:rPr>
              <w:t>Н</w:t>
            </w:r>
            <w:r w:rsidR="0038540D" w:rsidRPr="00CE564F">
              <w:rPr>
                <w:rFonts w:ascii="Times New Roman" w:hAnsi="Times New Roman" w:cs="Times New Roman"/>
                <w:color w:val="000000"/>
                <w:sz w:val="20"/>
                <w:szCs w:val="20"/>
              </w:rPr>
              <w:t>едостаток</w:t>
            </w:r>
          </w:p>
        </w:tc>
        <w:tc>
          <w:tcPr>
            <w:cnfStyle w:val="000001000000" w:firstRow="0" w:lastRow="0" w:firstColumn="0" w:lastColumn="0" w:oddVBand="0" w:evenVBand="1" w:oddHBand="0" w:evenHBand="0" w:firstRowFirstColumn="0" w:firstRowLastColumn="0" w:lastRowFirstColumn="0" w:lastRowLastColumn="0"/>
            <w:tcW w:w="851" w:type="dxa"/>
          </w:tcPr>
          <w:p w14:paraId="22485748" w14:textId="485BBBA1"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,076</w:t>
            </w:r>
          </w:p>
        </w:tc>
        <w:tc>
          <w:tcPr>
            <w:cnfStyle w:val="000010000000" w:firstRow="0" w:lastRow="0" w:firstColumn="0" w:lastColumn="0" w:oddVBand="1" w:evenVBand="0" w:oddHBand="0" w:evenHBand="0" w:firstRowFirstColumn="0" w:firstRowLastColumn="0" w:lastRowFirstColumn="0" w:lastRowLastColumn="0"/>
            <w:tcW w:w="1134" w:type="dxa"/>
          </w:tcPr>
          <w:p w14:paraId="4C493B8C" w14:textId="0239F4B8"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,045</w:t>
            </w:r>
          </w:p>
        </w:tc>
        <w:tc>
          <w:tcPr>
            <w:cnfStyle w:val="000001000000" w:firstRow="0" w:lastRow="0" w:firstColumn="0" w:lastColumn="0" w:oddVBand="0" w:evenVBand="1" w:oddHBand="0" w:evenHBand="0" w:firstRowFirstColumn="0" w:firstRowLastColumn="0" w:lastRowFirstColumn="0" w:lastRowLastColumn="0"/>
            <w:tcW w:w="850" w:type="dxa"/>
          </w:tcPr>
          <w:p w14:paraId="307E5442" w14:textId="4344F005"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,091</w:t>
            </w:r>
          </w:p>
        </w:tc>
        <w:tc>
          <w:tcPr>
            <w:cnfStyle w:val="000010000000" w:firstRow="0" w:lastRow="0" w:firstColumn="0" w:lastColumn="0" w:oddVBand="1" w:evenVBand="0" w:oddHBand="0" w:evenHBand="0" w:firstRowFirstColumn="0" w:firstRowLastColumn="0" w:lastRowFirstColumn="0" w:lastRowLastColumn="0"/>
            <w:tcW w:w="992" w:type="dxa"/>
          </w:tcPr>
          <w:p w14:paraId="79733F1D" w14:textId="46B8D353"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,024</w:t>
            </w:r>
          </w:p>
        </w:tc>
        <w:tc>
          <w:tcPr>
            <w:cnfStyle w:val="000001000000" w:firstRow="0" w:lastRow="0" w:firstColumn="0" w:lastColumn="0" w:oddVBand="0" w:evenVBand="1" w:oddHBand="0" w:evenHBand="0" w:firstRowFirstColumn="0" w:firstRowLastColumn="0" w:lastRowFirstColumn="0" w:lastRowLastColumn="0"/>
            <w:tcW w:w="993" w:type="dxa"/>
          </w:tcPr>
          <w:p w14:paraId="55494541" w14:textId="56AD82DE"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,042</w:t>
            </w:r>
          </w:p>
        </w:tc>
        <w:tc>
          <w:tcPr>
            <w:cnfStyle w:val="000010000000" w:firstRow="0" w:lastRow="0" w:firstColumn="0" w:lastColumn="0" w:oddVBand="1" w:evenVBand="0" w:oddHBand="0" w:evenHBand="0" w:firstRowFirstColumn="0" w:firstRowLastColumn="0" w:lastRowFirstColumn="0" w:lastRowLastColumn="0"/>
            <w:tcW w:w="850" w:type="dxa"/>
          </w:tcPr>
          <w:p w14:paraId="76F2A30E" w14:textId="598261A1"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,091</w:t>
            </w:r>
          </w:p>
        </w:tc>
        <w:tc>
          <w:tcPr>
            <w:cnfStyle w:val="000001000000" w:firstRow="0" w:lastRow="0" w:firstColumn="0" w:lastColumn="0" w:oddVBand="0" w:evenVBand="1" w:oddHBand="0" w:evenHBand="0" w:firstRowFirstColumn="0" w:firstRowLastColumn="0" w:lastRowFirstColumn="0" w:lastRowLastColumn="0"/>
            <w:tcW w:w="851" w:type="dxa"/>
          </w:tcPr>
          <w:p w14:paraId="5566451F" w14:textId="27CA4828" w:rsidR="0038540D" w:rsidRPr="00CE564F" w:rsidRDefault="0038540D" w:rsidP="00656485">
            <w:pPr>
              <w:autoSpaceDE w:val="0"/>
              <w:autoSpaceDN w:val="0"/>
              <w:adjustRightInd w:val="0"/>
              <w:spacing w:line="320" w:lineRule="atLeast"/>
              <w:ind w:left="60" w:right="60"/>
              <w:jc w:val="right"/>
              <w:rPr>
                <w:rFonts w:ascii="Times New Roman" w:hAnsi="Times New Roman" w:cs="Times New Roman"/>
                <w:color w:val="000000"/>
                <w:sz w:val="18"/>
                <w:szCs w:val="18"/>
              </w:rPr>
            </w:pPr>
            <w:r w:rsidRPr="00CE564F">
              <w:rPr>
                <w:rFonts w:ascii="Times New Roman" w:hAnsi="Times New Roman" w:cs="Times New Roman"/>
                <w:color w:val="000000"/>
                <w:sz w:val="18"/>
                <w:szCs w:val="18"/>
              </w:rPr>
              <w:t>-</w:t>
            </w:r>
            <w:r w:rsidR="0091756C">
              <w:rPr>
                <w:rFonts w:ascii="Times New Roman" w:hAnsi="Times New Roman" w:cs="Times New Roman"/>
                <w:color w:val="000000"/>
                <w:sz w:val="18"/>
                <w:szCs w:val="18"/>
                <w:lang w:val="en-US"/>
              </w:rPr>
              <w:t>0</w:t>
            </w:r>
            <w:r w:rsidRPr="00CE564F">
              <w:rPr>
                <w:rFonts w:ascii="Times New Roman" w:hAnsi="Times New Roman" w:cs="Times New Roman"/>
                <w:color w:val="000000"/>
                <w:sz w:val="18"/>
                <w:szCs w:val="18"/>
              </w:rPr>
              <w:t>,051</w:t>
            </w:r>
          </w:p>
        </w:tc>
      </w:tr>
      <w:tr w:rsidR="0038540D" w:rsidRPr="00CE564F" w14:paraId="4C64E789" w14:textId="77777777" w:rsidTr="0065648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717" w:type="dxa"/>
            <w:gridSpan w:val="8"/>
          </w:tcPr>
          <w:p w14:paraId="16B05703" w14:textId="77777777" w:rsidR="0038540D" w:rsidRPr="00CE564F" w:rsidRDefault="0038540D" w:rsidP="00656485">
            <w:pPr>
              <w:autoSpaceDE w:val="0"/>
              <w:autoSpaceDN w:val="0"/>
              <w:adjustRightInd w:val="0"/>
              <w:spacing w:line="320" w:lineRule="atLeast"/>
              <w:ind w:left="60" w:right="60"/>
              <w:rPr>
                <w:rFonts w:ascii="Times New Roman" w:hAnsi="Times New Roman" w:cs="Times New Roman"/>
                <w:color w:val="000000"/>
                <w:sz w:val="18"/>
                <w:szCs w:val="18"/>
              </w:rPr>
            </w:pPr>
            <w:r w:rsidRPr="00CE564F">
              <w:rPr>
                <w:rFonts w:ascii="Times New Roman" w:hAnsi="Times New Roman" w:cs="Times New Roman"/>
                <w:color w:val="000000"/>
                <w:sz w:val="18"/>
                <w:szCs w:val="18"/>
              </w:rPr>
              <w:t xml:space="preserve">Метод выделения факторов: метод максимального правдоподобия </w:t>
            </w:r>
          </w:p>
          <w:p w14:paraId="0606C29E" w14:textId="77777777" w:rsidR="0038540D" w:rsidRPr="00CE564F" w:rsidRDefault="0038540D" w:rsidP="00656485">
            <w:pPr>
              <w:autoSpaceDE w:val="0"/>
              <w:autoSpaceDN w:val="0"/>
              <w:adjustRightInd w:val="0"/>
              <w:spacing w:line="320" w:lineRule="atLeast"/>
              <w:ind w:left="60" w:right="60"/>
              <w:rPr>
                <w:rFonts w:ascii="Times New Roman" w:hAnsi="Times New Roman" w:cs="Times New Roman"/>
                <w:color w:val="000000"/>
                <w:sz w:val="18"/>
                <w:szCs w:val="18"/>
              </w:rPr>
            </w:pPr>
            <w:r w:rsidRPr="00CE564F">
              <w:rPr>
                <w:rFonts w:ascii="Times New Roman" w:hAnsi="Times New Roman" w:cs="Times New Roman"/>
                <w:color w:val="000000"/>
                <w:sz w:val="18"/>
                <w:szCs w:val="18"/>
              </w:rPr>
              <w:t xml:space="preserve"> Метод вращения: варимакс с нормализацией Кайзера.</w:t>
            </w:r>
          </w:p>
        </w:tc>
      </w:tr>
      <w:tr w:rsidR="0038540D" w:rsidRPr="00CE564F" w14:paraId="4037AE45" w14:textId="77777777" w:rsidTr="00656485">
        <w:trPr>
          <w:jc w:val="center"/>
        </w:trPr>
        <w:tc>
          <w:tcPr>
            <w:cnfStyle w:val="000010000000" w:firstRow="0" w:lastRow="0" w:firstColumn="0" w:lastColumn="0" w:oddVBand="1" w:evenVBand="0" w:oddHBand="0" w:evenHBand="0" w:firstRowFirstColumn="0" w:firstRowLastColumn="0" w:lastRowFirstColumn="0" w:lastRowLastColumn="0"/>
            <w:tcW w:w="8717" w:type="dxa"/>
            <w:gridSpan w:val="8"/>
          </w:tcPr>
          <w:p w14:paraId="56135F31" w14:textId="77777777" w:rsidR="0038540D" w:rsidRPr="00CE564F" w:rsidRDefault="0038540D" w:rsidP="00656485">
            <w:pPr>
              <w:autoSpaceDE w:val="0"/>
              <w:autoSpaceDN w:val="0"/>
              <w:adjustRightInd w:val="0"/>
              <w:spacing w:line="320" w:lineRule="atLeast"/>
              <w:ind w:left="60" w:right="60"/>
              <w:rPr>
                <w:rFonts w:ascii="Times New Roman" w:hAnsi="Times New Roman" w:cs="Times New Roman"/>
                <w:color w:val="000000"/>
                <w:sz w:val="18"/>
                <w:szCs w:val="18"/>
              </w:rPr>
            </w:pPr>
            <w:r w:rsidRPr="00CE564F">
              <w:rPr>
                <w:rFonts w:ascii="Times New Roman" w:hAnsi="Times New Roman" w:cs="Times New Roman"/>
                <w:color w:val="000000"/>
                <w:sz w:val="18"/>
                <w:szCs w:val="18"/>
              </w:rPr>
              <w:t>a. Вращение сошлось за 6 итераций.</w:t>
            </w:r>
          </w:p>
        </w:tc>
      </w:tr>
    </w:tbl>
    <w:p w14:paraId="3325743E" w14:textId="77777777" w:rsidR="0038540D" w:rsidRPr="00CE564F" w:rsidRDefault="0038540D" w:rsidP="0038540D">
      <w:pPr>
        <w:spacing w:line="360" w:lineRule="auto"/>
        <w:ind w:firstLine="708"/>
        <w:jc w:val="both"/>
        <w:rPr>
          <w:rFonts w:ascii="Times New Roman" w:hAnsi="Times New Roman" w:cs="Times New Roman"/>
          <w:sz w:val="28"/>
          <w:szCs w:val="28"/>
          <w:lang w:eastAsia="ru-RU"/>
        </w:rPr>
      </w:pPr>
    </w:p>
    <w:p w14:paraId="3EE94CEF" w14:textId="665F93B0" w:rsidR="0038540D" w:rsidRPr="00CE564F" w:rsidRDefault="0038540D" w:rsidP="0038540D">
      <w:pPr>
        <w:spacing w:line="360" w:lineRule="auto"/>
        <w:ind w:firstLine="708"/>
        <w:jc w:val="both"/>
        <w:rPr>
          <w:rFonts w:ascii="Times New Roman" w:hAnsi="Times New Roman" w:cs="Times New Roman"/>
          <w:sz w:val="28"/>
          <w:szCs w:val="28"/>
          <w:lang w:eastAsia="ru-RU"/>
        </w:rPr>
      </w:pPr>
      <w:r w:rsidRPr="00CE564F">
        <w:rPr>
          <w:rFonts w:ascii="Times New Roman" w:hAnsi="Times New Roman" w:cs="Times New Roman"/>
          <w:sz w:val="28"/>
          <w:szCs w:val="28"/>
          <w:lang w:eastAsia="ru-RU"/>
        </w:rPr>
        <w:t>Таким образом, были выделены следующие значимые факторы: эмоциональность</w:t>
      </w:r>
      <w:r w:rsidR="00EA40A9">
        <w:rPr>
          <w:rFonts w:ascii="Times New Roman" w:hAnsi="Times New Roman" w:cs="Times New Roman"/>
          <w:sz w:val="28"/>
          <w:szCs w:val="28"/>
          <w:lang w:eastAsia="ru-RU"/>
        </w:rPr>
        <w:t xml:space="preserve"> </w:t>
      </w:r>
      <w:r w:rsidR="00383279" w:rsidRPr="00CE564F">
        <w:rPr>
          <w:rFonts w:ascii="Times New Roman" w:hAnsi="Times New Roman" w:cs="Times New Roman"/>
          <w:sz w:val="28"/>
          <w:szCs w:val="28"/>
          <w:lang w:eastAsia="ru-RU"/>
        </w:rPr>
        <w:t>-</w:t>
      </w:r>
      <w:r w:rsidR="00EA40A9">
        <w:rPr>
          <w:rFonts w:ascii="Times New Roman" w:hAnsi="Times New Roman" w:cs="Times New Roman"/>
          <w:sz w:val="28"/>
          <w:szCs w:val="28"/>
          <w:lang w:eastAsia="ru-RU"/>
        </w:rPr>
        <w:t xml:space="preserve"> </w:t>
      </w:r>
      <w:r w:rsidR="00383279" w:rsidRPr="00CE564F">
        <w:rPr>
          <w:rFonts w:ascii="Times New Roman" w:hAnsi="Times New Roman" w:cs="Times New Roman"/>
          <w:sz w:val="28"/>
          <w:szCs w:val="28"/>
          <w:lang w:eastAsia="ru-RU"/>
        </w:rPr>
        <w:t>эмоциональная сдержанность</w:t>
      </w:r>
      <w:r w:rsidRPr="00CE564F">
        <w:rPr>
          <w:rFonts w:ascii="Times New Roman" w:hAnsi="Times New Roman" w:cs="Times New Roman"/>
          <w:sz w:val="28"/>
          <w:szCs w:val="28"/>
          <w:lang w:eastAsia="ru-RU"/>
        </w:rPr>
        <w:t xml:space="preserve">, </w:t>
      </w:r>
      <w:r w:rsidR="0040658F">
        <w:rPr>
          <w:rFonts w:ascii="Times New Roman" w:hAnsi="Times New Roman" w:cs="Times New Roman"/>
          <w:sz w:val="28"/>
          <w:szCs w:val="28"/>
          <w:lang w:eastAsia="ru-RU"/>
        </w:rPr>
        <w:t>самоконтроль</w:t>
      </w:r>
      <w:r w:rsidR="00EA40A9">
        <w:rPr>
          <w:rFonts w:ascii="Times New Roman" w:hAnsi="Times New Roman" w:cs="Times New Roman"/>
          <w:sz w:val="28"/>
          <w:szCs w:val="28"/>
          <w:lang w:eastAsia="ru-RU"/>
        </w:rPr>
        <w:t xml:space="preserve"> </w:t>
      </w:r>
      <w:r w:rsidR="00383279" w:rsidRPr="00CE564F">
        <w:rPr>
          <w:rFonts w:ascii="Times New Roman" w:hAnsi="Times New Roman" w:cs="Times New Roman"/>
          <w:sz w:val="28"/>
          <w:szCs w:val="28"/>
          <w:lang w:eastAsia="ru-RU"/>
        </w:rPr>
        <w:t>-импульсивность</w:t>
      </w:r>
      <w:r w:rsidRPr="00CE564F">
        <w:rPr>
          <w:rFonts w:ascii="Times New Roman" w:hAnsi="Times New Roman" w:cs="Times New Roman"/>
          <w:sz w:val="28"/>
          <w:szCs w:val="28"/>
          <w:lang w:eastAsia="ru-RU"/>
        </w:rPr>
        <w:t>, привязанность</w:t>
      </w:r>
      <w:r w:rsidR="00EA40A9">
        <w:rPr>
          <w:rFonts w:ascii="Times New Roman" w:hAnsi="Times New Roman" w:cs="Times New Roman"/>
          <w:sz w:val="28"/>
          <w:szCs w:val="28"/>
          <w:lang w:eastAsia="ru-RU"/>
        </w:rPr>
        <w:t xml:space="preserve"> – </w:t>
      </w:r>
      <w:r w:rsidR="00383279" w:rsidRPr="00CE564F">
        <w:rPr>
          <w:rFonts w:ascii="Times New Roman" w:hAnsi="Times New Roman" w:cs="Times New Roman"/>
          <w:sz w:val="28"/>
          <w:szCs w:val="28"/>
          <w:lang w:eastAsia="ru-RU"/>
        </w:rPr>
        <w:t>обособленность (модель «большая пятерка»)</w:t>
      </w:r>
      <w:r w:rsidRPr="00CE564F">
        <w:rPr>
          <w:rFonts w:ascii="Times New Roman" w:hAnsi="Times New Roman" w:cs="Times New Roman"/>
          <w:sz w:val="28"/>
          <w:szCs w:val="28"/>
          <w:lang w:eastAsia="ru-RU"/>
        </w:rPr>
        <w:t>; макиавеллизм (</w:t>
      </w:r>
      <w:r w:rsidR="00383279" w:rsidRPr="00CE564F">
        <w:rPr>
          <w:rFonts w:ascii="Times New Roman" w:hAnsi="Times New Roman" w:cs="Times New Roman"/>
          <w:sz w:val="28"/>
          <w:szCs w:val="28"/>
          <w:lang w:eastAsia="ru-RU"/>
        </w:rPr>
        <w:t>модель</w:t>
      </w:r>
      <w:r w:rsidRPr="00CE564F">
        <w:rPr>
          <w:rFonts w:ascii="Times New Roman" w:hAnsi="Times New Roman" w:cs="Times New Roman"/>
          <w:sz w:val="28"/>
          <w:szCs w:val="28"/>
          <w:lang w:eastAsia="ru-RU"/>
        </w:rPr>
        <w:t xml:space="preserve"> «темная триада»); прокрастинация и сверхбдительность</w:t>
      </w:r>
      <w:r w:rsidR="00383279" w:rsidRPr="00CE564F">
        <w:rPr>
          <w:rFonts w:ascii="Times New Roman" w:hAnsi="Times New Roman" w:cs="Times New Roman"/>
          <w:sz w:val="28"/>
          <w:szCs w:val="28"/>
          <w:lang w:eastAsia="ru-RU"/>
        </w:rPr>
        <w:t xml:space="preserve">; </w:t>
      </w:r>
      <w:r w:rsidRPr="00CE564F">
        <w:rPr>
          <w:rFonts w:ascii="Times New Roman" w:hAnsi="Times New Roman" w:cs="Times New Roman"/>
          <w:sz w:val="28"/>
          <w:szCs w:val="28"/>
          <w:lang w:eastAsia="ru-RU"/>
        </w:rPr>
        <w:t>приязнь и расчет (</w:t>
      </w:r>
      <w:r w:rsidR="00383279" w:rsidRPr="00CE564F">
        <w:rPr>
          <w:rFonts w:ascii="Times New Roman" w:hAnsi="Times New Roman" w:cs="Times New Roman"/>
          <w:sz w:val="28"/>
          <w:szCs w:val="28"/>
          <w:lang w:eastAsia="ru-RU"/>
        </w:rPr>
        <w:t xml:space="preserve">критерии доверия/недоверия). </w:t>
      </w:r>
      <w:r w:rsidRPr="00CE564F">
        <w:rPr>
          <w:rFonts w:ascii="Times New Roman" w:hAnsi="Times New Roman" w:cs="Times New Roman"/>
          <w:sz w:val="28"/>
          <w:szCs w:val="28"/>
          <w:lang w:eastAsia="ru-RU"/>
        </w:rPr>
        <w:t xml:space="preserve">Именно эти личностные </w:t>
      </w:r>
      <w:r w:rsidR="00EA40A9">
        <w:rPr>
          <w:rFonts w:ascii="Times New Roman" w:hAnsi="Times New Roman" w:cs="Times New Roman"/>
          <w:sz w:val="28"/>
          <w:szCs w:val="28"/>
          <w:lang w:eastAsia="ru-RU"/>
        </w:rPr>
        <w:t>диспозиции</w:t>
      </w:r>
      <w:r w:rsidRPr="00CE564F">
        <w:rPr>
          <w:rFonts w:ascii="Times New Roman" w:hAnsi="Times New Roman" w:cs="Times New Roman"/>
          <w:sz w:val="28"/>
          <w:szCs w:val="28"/>
          <w:lang w:eastAsia="ru-RU"/>
        </w:rPr>
        <w:t xml:space="preserve"> </w:t>
      </w:r>
      <w:r w:rsidR="00383279" w:rsidRPr="00CE564F">
        <w:rPr>
          <w:rFonts w:ascii="Times New Roman" w:hAnsi="Times New Roman" w:cs="Times New Roman"/>
          <w:sz w:val="28"/>
          <w:szCs w:val="28"/>
          <w:lang w:eastAsia="ru-RU"/>
        </w:rPr>
        <w:t xml:space="preserve">использовались для дальнейшего анализа и были включены </w:t>
      </w:r>
      <w:r w:rsidR="003705A0" w:rsidRPr="00CE564F">
        <w:rPr>
          <w:rFonts w:ascii="Times New Roman" w:hAnsi="Times New Roman" w:cs="Times New Roman"/>
          <w:sz w:val="28"/>
          <w:szCs w:val="28"/>
          <w:lang w:eastAsia="ru-RU"/>
        </w:rPr>
        <w:t xml:space="preserve">в </w:t>
      </w:r>
      <w:r w:rsidRPr="00CE564F">
        <w:rPr>
          <w:rFonts w:ascii="Times New Roman" w:hAnsi="Times New Roman" w:cs="Times New Roman"/>
          <w:sz w:val="28"/>
          <w:szCs w:val="28"/>
          <w:lang w:eastAsia="ru-RU"/>
        </w:rPr>
        <w:t>смешанн</w:t>
      </w:r>
      <w:r w:rsidR="003705A0" w:rsidRPr="00CE564F">
        <w:rPr>
          <w:rFonts w:ascii="Times New Roman" w:hAnsi="Times New Roman" w:cs="Times New Roman"/>
          <w:sz w:val="28"/>
          <w:szCs w:val="28"/>
          <w:lang w:eastAsia="ru-RU"/>
        </w:rPr>
        <w:t>ую</w:t>
      </w:r>
      <w:r w:rsidRPr="00CE564F">
        <w:rPr>
          <w:rFonts w:ascii="Times New Roman" w:hAnsi="Times New Roman" w:cs="Times New Roman"/>
          <w:sz w:val="28"/>
          <w:szCs w:val="28"/>
          <w:lang w:eastAsia="ru-RU"/>
        </w:rPr>
        <w:t xml:space="preserve"> регрессионн</w:t>
      </w:r>
      <w:r w:rsidR="003705A0" w:rsidRPr="00CE564F">
        <w:rPr>
          <w:rFonts w:ascii="Times New Roman" w:hAnsi="Times New Roman" w:cs="Times New Roman"/>
          <w:sz w:val="28"/>
          <w:szCs w:val="28"/>
          <w:lang w:eastAsia="ru-RU"/>
        </w:rPr>
        <w:t>ую</w:t>
      </w:r>
      <w:r w:rsidRPr="00CE564F">
        <w:rPr>
          <w:rFonts w:ascii="Times New Roman" w:hAnsi="Times New Roman" w:cs="Times New Roman"/>
          <w:sz w:val="28"/>
          <w:szCs w:val="28"/>
          <w:lang w:eastAsia="ru-RU"/>
        </w:rPr>
        <w:t xml:space="preserve"> модел</w:t>
      </w:r>
      <w:r w:rsidR="003705A0" w:rsidRPr="00CE564F">
        <w:rPr>
          <w:rFonts w:ascii="Times New Roman" w:hAnsi="Times New Roman" w:cs="Times New Roman"/>
          <w:sz w:val="28"/>
          <w:szCs w:val="28"/>
          <w:lang w:eastAsia="ru-RU"/>
        </w:rPr>
        <w:t>ь</w:t>
      </w:r>
      <w:r w:rsidRPr="00CE564F">
        <w:rPr>
          <w:rFonts w:ascii="Times New Roman" w:hAnsi="Times New Roman" w:cs="Times New Roman"/>
          <w:sz w:val="28"/>
          <w:szCs w:val="28"/>
          <w:lang w:eastAsia="ru-RU"/>
        </w:rPr>
        <w:t xml:space="preserve"> </w:t>
      </w:r>
      <w:r w:rsidR="00383279" w:rsidRPr="00CE564F">
        <w:rPr>
          <w:rFonts w:ascii="Times New Roman" w:hAnsi="Times New Roman" w:cs="Times New Roman"/>
          <w:sz w:val="28"/>
          <w:szCs w:val="28"/>
          <w:lang w:eastAsia="ru-RU"/>
        </w:rPr>
        <w:t>с целью</w:t>
      </w:r>
      <w:r w:rsidRPr="00CE564F">
        <w:rPr>
          <w:rFonts w:ascii="Times New Roman" w:hAnsi="Times New Roman" w:cs="Times New Roman"/>
          <w:sz w:val="28"/>
          <w:szCs w:val="28"/>
          <w:lang w:eastAsia="ru-RU"/>
        </w:rPr>
        <w:t xml:space="preserve"> прогнозирования выбора стратегий взаимодействия. </w:t>
      </w:r>
    </w:p>
    <w:p w14:paraId="693AFAE9" w14:textId="77777777" w:rsidR="00EA40A9" w:rsidRDefault="00EA40A9" w:rsidP="0038540D">
      <w:pPr>
        <w:spacing w:line="360" w:lineRule="auto"/>
        <w:ind w:firstLine="708"/>
        <w:jc w:val="center"/>
        <w:rPr>
          <w:rFonts w:ascii="Times New Roman" w:hAnsi="Times New Roman" w:cs="Times New Roman"/>
          <w:i/>
          <w:sz w:val="28"/>
          <w:szCs w:val="28"/>
          <w:lang w:eastAsia="ru-RU"/>
        </w:rPr>
      </w:pPr>
    </w:p>
    <w:p w14:paraId="4523C5AE" w14:textId="77777777" w:rsidR="00EA40A9" w:rsidRDefault="00EA40A9" w:rsidP="0038540D">
      <w:pPr>
        <w:spacing w:line="360" w:lineRule="auto"/>
        <w:ind w:firstLine="708"/>
        <w:jc w:val="center"/>
        <w:rPr>
          <w:rFonts w:ascii="Times New Roman" w:hAnsi="Times New Roman" w:cs="Times New Roman"/>
          <w:i/>
          <w:sz w:val="28"/>
          <w:szCs w:val="28"/>
          <w:lang w:eastAsia="ru-RU"/>
        </w:rPr>
      </w:pPr>
    </w:p>
    <w:p w14:paraId="3D51DAE8" w14:textId="77777777" w:rsidR="00D15DF2" w:rsidRDefault="00D15DF2" w:rsidP="0038540D">
      <w:pPr>
        <w:spacing w:line="360" w:lineRule="auto"/>
        <w:ind w:firstLine="708"/>
        <w:jc w:val="center"/>
        <w:rPr>
          <w:rFonts w:ascii="Times New Roman" w:hAnsi="Times New Roman" w:cs="Times New Roman"/>
          <w:i/>
          <w:sz w:val="28"/>
          <w:szCs w:val="28"/>
          <w:lang w:eastAsia="ru-RU"/>
        </w:rPr>
      </w:pPr>
    </w:p>
    <w:p w14:paraId="0847D2BF" w14:textId="77777777" w:rsidR="00D15DF2" w:rsidRDefault="00D15DF2" w:rsidP="0038540D">
      <w:pPr>
        <w:spacing w:line="360" w:lineRule="auto"/>
        <w:ind w:firstLine="708"/>
        <w:jc w:val="center"/>
        <w:rPr>
          <w:rFonts w:ascii="Times New Roman" w:hAnsi="Times New Roman" w:cs="Times New Roman"/>
          <w:i/>
          <w:sz w:val="28"/>
          <w:szCs w:val="28"/>
          <w:lang w:eastAsia="ru-RU"/>
        </w:rPr>
      </w:pPr>
    </w:p>
    <w:p w14:paraId="17394192" w14:textId="16B8A878" w:rsidR="0038540D" w:rsidRPr="00CE564F" w:rsidRDefault="00163519" w:rsidP="0038540D">
      <w:pPr>
        <w:spacing w:line="360" w:lineRule="auto"/>
        <w:ind w:firstLine="708"/>
        <w:jc w:val="center"/>
        <w:rPr>
          <w:rFonts w:ascii="Times New Roman" w:hAnsi="Times New Roman" w:cs="Times New Roman"/>
          <w:i/>
          <w:sz w:val="28"/>
          <w:szCs w:val="28"/>
          <w:lang w:eastAsia="ru-RU"/>
        </w:rPr>
      </w:pPr>
      <w:r w:rsidRPr="00CE564F">
        <w:rPr>
          <w:rFonts w:ascii="Times New Roman" w:hAnsi="Times New Roman" w:cs="Times New Roman"/>
          <w:i/>
          <w:sz w:val="28"/>
          <w:szCs w:val="28"/>
          <w:lang w:eastAsia="ru-RU"/>
        </w:rPr>
        <w:lastRenderedPageBreak/>
        <w:t>Построение с</w:t>
      </w:r>
      <w:r w:rsidR="0038540D" w:rsidRPr="00CE564F">
        <w:rPr>
          <w:rFonts w:ascii="Times New Roman" w:hAnsi="Times New Roman" w:cs="Times New Roman"/>
          <w:i/>
          <w:sz w:val="28"/>
          <w:szCs w:val="28"/>
          <w:lang w:eastAsia="ru-RU"/>
        </w:rPr>
        <w:t>мешанн</w:t>
      </w:r>
      <w:r w:rsidRPr="00CE564F">
        <w:rPr>
          <w:rFonts w:ascii="Times New Roman" w:hAnsi="Times New Roman" w:cs="Times New Roman"/>
          <w:i/>
          <w:sz w:val="28"/>
          <w:szCs w:val="28"/>
          <w:lang w:eastAsia="ru-RU"/>
        </w:rPr>
        <w:t>ой</w:t>
      </w:r>
      <w:r w:rsidR="0038540D" w:rsidRPr="00CE564F">
        <w:rPr>
          <w:rFonts w:ascii="Times New Roman" w:hAnsi="Times New Roman" w:cs="Times New Roman"/>
          <w:i/>
          <w:sz w:val="28"/>
          <w:szCs w:val="28"/>
          <w:lang w:eastAsia="ru-RU"/>
        </w:rPr>
        <w:t xml:space="preserve"> регрессионн</w:t>
      </w:r>
      <w:r w:rsidRPr="00CE564F">
        <w:rPr>
          <w:rFonts w:ascii="Times New Roman" w:hAnsi="Times New Roman" w:cs="Times New Roman"/>
          <w:i/>
          <w:sz w:val="28"/>
          <w:szCs w:val="28"/>
          <w:lang w:eastAsia="ru-RU"/>
        </w:rPr>
        <w:t>ой</w:t>
      </w:r>
      <w:r w:rsidR="0038540D" w:rsidRPr="00CE564F">
        <w:rPr>
          <w:rFonts w:ascii="Times New Roman" w:hAnsi="Times New Roman" w:cs="Times New Roman"/>
          <w:i/>
          <w:sz w:val="28"/>
          <w:szCs w:val="28"/>
          <w:lang w:eastAsia="ru-RU"/>
        </w:rPr>
        <w:t xml:space="preserve"> модел</w:t>
      </w:r>
      <w:r w:rsidRPr="00CE564F">
        <w:rPr>
          <w:rFonts w:ascii="Times New Roman" w:hAnsi="Times New Roman" w:cs="Times New Roman"/>
          <w:i/>
          <w:sz w:val="28"/>
          <w:szCs w:val="28"/>
          <w:lang w:eastAsia="ru-RU"/>
        </w:rPr>
        <w:t>и выбора стратегий взаимодействия</w:t>
      </w:r>
    </w:p>
    <w:p w14:paraId="269A47C4" w14:textId="77777777" w:rsidR="00EA40A9" w:rsidRDefault="0038540D" w:rsidP="0038540D">
      <w:pPr>
        <w:spacing w:line="360" w:lineRule="auto"/>
        <w:ind w:firstLine="708"/>
        <w:jc w:val="both"/>
        <w:rPr>
          <w:rFonts w:ascii="Times New Roman" w:hAnsi="Times New Roman" w:cs="Times New Roman"/>
          <w:sz w:val="28"/>
          <w:szCs w:val="28"/>
          <w:lang w:eastAsia="ru-RU"/>
        </w:rPr>
      </w:pPr>
      <w:r w:rsidRPr="00CE564F">
        <w:rPr>
          <w:rFonts w:ascii="Times New Roman" w:hAnsi="Times New Roman" w:cs="Times New Roman"/>
          <w:sz w:val="28"/>
          <w:szCs w:val="28"/>
          <w:lang w:eastAsia="ru-RU"/>
        </w:rPr>
        <w:t>Для анализа совместного влияния</w:t>
      </w:r>
      <w:r w:rsidR="00163519" w:rsidRPr="00CE564F">
        <w:rPr>
          <w:rFonts w:ascii="Times New Roman" w:hAnsi="Times New Roman" w:cs="Times New Roman"/>
          <w:sz w:val="28"/>
          <w:szCs w:val="28"/>
          <w:lang w:eastAsia="ru-RU"/>
        </w:rPr>
        <w:t xml:space="preserve"> значимых</w:t>
      </w:r>
      <w:r w:rsidRPr="00CE564F">
        <w:rPr>
          <w:rFonts w:ascii="Times New Roman" w:hAnsi="Times New Roman" w:cs="Times New Roman"/>
          <w:sz w:val="28"/>
          <w:szCs w:val="28"/>
          <w:lang w:eastAsia="ru-RU"/>
        </w:rPr>
        <w:t xml:space="preserve"> ситуативных и личностных предпосылок на выбор стратегий взаимодействия в ситуации </w:t>
      </w:r>
      <w:r w:rsidR="00163519" w:rsidRPr="00CE564F">
        <w:rPr>
          <w:rFonts w:ascii="Times New Roman" w:hAnsi="Times New Roman" w:cs="Times New Roman"/>
          <w:sz w:val="28"/>
          <w:szCs w:val="28"/>
          <w:lang w:eastAsia="ru-RU"/>
        </w:rPr>
        <w:t>«</w:t>
      </w:r>
      <w:r w:rsidRPr="00CE564F">
        <w:rPr>
          <w:rFonts w:ascii="Times New Roman" w:hAnsi="Times New Roman" w:cs="Times New Roman"/>
          <w:sz w:val="28"/>
          <w:szCs w:val="28"/>
          <w:lang w:eastAsia="ru-RU"/>
        </w:rPr>
        <w:t>дилемм</w:t>
      </w:r>
      <w:r w:rsidR="00163519" w:rsidRPr="00CE564F">
        <w:rPr>
          <w:rFonts w:ascii="Times New Roman" w:hAnsi="Times New Roman" w:cs="Times New Roman"/>
          <w:sz w:val="28"/>
          <w:szCs w:val="28"/>
          <w:lang w:eastAsia="ru-RU"/>
        </w:rPr>
        <w:t>а</w:t>
      </w:r>
      <w:r w:rsidRPr="00CE564F">
        <w:rPr>
          <w:rFonts w:ascii="Times New Roman" w:hAnsi="Times New Roman" w:cs="Times New Roman"/>
          <w:sz w:val="28"/>
          <w:szCs w:val="28"/>
          <w:lang w:eastAsia="ru-RU"/>
        </w:rPr>
        <w:t xml:space="preserve"> заключенного</w:t>
      </w:r>
      <w:r w:rsidR="00163519" w:rsidRPr="00CE564F">
        <w:rPr>
          <w:rFonts w:ascii="Times New Roman" w:hAnsi="Times New Roman" w:cs="Times New Roman"/>
          <w:sz w:val="28"/>
          <w:szCs w:val="28"/>
          <w:lang w:eastAsia="ru-RU"/>
        </w:rPr>
        <w:t>»</w:t>
      </w:r>
      <w:r w:rsidRPr="00CE564F">
        <w:rPr>
          <w:rFonts w:ascii="Times New Roman" w:hAnsi="Times New Roman" w:cs="Times New Roman"/>
          <w:sz w:val="28"/>
          <w:szCs w:val="28"/>
          <w:lang w:eastAsia="ru-RU"/>
        </w:rPr>
        <w:t xml:space="preserve"> была построена смешанная регрессионная</w:t>
      </w:r>
      <w:r w:rsidRPr="00CE564F">
        <w:rPr>
          <w:rFonts w:ascii="Times New Roman" w:hAnsi="Times New Roman" w:cs="Times New Roman"/>
          <w:lang w:eastAsia="ru-RU"/>
        </w:rPr>
        <w:t xml:space="preserve"> </w:t>
      </w:r>
      <w:r w:rsidRPr="00CE564F">
        <w:rPr>
          <w:rFonts w:ascii="Times New Roman" w:hAnsi="Times New Roman" w:cs="Times New Roman"/>
          <w:sz w:val="28"/>
          <w:szCs w:val="28"/>
          <w:lang w:eastAsia="ru-RU"/>
        </w:rPr>
        <w:t xml:space="preserve">модель </w:t>
      </w:r>
      <w:r w:rsidR="00163519" w:rsidRPr="00CE564F">
        <w:rPr>
          <w:rFonts w:ascii="Times New Roman" w:hAnsi="Times New Roman" w:cs="Times New Roman"/>
          <w:sz w:val="28"/>
          <w:szCs w:val="28"/>
          <w:lang w:eastAsia="ru-RU"/>
        </w:rPr>
        <w:t xml:space="preserve">с </w:t>
      </w:r>
      <w:r w:rsidRPr="00CE564F">
        <w:rPr>
          <w:rFonts w:ascii="Times New Roman" w:hAnsi="Times New Roman" w:cs="Times New Roman"/>
          <w:sz w:val="28"/>
          <w:szCs w:val="28"/>
          <w:lang w:eastAsia="ru-RU"/>
        </w:rPr>
        <w:t xml:space="preserve"> пошагов</w:t>
      </w:r>
      <w:r w:rsidR="00163519" w:rsidRPr="00CE564F">
        <w:rPr>
          <w:rFonts w:ascii="Times New Roman" w:hAnsi="Times New Roman" w:cs="Times New Roman"/>
          <w:sz w:val="28"/>
          <w:szCs w:val="28"/>
          <w:lang w:eastAsia="ru-RU"/>
        </w:rPr>
        <w:t>ым</w:t>
      </w:r>
      <w:r w:rsidRPr="00CE564F">
        <w:rPr>
          <w:rFonts w:ascii="Times New Roman" w:hAnsi="Times New Roman" w:cs="Times New Roman"/>
          <w:sz w:val="28"/>
          <w:szCs w:val="28"/>
          <w:lang w:eastAsia="ru-RU"/>
        </w:rPr>
        <w:t xml:space="preserve"> ввод</w:t>
      </w:r>
      <w:r w:rsidR="00163519" w:rsidRPr="00CE564F">
        <w:rPr>
          <w:rFonts w:ascii="Times New Roman" w:hAnsi="Times New Roman" w:cs="Times New Roman"/>
          <w:sz w:val="28"/>
          <w:szCs w:val="28"/>
          <w:lang w:eastAsia="ru-RU"/>
        </w:rPr>
        <w:t>ом</w:t>
      </w:r>
      <w:r w:rsidRPr="00CE564F">
        <w:rPr>
          <w:rFonts w:ascii="Times New Roman" w:hAnsi="Times New Roman" w:cs="Times New Roman"/>
          <w:sz w:val="28"/>
          <w:szCs w:val="28"/>
          <w:lang w:eastAsia="ru-RU"/>
        </w:rPr>
        <w:t xml:space="preserve"> переменных</w:t>
      </w:r>
      <w:r w:rsidR="00791C71" w:rsidRPr="00CE564F">
        <w:rPr>
          <w:rFonts w:ascii="Times New Roman" w:hAnsi="Times New Roman" w:cs="Times New Roman"/>
          <w:sz w:val="28"/>
          <w:szCs w:val="28"/>
          <w:lang w:eastAsia="ru-RU"/>
        </w:rPr>
        <w:t xml:space="preserve">: </w:t>
      </w:r>
    </w:p>
    <w:p w14:paraId="413B96D7" w14:textId="1DF008E6" w:rsidR="00EA40A9" w:rsidRPr="00EA40A9" w:rsidRDefault="003705A0" w:rsidP="00EA40A9">
      <w:pPr>
        <w:pStyle w:val="aa"/>
        <w:numPr>
          <w:ilvl w:val="1"/>
          <w:numId w:val="1"/>
        </w:numPr>
        <w:spacing w:line="360" w:lineRule="auto"/>
        <w:ind w:left="851"/>
        <w:jc w:val="both"/>
        <w:rPr>
          <w:rFonts w:ascii="Times New Roman" w:hAnsi="Times New Roman" w:cs="Times New Roman"/>
          <w:sz w:val="28"/>
          <w:szCs w:val="28"/>
          <w:lang w:eastAsia="ru-RU"/>
        </w:rPr>
      </w:pPr>
      <w:r w:rsidRPr="00EA40A9">
        <w:rPr>
          <w:rFonts w:ascii="Times New Roman" w:hAnsi="Times New Roman" w:cs="Times New Roman"/>
          <w:sz w:val="28"/>
          <w:szCs w:val="28"/>
          <w:lang w:eastAsia="ru-RU"/>
        </w:rPr>
        <w:t xml:space="preserve">Ввод </w:t>
      </w:r>
      <w:r w:rsidR="00163519" w:rsidRPr="00EA40A9">
        <w:rPr>
          <w:rFonts w:ascii="Times New Roman" w:hAnsi="Times New Roman" w:cs="Times New Roman"/>
          <w:sz w:val="28"/>
          <w:szCs w:val="28"/>
          <w:lang w:eastAsia="ru-RU"/>
        </w:rPr>
        <w:t>личностных предпосылок</w:t>
      </w:r>
      <w:r w:rsidR="00791C71" w:rsidRPr="00EA40A9">
        <w:rPr>
          <w:rFonts w:ascii="Times New Roman" w:hAnsi="Times New Roman" w:cs="Times New Roman"/>
          <w:sz w:val="28"/>
          <w:szCs w:val="28"/>
          <w:lang w:eastAsia="ru-RU"/>
        </w:rPr>
        <w:t>;</w:t>
      </w:r>
    </w:p>
    <w:p w14:paraId="0A74F183" w14:textId="0E9825A6" w:rsidR="00EA40A9" w:rsidRDefault="003705A0" w:rsidP="00EA40A9">
      <w:pPr>
        <w:pStyle w:val="aa"/>
        <w:numPr>
          <w:ilvl w:val="1"/>
          <w:numId w:val="1"/>
        </w:numPr>
        <w:spacing w:line="360" w:lineRule="auto"/>
        <w:ind w:left="851"/>
        <w:jc w:val="both"/>
        <w:rPr>
          <w:rFonts w:ascii="Times New Roman" w:hAnsi="Times New Roman" w:cs="Times New Roman"/>
          <w:sz w:val="28"/>
          <w:szCs w:val="28"/>
          <w:lang w:eastAsia="ru-RU"/>
        </w:rPr>
      </w:pPr>
      <w:r w:rsidRPr="00EA40A9">
        <w:rPr>
          <w:rFonts w:ascii="Times New Roman" w:hAnsi="Times New Roman" w:cs="Times New Roman"/>
          <w:sz w:val="28"/>
          <w:szCs w:val="28"/>
          <w:lang w:eastAsia="ru-RU"/>
        </w:rPr>
        <w:t xml:space="preserve">Ввод </w:t>
      </w:r>
      <w:r w:rsidR="00791C71" w:rsidRPr="00EA40A9">
        <w:rPr>
          <w:rFonts w:ascii="Times New Roman" w:hAnsi="Times New Roman" w:cs="Times New Roman"/>
          <w:sz w:val="28"/>
          <w:szCs w:val="28"/>
          <w:lang w:eastAsia="ru-RU"/>
        </w:rPr>
        <w:t>личностных предпосылок и ситуативн</w:t>
      </w:r>
      <w:r w:rsidRPr="00EA40A9">
        <w:rPr>
          <w:rFonts w:ascii="Times New Roman" w:hAnsi="Times New Roman" w:cs="Times New Roman"/>
          <w:sz w:val="28"/>
          <w:szCs w:val="28"/>
          <w:lang w:eastAsia="ru-RU"/>
        </w:rPr>
        <w:t>ой</w:t>
      </w:r>
      <w:r w:rsidR="00791C71" w:rsidRPr="00EA40A9">
        <w:rPr>
          <w:rFonts w:ascii="Times New Roman" w:hAnsi="Times New Roman" w:cs="Times New Roman"/>
          <w:sz w:val="28"/>
          <w:szCs w:val="28"/>
          <w:lang w:eastAsia="ru-RU"/>
        </w:rPr>
        <w:t xml:space="preserve"> предпосылк</w:t>
      </w:r>
      <w:r w:rsidRPr="00EA40A9">
        <w:rPr>
          <w:rFonts w:ascii="Times New Roman" w:hAnsi="Times New Roman" w:cs="Times New Roman"/>
          <w:sz w:val="28"/>
          <w:szCs w:val="28"/>
          <w:lang w:eastAsia="ru-RU"/>
        </w:rPr>
        <w:t>и</w:t>
      </w:r>
      <w:r w:rsidR="00791C71" w:rsidRPr="00EA40A9">
        <w:rPr>
          <w:rFonts w:ascii="Times New Roman" w:hAnsi="Times New Roman" w:cs="Times New Roman"/>
          <w:sz w:val="28"/>
          <w:szCs w:val="28"/>
          <w:lang w:eastAsia="ru-RU"/>
        </w:rPr>
        <w:t xml:space="preserve"> дефицит</w:t>
      </w:r>
      <w:r w:rsidRPr="00EA40A9">
        <w:rPr>
          <w:rFonts w:ascii="Times New Roman" w:hAnsi="Times New Roman" w:cs="Times New Roman"/>
          <w:sz w:val="28"/>
          <w:szCs w:val="28"/>
          <w:lang w:eastAsia="ru-RU"/>
        </w:rPr>
        <w:t>а</w:t>
      </w:r>
      <w:r w:rsidR="00791C71" w:rsidRPr="00EA40A9">
        <w:rPr>
          <w:rFonts w:ascii="Times New Roman" w:hAnsi="Times New Roman" w:cs="Times New Roman"/>
          <w:sz w:val="28"/>
          <w:szCs w:val="28"/>
          <w:lang w:eastAsia="ru-RU"/>
        </w:rPr>
        <w:t xml:space="preserve"> времени; </w:t>
      </w:r>
    </w:p>
    <w:p w14:paraId="6970ADC0" w14:textId="77777777" w:rsidR="00EA40A9" w:rsidRDefault="00791C71" w:rsidP="00EA40A9">
      <w:pPr>
        <w:spacing w:line="360" w:lineRule="auto"/>
        <w:ind w:left="491"/>
        <w:jc w:val="both"/>
        <w:rPr>
          <w:rFonts w:ascii="Times New Roman" w:hAnsi="Times New Roman" w:cs="Times New Roman"/>
          <w:sz w:val="28"/>
          <w:szCs w:val="28"/>
          <w:lang w:eastAsia="ru-RU"/>
        </w:rPr>
      </w:pPr>
      <w:r w:rsidRPr="00EA40A9">
        <w:rPr>
          <w:rFonts w:ascii="Times New Roman" w:hAnsi="Times New Roman" w:cs="Times New Roman"/>
          <w:sz w:val="28"/>
          <w:szCs w:val="28"/>
          <w:lang w:eastAsia="ru-RU"/>
        </w:rPr>
        <w:t>2а.</w:t>
      </w:r>
      <w:r w:rsidR="003705A0" w:rsidRPr="00EA40A9">
        <w:rPr>
          <w:rFonts w:ascii="Times New Roman" w:hAnsi="Times New Roman" w:cs="Times New Roman"/>
          <w:sz w:val="28"/>
          <w:szCs w:val="28"/>
          <w:lang w:eastAsia="ru-RU"/>
        </w:rPr>
        <w:t xml:space="preserve">Ввод </w:t>
      </w:r>
      <w:r w:rsidRPr="00EA40A9">
        <w:rPr>
          <w:rFonts w:ascii="Times New Roman" w:hAnsi="Times New Roman" w:cs="Times New Roman"/>
          <w:sz w:val="28"/>
          <w:szCs w:val="28"/>
          <w:lang w:eastAsia="ru-RU"/>
        </w:rPr>
        <w:t>личностны</w:t>
      </w:r>
      <w:r w:rsidR="003705A0" w:rsidRPr="00EA40A9">
        <w:rPr>
          <w:rFonts w:ascii="Times New Roman" w:hAnsi="Times New Roman" w:cs="Times New Roman"/>
          <w:sz w:val="28"/>
          <w:szCs w:val="28"/>
          <w:lang w:eastAsia="ru-RU"/>
        </w:rPr>
        <w:t>х</w:t>
      </w:r>
      <w:r w:rsidRPr="00EA40A9">
        <w:rPr>
          <w:rFonts w:ascii="Times New Roman" w:hAnsi="Times New Roman" w:cs="Times New Roman"/>
          <w:sz w:val="28"/>
          <w:szCs w:val="28"/>
          <w:lang w:eastAsia="ru-RU"/>
        </w:rPr>
        <w:t xml:space="preserve"> предпосыл</w:t>
      </w:r>
      <w:r w:rsidR="003705A0" w:rsidRPr="00EA40A9">
        <w:rPr>
          <w:rFonts w:ascii="Times New Roman" w:hAnsi="Times New Roman" w:cs="Times New Roman"/>
          <w:sz w:val="28"/>
          <w:szCs w:val="28"/>
          <w:lang w:eastAsia="ru-RU"/>
        </w:rPr>
        <w:t>ок</w:t>
      </w:r>
      <w:r w:rsidRPr="00EA40A9">
        <w:rPr>
          <w:rFonts w:ascii="Times New Roman" w:hAnsi="Times New Roman" w:cs="Times New Roman"/>
          <w:sz w:val="28"/>
          <w:szCs w:val="28"/>
          <w:lang w:eastAsia="ru-RU"/>
        </w:rPr>
        <w:t xml:space="preserve"> и ситуативн</w:t>
      </w:r>
      <w:r w:rsidR="003705A0" w:rsidRPr="00EA40A9">
        <w:rPr>
          <w:rFonts w:ascii="Times New Roman" w:hAnsi="Times New Roman" w:cs="Times New Roman"/>
          <w:sz w:val="28"/>
          <w:szCs w:val="28"/>
          <w:lang w:eastAsia="ru-RU"/>
        </w:rPr>
        <w:t>ой</w:t>
      </w:r>
      <w:r w:rsidRPr="00EA40A9">
        <w:rPr>
          <w:rFonts w:ascii="Times New Roman" w:hAnsi="Times New Roman" w:cs="Times New Roman"/>
          <w:sz w:val="28"/>
          <w:szCs w:val="28"/>
          <w:lang w:eastAsia="ru-RU"/>
        </w:rPr>
        <w:t xml:space="preserve"> предпосылк</w:t>
      </w:r>
      <w:r w:rsidR="003705A0" w:rsidRPr="00EA40A9">
        <w:rPr>
          <w:rFonts w:ascii="Times New Roman" w:hAnsi="Times New Roman" w:cs="Times New Roman"/>
          <w:sz w:val="28"/>
          <w:szCs w:val="28"/>
          <w:lang w:eastAsia="ru-RU"/>
        </w:rPr>
        <w:t>и</w:t>
      </w:r>
      <w:r w:rsidRPr="00EA40A9">
        <w:rPr>
          <w:rFonts w:ascii="Times New Roman" w:hAnsi="Times New Roman" w:cs="Times New Roman"/>
          <w:sz w:val="28"/>
          <w:szCs w:val="28"/>
          <w:lang w:eastAsia="ru-RU"/>
        </w:rPr>
        <w:t xml:space="preserve"> отрицательн</w:t>
      </w:r>
      <w:r w:rsidR="003705A0" w:rsidRPr="00EA40A9">
        <w:rPr>
          <w:rFonts w:ascii="Times New Roman" w:hAnsi="Times New Roman" w:cs="Times New Roman"/>
          <w:sz w:val="28"/>
          <w:szCs w:val="28"/>
          <w:lang w:eastAsia="ru-RU"/>
        </w:rPr>
        <w:t>ого</w:t>
      </w:r>
      <w:r w:rsidRPr="00EA40A9">
        <w:rPr>
          <w:rFonts w:ascii="Times New Roman" w:hAnsi="Times New Roman" w:cs="Times New Roman"/>
          <w:sz w:val="28"/>
          <w:szCs w:val="28"/>
          <w:lang w:eastAsia="ru-RU"/>
        </w:rPr>
        <w:t xml:space="preserve"> эмоционально</w:t>
      </w:r>
      <w:r w:rsidR="003705A0" w:rsidRPr="00EA40A9">
        <w:rPr>
          <w:rFonts w:ascii="Times New Roman" w:hAnsi="Times New Roman" w:cs="Times New Roman"/>
          <w:sz w:val="28"/>
          <w:szCs w:val="28"/>
          <w:lang w:eastAsia="ru-RU"/>
        </w:rPr>
        <w:t>го</w:t>
      </w:r>
      <w:r w:rsidRPr="00EA40A9">
        <w:rPr>
          <w:rFonts w:ascii="Times New Roman" w:hAnsi="Times New Roman" w:cs="Times New Roman"/>
          <w:sz w:val="28"/>
          <w:szCs w:val="28"/>
          <w:lang w:eastAsia="ru-RU"/>
        </w:rPr>
        <w:t xml:space="preserve"> состояни</w:t>
      </w:r>
      <w:r w:rsidR="003705A0" w:rsidRPr="00EA40A9">
        <w:rPr>
          <w:rFonts w:ascii="Times New Roman" w:hAnsi="Times New Roman" w:cs="Times New Roman"/>
          <w:sz w:val="28"/>
          <w:szCs w:val="28"/>
          <w:lang w:eastAsia="ru-RU"/>
        </w:rPr>
        <w:t>я</w:t>
      </w:r>
      <w:r w:rsidRPr="00EA40A9">
        <w:rPr>
          <w:rFonts w:ascii="Times New Roman" w:hAnsi="Times New Roman" w:cs="Times New Roman"/>
          <w:sz w:val="28"/>
          <w:szCs w:val="28"/>
          <w:lang w:eastAsia="ru-RU"/>
        </w:rPr>
        <w:t xml:space="preserve">; </w:t>
      </w:r>
    </w:p>
    <w:p w14:paraId="0A95423A" w14:textId="6B5CFD5C" w:rsidR="0038540D" w:rsidRPr="00EA40A9" w:rsidRDefault="00791C71" w:rsidP="00EA40A9">
      <w:pPr>
        <w:spacing w:line="360" w:lineRule="auto"/>
        <w:ind w:left="491"/>
        <w:jc w:val="both"/>
        <w:rPr>
          <w:rFonts w:ascii="Times New Roman" w:hAnsi="Times New Roman" w:cs="Times New Roman"/>
          <w:sz w:val="28"/>
          <w:szCs w:val="28"/>
          <w:lang w:eastAsia="ru-RU"/>
        </w:rPr>
        <w:sectPr w:rsidR="0038540D" w:rsidRPr="00EA40A9" w:rsidSect="00656485">
          <w:footerReference w:type="default" r:id="rId10"/>
          <w:pgSz w:w="11906" w:h="16838"/>
          <w:pgMar w:top="1134" w:right="850" w:bottom="1134" w:left="1701" w:header="708" w:footer="708" w:gutter="0"/>
          <w:cols w:space="708"/>
          <w:titlePg/>
          <w:docGrid w:linePitch="360"/>
        </w:sectPr>
      </w:pPr>
      <w:r w:rsidRPr="00EA40A9">
        <w:rPr>
          <w:rFonts w:ascii="Times New Roman" w:hAnsi="Times New Roman" w:cs="Times New Roman"/>
          <w:sz w:val="28"/>
          <w:szCs w:val="28"/>
          <w:lang w:eastAsia="ru-RU"/>
        </w:rPr>
        <w:t xml:space="preserve">3. </w:t>
      </w:r>
      <w:r w:rsidR="003705A0" w:rsidRPr="00EA40A9">
        <w:rPr>
          <w:rFonts w:ascii="Times New Roman" w:hAnsi="Times New Roman" w:cs="Times New Roman"/>
          <w:sz w:val="28"/>
          <w:szCs w:val="28"/>
          <w:lang w:eastAsia="ru-RU"/>
        </w:rPr>
        <w:t>Ввод л</w:t>
      </w:r>
      <w:r w:rsidRPr="00EA40A9">
        <w:rPr>
          <w:rFonts w:ascii="Times New Roman" w:hAnsi="Times New Roman" w:cs="Times New Roman"/>
          <w:sz w:val="28"/>
          <w:szCs w:val="28"/>
          <w:lang w:eastAsia="ru-RU"/>
        </w:rPr>
        <w:t>ичностны</w:t>
      </w:r>
      <w:r w:rsidR="003705A0" w:rsidRPr="00EA40A9">
        <w:rPr>
          <w:rFonts w:ascii="Times New Roman" w:hAnsi="Times New Roman" w:cs="Times New Roman"/>
          <w:sz w:val="28"/>
          <w:szCs w:val="28"/>
          <w:lang w:eastAsia="ru-RU"/>
        </w:rPr>
        <w:t>х</w:t>
      </w:r>
      <w:r w:rsidRPr="00EA40A9">
        <w:rPr>
          <w:rFonts w:ascii="Times New Roman" w:hAnsi="Times New Roman" w:cs="Times New Roman"/>
          <w:sz w:val="28"/>
          <w:szCs w:val="28"/>
          <w:lang w:eastAsia="ru-RU"/>
        </w:rPr>
        <w:t xml:space="preserve"> предпосыл</w:t>
      </w:r>
      <w:r w:rsidR="003705A0" w:rsidRPr="00EA40A9">
        <w:rPr>
          <w:rFonts w:ascii="Times New Roman" w:hAnsi="Times New Roman" w:cs="Times New Roman"/>
          <w:sz w:val="28"/>
          <w:szCs w:val="28"/>
          <w:lang w:eastAsia="ru-RU"/>
        </w:rPr>
        <w:t>ок</w:t>
      </w:r>
      <w:r w:rsidRPr="00EA40A9">
        <w:rPr>
          <w:rFonts w:ascii="Times New Roman" w:hAnsi="Times New Roman" w:cs="Times New Roman"/>
          <w:sz w:val="28"/>
          <w:szCs w:val="28"/>
          <w:lang w:eastAsia="ru-RU"/>
        </w:rPr>
        <w:t>, ситуативны</w:t>
      </w:r>
      <w:r w:rsidR="003705A0" w:rsidRPr="00EA40A9">
        <w:rPr>
          <w:rFonts w:ascii="Times New Roman" w:hAnsi="Times New Roman" w:cs="Times New Roman"/>
          <w:sz w:val="28"/>
          <w:szCs w:val="28"/>
          <w:lang w:eastAsia="ru-RU"/>
        </w:rPr>
        <w:t>х</w:t>
      </w:r>
      <w:r w:rsidRPr="00EA40A9">
        <w:rPr>
          <w:rFonts w:ascii="Times New Roman" w:hAnsi="Times New Roman" w:cs="Times New Roman"/>
          <w:sz w:val="28"/>
          <w:szCs w:val="28"/>
          <w:lang w:eastAsia="ru-RU"/>
        </w:rPr>
        <w:t xml:space="preserve"> предпосыл</w:t>
      </w:r>
      <w:r w:rsidR="003705A0" w:rsidRPr="00EA40A9">
        <w:rPr>
          <w:rFonts w:ascii="Times New Roman" w:hAnsi="Times New Roman" w:cs="Times New Roman"/>
          <w:sz w:val="28"/>
          <w:szCs w:val="28"/>
          <w:lang w:eastAsia="ru-RU"/>
        </w:rPr>
        <w:t>ок</w:t>
      </w:r>
      <w:r w:rsidRPr="00EA40A9">
        <w:rPr>
          <w:rFonts w:ascii="Times New Roman" w:hAnsi="Times New Roman" w:cs="Times New Roman"/>
          <w:sz w:val="28"/>
          <w:szCs w:val="28"/>
          <w:lang w:eastAsia="ru-RU"/>
        </w:rPr>
        <w:t xml:space="preserve"> дефицит</w:t>
      </w:r>
      <w:r w:rsidR="003705A0" w:rsidRPr="00EA40A9">
        <w:rPr>
          <w:rFonts w:ascii="Times New Roman" w:hAnsi="Times New Roman" w:cs="Times New Roman"/>
          <w:sz w:val="28"/>
          <w:szCs w:val="28"/>
          <w:lang w:eastAsia="ru-RU"/>
        </w:rPr>
        <w:t>а</w:t>
      </w:r>
      <w:r w:rsidRPr="00EA40A9">
        <w:rPr>
          <w:rFonts w:ascii="Times New Roman" w:hAnsi="Times New Roman" w:cs="Times New Roman"/>
          <w:sz w:val="28"/>
          <w:szCs w:val="28"/>
          <w:lang w:eastAsia="ru-RU"/>
        </w:rPr>
        <w:t xml:space="preserve"> времени и отрицательны</w:t>
      </w:r>
      <w:r w:rsidR="003705A0" w:rsidRPr="00EA40A9">
        <w:rPr>
          <w:rFonts w:ascii="Times New Roman" w:hAnsi="Times New Roman" w:cs="Times New Roman"/>
          <w:sz w:val="28"/>
          <w:szCs w:val="28"/>
          <w:lang w:eastAsia="ru-RU"/>
        </w:rPr>
        <w:t>х</w:t>
      </w:r>
      <w:r w:rsidRPr="00EA40A9">
        <w:rPr>
          <w:rFonts w:ascii="Times New Roman" w:hAnsi="Times New Roman" w:cs="Times New Roman"/>
          <w:sz w:val="28"/>
          <w:szCs w:val="28"/>
          <w:lang w:eastAsia="ru-RU"/>
        </w:rPr>
        <w:t xml:space="preserve"> эмоци</w:t>
      </w:r>
      <w:r w:rsidR="003705A0" w:rsidRPr="00EA40A9">
        <w:rPr>
          <w:rFonts w:ascii="Times New Roman" w:hAnsi="Times New Roman" w:cs="Times New Roman"/>
          <w:sz w:val="28"/>
          <w:szCs w:val="28"/>
          <w:lang w:eastAsia="ru-RU"/>
        </w:rPr>
        <w:t>й одновременно</w:t>
      </w:r>
      <w:r w:rsidR="0038540D" w:rsidRPr="00EA40A9">
        <w:rPr>
          <w:rFonts w:ascii="Times New Roman" w:hAnsi="Times New Roman" w:cs="Times New Roman"/>
          <w:sz w:val="28"/>
          <w:szCs w:val="28"/>
          <w:lang w:eastAsia="ru-RU"/>
        </w:rPr>
        <w:t xml:space="preserve"> (таблица</w:t>
      </w:r>
      <w:r w:rsidR="00CD6AC8" w:rsidRPr="00EA40A9">
        <w:rPr>
          <w:rFonts w:ascii="Times New Roman" w:hAnsi="Times New Roman" w:cs="Times New Roman"/>
          <w:sz w:val="28"/>
          <w:szCs w:val="28"/>
          <w:lang w:eastAsia="ru-RU"/>
        </w:rPr>
        <w:t xml:space="preserve"> 8</w:t>
      </w:r>
      <w:r w:rsidR="0038540D" w:rsidRPr="00EA40A9">
        <w:rPr>
          <w:rFonts w:ascii="Times New Roman" w:hAnsi="Times New Roman" w:cs="Times New Roman"/>
          <w:sz w:val="28"/>
          <w:szCs w:val="28"/>
          <w:lang w:eastAsia="ru-RU"/>
        </w:rPr>
        <w:t xml:space="preserve">): </w:t>
      </w:r>
    </w:p>
    <w:p w14:paraId="1B1A69CA" w14:textId="77777777" w:rsidR="0038540D" w:rsidRPr="00D15DF2" w:rsidRDefault="0038540D" w:rsidP="0038540D">
      <w:pPr>
        <w:spacing w:line="360" w:lineRule="auto"/>
        <w:jc w:val="both"/>
        <w:rPr>
          <w:rFonts w:ascii="Times New Roman" w:hAnsi="Times New Roman" w:cs="Times New Roman"/>
          <w:sz w:val="20"/>
          <w:szCs w:val="20"/>
          <w:lang w:eastAsia="ru-RU"/>
        </w:rPr>
      </w:pPr>
    </w:p>
    <w:p w14:paraId="5F591F21" w14:textId="265B12BC" w:rsidR="0038540D" w:rsidRPr="00D15DF2" w:rsidRDefault="0038540D" w:rsidP="0038540D">
      <w:pPr>
        <w:spacing w:line="360" w:lineRule="auto"/>
        <w:jc w:val="right"/>
        <w:rPr>
          <w:rFonts w:ascii="Times New Roman" w:hAnsi="Times New Roman" w:cs="Times New Roman"/>
          <w:b/>
          <w:sz w:val="20"/>
          <w:szCs w:val="20"/>
          <w:lang w:eastAsia="ru-RU"/>
        </w:rPr>
      </w:pPr>
      <w:r w:rsidRPr="00D15DF2">
        <w:rPr>
          <w:rFonts w:ascii="Times New Roman" w:hAnsi="Times New Roman" w:cs="Times New Roman"/>
          <w:b/>
          <w:sz w:val="20"/>
          <w:szCs w:val="20"/>
          <w:lang w:eastAsia="ru-RU"/>
        </w:rPr>
        <w:t xml:space="preserve">Таблица </w:t>
      </w:r>
      <w:r w:rsidR="00CD6AC8" w:rsidRPr="00D15DF2">
        <w:rPr>
          <w:rFonts w:ascii="Times New Roman" w:hAnsi="Times New Roman" w:cs="Times New Roman"/>
          <w:b/>
          <w:sz w:val="20"/>
          <w:szCs w:val="20"/>
          <w:lang w:eastAsia="ru-RU"/>
        </w:rPr>
        <w:t>8</w:t>
      </w:r>
      <w:r w:rsidRPr="00D15DF2">
        <w:rPr>
          <w:rFonts w:ascii="Times New Roman" w:hAnsi="Times New Roman" w:cs="Times New Roman"/>
          <w:b/>
          <w:sz w:val="20"/>
          <w:szCs w:val="20"/>
          <w:lang w:eastAsia="ru-RU"/>
        </w:rPr>
        <w:t>. Смешанный регрессионный анализ</w:t>
      </w:r>
    </w:p>
    <w:tbl>
      <w:tblPr>
        <w:tblW w:w="16591" w:type="dxa"/>
        <w:tblInd w:w="-176" w:type="dxa"/>
        <w:tblLayout w:type="fixed"/>
        <w:tblLook w:val="04A0" w:firstRow="1" w:lastRow="0" w:firstColumn="1" w:lastColumn="0" w:noHBand="0" w:noVBand="1"/>
      </w:tblPr>
      <w:tblGrid>
        <w:gridCol w:w="2032"/>
        <w:gridCol w:w="1828"/>
        <w:gridCol w:w="567"/>
        <w:gridCol w:w="709"/>
        <w:gridCol w:w="1844"/>
        <w:gridCol w:w="568"/>
        <w:gridCol w:w="708"/>
        <w:gridCol w:w="1843"/>
        <w:gridCol w:w="567"/>
        <w:gridCol w:w="709"/>
        <w:gridCol w:w="2092"/>
        <w:gridCol w:w="425"/>
        <w:gridCol w:w="142"/>
        <w:gridCol w:w="709"/>
        <w:gridCol w:w="799"/>
        <w:gridCol w:w="1049"/>
      </w:tblGrid>
      <w:tr w:rsidR="0038540D" w:rsidRPr="00CE564F" w14:paraId="0327FA8E" w14:textId="77777777" w:rsidTr="00656485">
        <w:trPr>
          <w:gridAfter w:val="2"/>
          <w:wAfter w:w="1848" w:type="dxa"/>
          <w:trHeight w:val="600"/>
        </w:trPr>
        <w:tc>
          <w:tcPr>
            <w:tcW w:w="2032" w:type="dxa"/>
            <w:vMerge w:val="restart"/>
            <w:tcBorders>
              <w:top w:val="single" w:sz="4" w:space="0" w:color="auto"/>
              <w:left w:val="single" w:sz="4" w:space="0" w:color="auto"/>
              <w:right w:val="single" w:sz="12" w:space="0" w:color="auto"/>
            </w:tcBorders>
            <w:shd w:val="clear" w:color="000000" w:fill="FFFFFF"/>
            <w:vAlign w:val="center"/>
            <w:hideMark/>
          </w:tcPr>
          <w:p w14:paraId="790C3064"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r w:rsidRPr="00CE564F">
              <w:rPr>
                <w:rFonts w:ascii="Times New Roman" w:hAnsi="Times New Roman" w:cs="Times New Roman"/>
                <w:sz w:val="20"/>
                <w:szCs w:val="20"/>
                <w:lang w:eastAsia="ru-RU"/>
              </w:rPr>
              <w:br w:type="page"/>
            </w:r>
            <w:r w:rsidRPr="00CE564F">
              <w:rPr>
                <w:rFonts w:ascii="Times New Roman" w:eastAsia="Times New Roman" w:hAnsi="Times New Roman" w:cs="Times New Roman"/>
                <w:color w:val="000000"/>
                <w:sz w:val="20"/>
                <w:szCs w:val="20"/>
                <w:lang w:eastAsia="ru-RU"/>
              </w:rPr>
              <w:t>Предикторы</w:t>
            </w:r>
          </w:p>
        </w:tc>
        <w:tc>
          <w:tcPr>
            <w:tcW w:w="1828" w:type="dxa"/>
            <w:tcBorders>
              <w:top w:val="single" w:sz="8" w:space="0" w:color="auto"/>
              <w:left w:val="single" w:sz="12" w:space="0" w:color="auto"/>
              <w:bottom w:val="single" w:sz="4" w:space="0" w:color="auto"/>
              <w:right w:val="single" w:sz="4" w:space="0" w:color="auto"/>
            </w:tcBorders>
            <w:shd w:val="clear" w:color="000000" w:fill="FFFFFF"/>
            <w:vAlign w:val="center"/>
            <w:hideMark/>
          </w:tcPr>
          <w:p w14:paraId="63A972BF"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color w:val="000000"/>
                <w:sz w:val="20"/>
                <w:szCs w:val="20"/>
                <w:lang w:eastAsia="ru-RU"/>
              </w:rPr>
              <w:t>B(RMS; W)**</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14:paraId="76A4047E"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color w:val="000000"/>
                <w:sz w:val="20"/>
                <w:szCs w:val="20"/>
                <w:lang w:eastAsia="ru-RU"/>
              </w:rPr>
              <w:t>P</w:t>
            </w:r>
          </w:p>
        </w:tc>
        <w:tc>
          <w:tcPr>
            <w:tcW w:w="709" w:type="dxa"/>
            <w:tcBorders>
              <w:top w:val="single" w:sz="8" w:space="0" w:color="auto"/>
              <w:left w:val="nil"/>
              <w:bottom w:val="single" w:sz="4" w:space="0" w:color="auto"/>
              <w:right w:val="single" w:sz="12" w:space="0" w:color="auto"/>
            </w:tcBorders>
            <w:shd w:val="clear" w:color="000000" w:fill="FFFFFF"/>
            <w:vAlign w:val="center"/>
            <w:hideMark/>
          </w:tcPr>
          <w:p w14:paraId="0D4D4053"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color w:val="000000"/>
                <w:sz w:val="20"/>
                <w:szCs w:val="20"/>
                <w:lang w:eastAsia="ru-RU"/>
              </w:rPr>
              <w:t>Exp (B)</w:t>
            </w:r>
          </w:p>
        </w:tc>
        <w:tc>
          <w:tcPr>
            <w:tcW w:w="1844" w:type="dxa"/>
            <w:tcBorders>
              <w:top w:val="single" w:sz="8" w:space="0" w:color="auto"/>
              <w:left w:val="single" w:sz="12" w:space="0" w:color="auto"/>
              <w:bottom w:val="single" w:sz="4" w:space="0" w:color="auto"/>
              <w:right w:val="single" w:sz="4" w:space="0" w:color="auto"/>
            </w:tcBorders>
            <w:shd w:val="clear" w:color="000000" w:fill="FFFFFF"/>
            <w:vAlign w:val="center"/>
            <w:hideMark/>
          </w:tcPr>
          <w:p w14:paraId="67A96F04"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color w:val="000000"/>
                <w:sz w:val="20"/>
                <w:szCs w:val="20"/>
                <w:lang w:eastAsia="ru-RU"/>
              </w:rPr>
              <w:t>B (RMS; W)</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14:paraId="6A14D580"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color w:val="000000"/>
                <w:sz w:val="20"/>
                <w:szCs w:val="20"/>
                <w:lang w:eastAsia="ru-RU"/>
              </w:rPr>
              <w:t>P</w:t>
            </w:r>
          </w:p>
        </w:tc>
        <w:tc>
          <w:tcPr>
            <w:tcW w:w="708" w:type="dxa"/>
            <w:tcBorders>
              <w:top w:val="single" w:sz="8" w:space="0" w:color="auto"/>
              <w:left w:val="nil"/>
              <w:bottom w:val="single" w:sz="4" w:space="0" w:color="auto"/>
              <w:right w:val="single" w:sz="12" w:space="0" w:color="auto"/>
            </w:tcBorders>
            <w:shd w:val="clear" w:color="000000" w:fill="FFFFFF"/>
            <w:vAlign w:val="center"/>
            <w:hideMark/>
          </w:tcPr>
          <w:p w14:paraId="3C4F82AA"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color w:val="000000"/>
                <w:sz w:val="20"/>
                <w:szCs w:val="20"/>
                <w:lang w:eastAsia="ru-RU"/>
              </w:rPr>
              <w:t>Exp (B)</w:t>
            </w:r>
          </w:p>
        </w:tc>
        <w:tc>
          <w:tcPr>
            <w:tcW w:w="1843" w:type="dxa"/>
            <w:tcBorders>
              <w:top w:val="single" w:sz="8" w:space="0" w:color="auto"/>
              <w:left w:val="single" w:sz="12" w:space="0" w:color="auto"/>
              <w:bottom w:val="nil"/>
              <w:right w:val="single" w:sz="4" w:space="0" w:color="auto"/>
            </w:tcBorders>
            <w:shd w:val="clear" w:color="000000" w:fill="FFFFFF"/>
            <w:vAlign w:val="center"/>
            <w:hideMark/>
          </w:tcPr>
          <w:p w14:paraId="51549490"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color w:val="000000"/>
                <w:sz w:val="20"/>
                <w:szCs w:val="20"/>
                <w:lang w:eastAsia="ru-RU"/>
              </w:rPr>
              <w:t>B (RMS; W)</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14:paraId="34D44C3A"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color w:val="000000"/>
                <w:sz w:val="20"/>
                <w:szCs w:val="20"/>
                <w:lang w:eastAsia="ru-RU"/>
              </w:rPr>
              <w:t>P</w:t>
            </w:r>
          </w:p>
        </w:tc>
        <w:tc>
          <w:tcPr>
            <w:tcW w:w="709" w:type="dxa"/>
            <w:tcBorders>
              <w:top w:val="single" w:sz="8" w:space="0" w:color="auto"/>
              <w:left w:val="nil"/>
              <w:bottom w:val="nil"/>
              <w:right w:val="single" w:sz="12" w:space="0" w:color="auto"/>
            </w:tcBorders>
            <w:shd w:val="clear" w:color="000000" w:fill="FFFFFF"/>
            <w:vAlign w:val="center"/>
            <w:hideMark/>
          </w:tcPr>
          <w:p w14:paraId="4F7D26D5"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color w:val="000000"/>
                <w:sz w:val="20"/>
                <w:szCs w:val="20"/>
                <w:lang w:eastAsia="ru-RU"/>
              </w:rPr>
              <w:t>Exp (B)</w:t>
            </w:r>
          </w:p>
        </w:tc>
        <w:tc>
          <w:tcPr>
            <w:tcW w:w="2092" w:type="dxa"/>
            <w:tcBorders>
              <w:top w:val="single" w:sz="8" w:space="0" w:color="auto"/>
              <w:left w:val="single" w:sz="12" w:space="0" w:color="auto"/>
              <w:bottom w:val="single" w:sz="4" w:space="0" w:color="auto"/>
              <w:right w:val="single" w:sz="4" w:space="0" w:color="auto"/>
            </w:tcBorders>
            <w:shd w:val="clear" w:color="000000" w:fill="FFFFFF"/>
            <w:vAlign w:val="center"/>
            <w:hideMark/>
          </w:tcPr>
          <w:p w14:paraId="0F47AA73"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color w:val="000000"/>
                <w:sz w:val="20"/>
                <w:szCs w:val="20"/>
                <w:lang w:eastAsia="ru-RU"/>
              </w:rPr>
              <w:t>B (RMS; W)</w:t>
            </w:r>
          </w:p>
        </w:tc>
        <w:tc>
          <w:tcPr>
            <w:tcW w:w="425" w:type="dxa"/>
            <w:tcBorders>
              <w:top w:val="single" w:sz="8" w:space="0" w:color="auto"/>
              <w:left w:val="nil"/>
              <w:bottom w:val="single" w:sz="4" w:space="0" w:color="auto"/>
              <w:right w:val="single" w:sz="4" w:space="0" w:color="auto"/>
            </w:tcBorders>
            <w:shd w:val="clear" w:color="000000" w:fill="FFFFFF"/>
            <w:vAlign w:val="center"/>
            <w:hideMark/>
          </w:tcPr>
          <w:p w14:paraId="4B62B4ED"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color w:val="000000"/>
                <w:sz w:val="20"/>
                <w:szCs w:val="20"/>
                <w:lang w:eastAsia="ru-RU"/>
              </w:rPr>
              <w:t>P</w:t>
            </w:r>
          </w:p>
        </w:tc>
        <w:tc>
          <w:tcPr>
            <w:tcW w:w="851" w:type="dxa"/>
            <w:gridSpan w:val="2"/>
            <w:tcBorders>
              <w:top w:val="single" w:sz="8" w:space="0" w:color="auto"/>
              <w:left w:val="nil"/>
              <w:bottom w:val="single" w:sz="4" w:space="0" w:color="auto"/>
              <w:right w:val="single" w:sz="8" w:space="0" w:color="auto"/>
            </w:tcBorders>
            <w:shd w:val="clear" w:color="000000" w:fill="FFFFFF"/>
            <w:vAlign w:val="center"/>
            <w:hideMark/>
          </w:tcPr>
          <w:p w14:paraId="24C3B5F3"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color w:val="000000"/>
                <w:sz w:val="20"/>
                <w:szCs w:val="20"/>
                <w:lang w:eastAsia="ru-RU"/>
              </w:rPr>
              <w:t>Exp (B)</w:t>
            </w:r>
          </w:p>
        </w:tc>
      </w:tr>
      <w:tr w:rsidR="0038540D" w:rsidRPr="00CE564F" w14:paraId="39932084" w14:textId="77777777" w:rsidTr="00656485">
        <w:trPr>
          <w:gridAfter w:val="2"/>
          <w:wAfter w:w="1848" w:type="dxa"/>
          <w:trHeight w:val="315"/>
        </w:trPr>
        <w:tc>
          <w:tcPr>
            <w:tcW w:w="2032" w:type="dxa"/>
            <w:vMerge/>
            <w:tcBorders>
              <w:left w:val="single" w:sz="4" w:space="0" w:color="auto"/>
              <w:bottom w:val="single" w:sz="12" w:space="0" w:color="auto"/>
              <w:right w:val="single" w:sz="12" w:space="0" w:color="auto"/>
            </w:tcBorders>
            <w:vAlign w:val="center"/>
            <w:hideMark/>
          </w:tcPr>
          <w:p w14:paraId="2FC3D3CE" w14:textId="77777777" w:rsidR="0038540D" w:rsidRPr="00CE564F" w:rsidRDefault="0038540D" w:rsidP="00656485">
            <w:pPr>
              <w:rPr>
                <w:rFonts w:ascii="Times New Roman" w:eastAsia="Times New Roman" w:hAnsi="Times New Roman" w:cs="Times New Roman"/>
                <w:color w:val="000000"/>
                <w:sz w:val="20"/>
                <w:szCs w:val="20"/>
                <w:lang w:eastAsia="ru-RU"/>
              </w:rPr>
            </w:pPr>
          </w:p>
        </w:tc>
        <w:tc>
          <w:tcPr>
            <w:tcW w:w="3104" w:type="dxa"/>
            <w:gridSpan w:val="3"/>
            <w:tcBorders>
              <w:top w:val="single" w:sz="4" w:space="0" w:color="auto"/>
              <w:left w:val="single" w:sz="12" w:space="0" w:color="auto"/>
              <w:bottom w:val="single" w:sz="12" w:space="0" w:color="auto"/>
              <w:right w:val="single" w:sz="12" w:space="0" w:color="auto"/>
            </w:tcBorders>
            <w:shd w:val="clear" w:color="000000" w:fill="FFFFFF"/>
            <w:vAlign w:val="center"/>
            <w:hideMark/>
          </w:tcPr>
          <w:p w14:paraId="06A164DA" w14:textId="77777777" w:rsidR="0038540D" w:rsidRPr="00CE564F" w:rsidRDefault="0038540D" w:rsidP="00656485">
            <w:pPr>
              <w:jc w:val="center"/>
              <w:rPr>
                <w:rFonts w:ascii="Times New Roman" w:eastAsia="Times New Roman" w:hAnsi="Times New Roman" w:cs="Times New Roman"/>
                <w:b/>
                <w:bCs/>
                <w:color w:val="000000"/>
                <w:sz w:val="20"/>
                <w:szCs w:val="20"/>
                <w:lang w:val="en-US" w:eastAsia="ru-RU"/>
              </w:rPr>
            </w:pPr>
            <w:r w:rsidRPr="00CE564F">
              <w:rPr>
                <w:rFonts w:ascii="Times New Roman" w:eastAsia="Times New Roman" w:hAnsi="Times New Roman" w:cs="Times New Roman"/>
                <w:b/>
                <w:bCs/>
                <w:color w:val="000000"/>
                <w:sz w:val="20"/>
                <w:szCs w:val="20"/>
                <w:lang w:eastAsia="ru-RU"/>
              </w:rPr>
              <w:t>Шаг 1*</w:t>
            </w:r>
          </w:p>
        </w:tc>
        <w:tc>
          <w:tcPr>
            <w:tcW w:w="3120" w:type="dxa"/>
            <w:gridSpan w:val="3"/>
            <w:tcBorders>
              <w:top w:val="single" w:sz="4" w:space="0" w:color="auto"/>
              <w:left w:val="single" w:sz="12" w:space="0" w:color="auto"/>
              <w:bottom w:val="single" w:sz="12" w:space="0" w:color="auto"/>
              <w:right w:val="single" w:sz="12" w:space="0" w:color="auto"/>
            </w:tcBorders>
            <w:shd w:val="clear" w:color="000000" w:fill="FFFFFF"/>
            <w:vAlign w:val="center"/>
            <w:hideMark/>
          </w:tcPr>
          <w:p w14:paraId="78A6AF99" w14:textId="77777777" w:rsidR="0038540D" w:rsidRPr="00CE564F" w:rsidRDefault="0038540D" w:rsidP="00656485">
            <w:pPr>
              <w:jc w:val="center"/>
              <w:rPr>
                <w:rFonts w:ascii="Times New Roman" w:eastAsia="Times New Roman" w:hAnsi="Times New Roman" w:cs="Times New Roman"/>
                <w:b/>
                <w:bCs/>
                <w:color w:val="000000"/>
                <w:sz w:val="20"/>
                <w:szCs w:val="20"/>
                <w:lang w:eastAsia="ru-RU"/>
              </w:rPr>
            </w:pPr>
            <w:r w:rsidRPr="00CE564F">
              <w:rPr>
                <w:rFonts w:ascii="Times New Roman" w:eastAsia="Times New Roman" w:hAnsi="Times New Roman" w:cs="Times New Roman"/>
                <w:b/>
                <w:bCs/>
                <w:color w:val="000000"/>
                <w:sz w:val="20"/>
                <w:szCs w:val="20"/>
                <w:lang w:eastAsia="ru-RU"/>
              </w:rPr>
              <w:t>Шаг 2</w:t>
            </w:r>
          </w:p>
        </w:tc>
        <w:tc>
          <w:tcPr>
            <w:tcW w:w="3119" w:type="dxa"/>
            <w:gridSpan w:val="3"/>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2DAB6776" w14:textId="77777777" w:rsidR="0038540D" w:rsidRPr="00CE564F" w:rsidRDefault="0038540D" w:rsidP="00656485">
            <w:pPr>
              <w:jc w:val="center"/>
              <w:rPr>
                <w:rFonts w:ascii="Times New Roman" w:eastAsia="Times New Roman" w:hAnsi="Times New Roman" w:cs="Times New Roman"/>
                <w:b/>
                <w:bCs/>
                <w:color w:val="000000"/>
                <w:sz w:val="20"/>
                <w:szCs w:val="20"/>
                <w:lang w:eastAsia="ru-RU"/>
              </w:rPr>
            </w:pPr>
            <w:r w:rsidRPr="00CE564F">
              <w:rPr>
                <w:rFonts w:ascii="Times New Roman" w:eastAsia="Times New Roman" w:hAnsi="Times New Roman" w:cs="Times New Roman"/>
                <w:b/>
                <w:bCs/>
                <w:color w:val="000000"/>
                <w:sz w:val="20"/>
                <w:szCs w:val="20"/>
                <w:lang w:eastAsia="ru-RU"/>
              </w:rPr>
              <w:t>Шаг 2а</w:t>
            </w:r>
          </w:p>
        </w:tc>
        <w:tc>
          <w:tcPr>
            <w:tcW w:w="3368" w:type="dxa"/>
            <w:gridSpan w:val="4"/>
            <w:tcBorders>
              <w:top w:val="single" w:sz="4" w:space="0" w:color="auto"/>
              <w:left w:val="single" w:sz="12" w:space="0" w:color="auto"/>
              <w:bottom w:val="single" w:sz="12" w:space="0" w:color="auto"/>
              <w:right w:val="single" w:sz="8" w:space="0" w:color="000000"/>
            </w:tcBorders>
            <w:shd w:val="clear" w:color="auto" w:fill="auto"/>
            <w:noWrap/>
            <w:vAlign w:val="bottom"/>
            <w:hideMark/>
          </w:tcPr>
          <w:p w14:paraId="23ACDC7B" w14:textId="77777777" w:rsidR="0038540D" w:rsidRPr="00CE564F" w:rsidRDefault="0038540D" w:rsidP="00656485">
            <w:pPr>
              <w:jc w:val="center"/>
              <w:rPr>
                <w:rFonts w:ascii="Times New Roman" w:eastAsia="Times New Roman" w:hAnsi="Times New Roman" w:cs="Times New Roman"/>
                <w:b/>
                <w:bCs/>
                <w:color w:val="000000"/>
                <w:sz w:val="20"/>
                <w:szCs w:val="20"/>
                <w:lang w:eastAsia="ru-RU"/>
              </w:rPr>
            </w:pPr>
            <w:r w:rsidRPr="00CE564F">
              <w:rPr>
                <w:rFonts w:ascii="Times New Roman" w:eastAsia="Times New Roman" w:hAnsi="Times New Roman" w:cs="Times New Roman"/>
                <w:b/>
                <w:bCs/>
                <w:color w:val="000000"/>
                <w:sz w:val="20"/>
                <w:szCs w:val="20"/>
                <w:lang w:eastAsia="ru-RU"/>
              </w:rPr>
              <w:t>Шаг 3</w:t>
            </w:r>
          </w:p>
        </w:tc>
      </w:tr>
      <w:tr w:rsidR="0038540D" w:rsidRPr="00CE564F" w14:paraId="7329384E" w14:textId="77777777" w:rsidTr="00656485">
        <w:trPr>
          <w:gridAfter w:val="2"/>
          <w:wAfter w:w="1848" w:type="dxa"/>
          <w:trHeight w:val="358"/>
        </w:trPr>
        <w:tc>
          <w:tcPr>
            <w:tcW w:w="2032" w:type="dxa"/>
            <w:tcBorders>
              <w:top w:val="single" w:sz="12" w:space="0" w:color="auto"/>
              <w:left w:val="single" w:sz="8" w:space="0" w:color="auto"/>
              <w:bottom w:val="single" w:sz="4" w:space="0" w:color="auto"/>
              <w:right w:val="single" w:sz="12" w:space="0" w:color="auto"/>
            </w:tcBorders>
            <w:shd w:val="clear" w:color="000000" w:fill="FFFFFF"/>
            <w:vAlign w:val="center"/>
            <w:hideMark/>
          </w:tcPr>
          <w:p w14:paraId="5C534CE1" w14:textId="7A701D77" w:rsidR="0038540D" w:rsidRPr="00CE564F" w:rsidRDefault="0038540D" w:rsidP="00656485">
            <w:pPr>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lang w:val="en-US"/>
              </w:rPr>
              <w:t xml:space="preserve">I. </w:t>
            </w:r>
            <w:r w:rsidR="001747B4" w:rsidRPr="00CE564F">
              <w:rPr>
                <w:rFonts w:ascii="Times New Roman" w:hAnsi="Times New Roman" w:cs="Times New Roman"/>
                <w:color w:val="000000"/>
                <w:sz w:val="20"/>
                <w:szCs w:val="20"/>
              </w:rPr>
              <w:t>Эмоциональность – эмоциональная сдержанность</w:t>
            </w:r>
          </w:p>
        </w:tc>
        <w:tc>
          <w:tcPr>
            <w:tcW w:w="1828" w:type="dxa"/>
            <w:tcBorders>
              <w:top w:val="single" w:sz="12" w:space="0" w:color="auto"/>
              <w:left w:val="single" w:sz="12" w:space="0" w:color="auto"/>
              <w:bottom w:val="single" w:sz="4" w:space="0" w:color="auto"/>
              <w:right w:val="single" w:sz="4" w:space="0" w:color="auto"/>
            </w:tcBorders>
            <w:shd w:val="clear" w:color="000000" w:fill="FFFFFF"/>
            <w:vAlign w:val="center"/>
            <w:hideMark/>
          </w:tcPr>
          <w:p w14:paraId="02B94748" w14:textId="7A500A0E" w:rsidR="0038540D" w:rsidRPr="00CE564F" w:rsidRDefault="0038540D" w:rsidP="00656485">
            <w:pPr>
              <w:rPr>
                <w:rFonts w:ascii="Times New Roman" w:eastAsia="Times New Roman" w:hAnsi="Times New Roman" w:cs="Times New Roman"/>
                <w:b/>
                <w:color w:val="000000"/>
                <w:sz w:val="20"/>
                <w:szCs w:val="20"/>
                <w:lang w:eastAsia="ru-RU"/>
              </w:rPr>
            </w:pPr>
            <w:r w:rsidRPr="00CE564F">
              <w:rPr>
                <w:rFonts w:ascii="Times New Roman" w:hAnsi="Times New Roman" w:cs="Times New Roman"/>
                <w:b/>
                <w:color w:val="000000"/>
                <w:sz w:val="20"/>
                <w:szCs w:val="20"/>
              </w:rPr>
              <w:t>-,</w:t>
            </w:r>
            <w:r w:rsidR="00C27319" w:rsidRPr="00CE564F">
              <w:rPr>
                <w:rFonts w:ascii="Times New Roman" w:hAnsi="Times New Roman" w:cs="Times New Roman"/>
                <w:b/>
                <w:color w:val="000000"/>
                <w:sz w:val="20"/>
                <w:szCs w:val="20"/>
              </w:rPr>
              <w:t>055 [</w:t>
            </w:r>
            <w:r w:rsidRPr="00CE564F">
              <w:rPr>
                <w:rFonts w:ascii="Times New Roman" w:hAnsi="Times New Roman" w:cs="Times New Roman"/>
                <w:b/>
                <w:color w:val="000000"/>
                <w:sz w:val="20"/>
                <w:szCs w:val="20"/>
              </w:rPr>
              <w:t>,025; 4,792</w:t>
            </w:r>
            <w:r w:rsidRPr="00CE564F">
              <w:rPr>
                <w:rFonts w:ascii="Times New Roman" w:hAnsi="Times New Roman" w:cs="Times New Roman"/>
                <w:b/>
                <w:color w:val="000000"/>
                <w:sz w:val="20"/>
                <w:szCs w:val="20"/>
                <w:lang w:val="en-US"/>
              </w:rPr>
              <w:t>]</w:t>
            </w:r>
          </w:p>
        </w:tc>
        <w:tc>
          <w:tcPr>
            <w:tcW w:w="567" w:type="dxa"/>
            <w:tcBorders>
              <w:top w:val="single" w:sz="12" w:space="0" w:color="auto"/>
              <w:left w:val="nil"/>
              <w:bottom w:val="single" w:sz="4" w:space="0" w:color="auto"/>
              <w:right w:val="single" w:sz="4" w:space="0" w:color="auto"/>
            </w:tcBorders>
            <w:shd w:val="clear" w:color="000000" w:fill="FFFFFF"/>
            <w:vAlign w:val="center"/>
            <w:hideMark/>
          </w:tcPr>
          <w:p w14:paraId="18F04C15" w14:textId="77777777" w:rsidR="0038540D" w:rsidRPr="00CE564F" w:rsidRDefault="0038540D" w:rsidP="00656485">
            <w:pPr>
              <w:jc w:val="right"/>
              <w:rPr>
                <w:rFonts w:ascii="Times New Roman" w:eastAsia="Times New Roman" w:hAnsi="Times New Roman" w:cs="Times New Roman"/>
                <w:b/>
                <w:bCs/>
                <w:color w:val="000000"/>
                <w:sz w:val="20"/>
                <w:szCs w:val="20"/>
                <w:lang w:eastAsia="ru-RU"/>
              </w:rPr>
            </w:pPr>
            <w:r w:rsidRPr="00CE564F">
              <w:rPr>
                <w:rFonts w:ascii="Times New Roman" w:hAnsi="Times New Roman" w:cs="Times New Roman"/>
                <w:b/>
                <w:bCs/>
                <w:color w:val="000000"/>
                <w:sz w:val="20"/>
                <w:szCs w:val="20"/>
              </w:rPr>
              <w:t>,029</w:t>
            </w:r>
          </w:p>
        </w:tc>
        <w:tc>
          <w:tcPr>
            <w:tcW w:w="709" w:type="dxa"/>
            <w:tcBorders>
              <w:top w:val="single" w:sz="12" w:space="0" w:color="auto"/>
              <w:left w:val="nil"/>
              <w:bottom w:val="single" w:sz="4" w:space="0" w:color="auto"/>
              <w:right w:val="single" w:sz="12" w:space="0" w:color="auto"/>
            </w:tcBorders>
            <w:shd w:val="clear" w:color="000000" w:fill="FFFFFF"/>
            <w:vAlign w:val="center"/>
            <w:hideMark/>
          </w:tcPr>
          <w:p w14:paraId="55A37A93" w14:textId="77777777" w:rsidR="0038540D" w:rsidRPr="00CE564F" w:rsidRDefault="0038540D" w:rsidP="00656485">
            <w:pPr>
              <w:jc w:val="right"/>
              <w:rPr>
                <w:rFonts w:ascii="Times New Roman" w:eastAsia="Times New Roman" w:hAnsi="Times New Roman" w:cs="Times New Roman"/>
                <w:b/>
                <w:color w:val="000000"/>
                <w:sz w:val="20"/>
                <w:szCs w:val="20"/>
                <w:lang w:eastAsia="ru-RU"/>
              </w:rPr>
            </w:pPr>
            <w:r w:rsidRPr="00CE564F">
              <w:rPr>
                <w:rFonts w:ascii="Times New Roman" w:hAnsi="Times New Roman" w:cs="Times New Roman"/>
                <w:b/>
                <w:color w:val="000000"/>
                <w:sz w:val="20"/>
                <w:szCs w:val="20"/>
              </w:rPr>
              <w:t>,946</w:t>
            </w:r>
          </w:p>
        </w:tc>
        <w:tc>
          <w:tcPr>
            <w:tcW w:w="1844" w:type="dxa"/>
            <w:tcBorders>
              <w:top w:val="single" w:sz="12" w:space="0" w:color="auto"/>
              <w:left w:val="single" w:sz="12" w:space="0" w:color="auto"/>
              <w:bottom w:val="single" w:sz="4" w:space="0" w:color="auto"/>
              <w:right w:val="single" w:sz="4" w:space="0" w:color="auto"/>
            </w:tcBorders>
            <w:shd w:val="clear" w:color="000000" w:fill="FFFFFF"/>
            <w:vAlign w:val="center"/>
            <w:hideMark/>
          </w:tcPr>
          <w:p w14:paraId="7BA24C0A" w14:textId="77777777" w:rsidR="0038540D" w:rsidRPr="00CE564F" w:rsidRDefault="0038540D" w:rsidP="00656485">
            <w:pPr>
              <w:rPr>
                <w:rFonts w:ascii="Times New Roman" w:eastAsia="Times New Roman" w:hAnsi="Times New Roman" w:cs="Times New Roman"/>
                <w:b/>
                <w:color w:val="000000"/>
                <w:sz w:val="20"/>
                <w:szCs w:val="20"/>
                <w:lang w:eastAsia="ru-RU"/>
              </w:rPr>
            </w:pPr>
            <w:r w:rsidRPr="00CE564F">
              <w:rPr>
                <w:rFonts w:ascii="Times New Roman" w:hAnsi="Times New Roman" w:cs="Times New Roman"/>
                <w:b/>
                <w:color w:val="000000"/>
                <w:sz w:val="20"/>
                <w:szCs w:val="20"/>
              </w:rPr>
              <w:t xml:space="preserve">-,056 </w:t>
            </w:r>
            <w:r w:rsidRPr="00CE564F">
              <w:rPr>
                <w:rFonts w:ascii="Times New Roman" w:hAnsi="Times New Roman" w:cs="Times New Roman"/>
                <w:b/>
                <w:color w:val="000000"/>
                <w:sz w:val="20"/>
                <w:szCs w:val="20"/>
                <w:lang w:val="en-US"/>
              </w:rPr>
              <w:t>[</w:t>
            </w:r>
            <w:r w:rsidRPr="00CE564F">
              <w:rPr>
                <w:rFonts w:ascii="Times New Roman" w:hAnsi="Times New Roman" w:cs="Times New Roman"/>
                <w:b/>
                <w:color w:val="000000"/>
                <w:sz w:val="20"/>
                <w:szCs w:val="20"/>
              </w:rPr>
              <w:t>,028; 3,963</w:t>
            </w:r>
            <w:r w:rsidRPr="00CE564F">
              <w:rPr>
                <w:rFonts w:ascii="Times New Roman" w:hAnsi="Times New Roman" w:cs="Times New Roman"/>
                <w:b/>
                <w:color w:val="000000"/>
                <w:sz w:val="20"/>
                <w:szCs w:val="20"/>
                <w:lang w:val="en-US"/>
              </w:rPr>
              <w:t>]</w:t>
            </w:r>
          </w:p>
        </w:tc>
        <w:tc>
          <w:tcPr>
            <w:tcW w:w="568" w:type="dxa"/>
            <w:tcBorders>
              <w:top w:val="single" w:sz="12" w:space="0" w:color="auto"/>
              <w:left w:val="nil"/>
              <w:bottom w:val="single" w:sz="4" w:space="0" w:color="auto"/>
              <w:right w:val="single" w:sz="4" w:space="0" w:color="auto"/>
            </w:tcBorders>
            <w:shd w:val="clear" w:color="000000" w:fill="FFFFFF"/>
            <w:vAlign w:val="center"/>
            <w:hideMark/>
          </w:tcPr>
          <w:p w14:paraId="1C4C1864" w14:textId="77777777" w:rsidR="0038540D" w:rsidRPr="00CE564F" w:rsidRDefault="0038540D" w:rsidP="00656485">
            <w:pPr>
              <w:jc w:val="right"/>
              <w:rPr>
                <w:rFonts w:ascii="Times New Roman" w:eastAsia="Times New Roman" w:hAnsi="Times New Roman" w:cs="Times New Roman"/>
                <w:b/>
                <w:bCs/>
                <w:color w:val="000000"/>
                <w:sz w:val="20"/>
                <w:szCs w:val="20"/>
                <w:lang w:eastAsia="ru-RU"/>
              </w:rPr>
            </w:pPr>
            <w:r w:rsidRPr="00CE564F">
              <w:rPr>
                <w:rFonts w:ascii="Times New Roman" w:hAnsi="Times New Roman" w:cs="Times New Roman"/>
                <w:b/>
                <w:bCs/>
                <w:color w:val="000000"/>
                <w:sz w:val="20"/>
                <w:szCs w:val="20"/>
              </w:rPr>
              <w:t>,047</w:t>
            </w:r>
          </w:p>
        </w:tc>
        <w:tc>
          <w:tcPr>
            <w:tcW w:w="708" w:type="dxa"/>
            <w:tcBorders>
              <w:top w:val="single" w:sz="12" w:space="0" w:color="auto"/>
              <w:left w:val="nil"/>
              <w:bottom w:val="single" w:sz="4" w:space="0" w:color="auto"/>
              <w:right w:val="single" w:sz="12" w:space="0" w:color="auto"/>
            </w:tcBorders>
            <w:shd w:val="clear" w:color="000000" w:fill="FFFFFF"/>
            <w:vAlign w:val="center"/>
            <w:hideMark/>
          </w:tcPr>
          <w:p w14:paraId="2E507870" w14:textId="77777777" w:rsidR="0038540D" w:rsidRPr="00CE564F" w:rsidRDefault="0038540D" w:rsidP="00656485">
            <w:pPr>
              <w:jc w:val="right"/>
              <w:rPr>
                <w:rFonts w:ascii="Times New Roman" w:eastAsia="Times New Roman" w:hAnsi="Times New Roman" w:cs="Times New Roman"/>
                <w:b/>
                <w:color w:val="000000"/>
                <w:sz w:val="20"/>
                <w:szCs w:val="20"/>
                <w:lang w:eastAsia="ru-RU"/>
              </w:rPr>
            </w:pPr>
            <w:r w:rsidRPr="00CE564F">
              <w:rPr>
                <w:rFonts w:ascii="Times New Roman" w:hAnsi="Times New Roman" w:cs="Times New Roman"/>
                <w:b/>
                <w:color w:val="000000"/>
                <w:sz w:val="20"/>
                <w:szCs w:val="20"/>
              </w:rPr>
              <w:t>,946</w:t>
            </w:r>
          </w:p>
        </w:tc>
        <w:tc>
          <w:tcPr>
            <w:tcW w:w="1843" w:type="dxa"/>
            <w:tcBorders>
              <w:top w:val="single" w:sz="12" w:space="0" w:color="auto"/>
              <w:left w:val="single" w:sz="12" w:space="0" w:color="auto"/>
              <w:bottom w:val="single" w:sz="4" w:space="0" w:color="auto"/>
              <w:right w:val="single" w:sz="4" w:space="0" w:color="auto"/>
            </w:tcBorders>
            <w:shd w:val="clear" w:color="000000" w:fill="FFFFFF"/>
            <w:vAlign w:val="center"/>
            <w:hideMark/>
          </w:tcPr>
          <w:p w14:paraId="60293ECC" w14:textId="77777777" w:rsidR="0038540D" w:rsidRPr="00CE564F" w:rsidRDefault="0038540D" w:rsidP="00656485">
            <w:pPr>
              <w:rPr>
                <w:rFonts w:ascii="Times New Roman" w:eastAsia="Times New Roman" w:hAnsi="Times New Roman" w:cs="Times New Roman"/>
                <w:b/>
                <w:color w:val="000000"/>
                <w:sz w:val="20"/>
                <w:szCs w:val="20"/>
                <w:lang w:eastAsia="ru-RU"/>
              </w:rPr>
            </w:pPr>
            <w:r w:rsidRPr="00CE564F">
              <w:rPr>
                <w:rFonts w:ascii="Times New Roman" w:hAnsi="Times New Roman" w:cs="Times New Roman"/>
                <w:b/>
                <w:color w:val="000000"/>
                <w:sz w:val="20"/>
                <w:szCs w:val="20"/>
              </w:rPr>
              <w:t xml:space="preserve">-,056 </w:t>
            </w:r>
            <w:r w:rsidRPr="00CE564F">
              <w:rPr>
                <w:rFonts w:ascii="Times New Roman" w:hAnsi="Times New Roman" w:cs="Times New Roman"/>
                <w:b/>
                <w:color w:val="000000"/>
                <w:sz w:val="20"/>
                <w:szCs w:val="20"/>
                <w:lang w:val="en-US"/>
              </w:rPr>
              <w:t>[</w:t>
            </w:r>
            <w:r w:rsidRPr="00CE564F">
              <w:rPr>
                <w:rFonts w:ascii="Times New Roman" w:hAnsi="Times New Roman" w:cs="Times New Roman"/>
                <w:b/>
                <w:color w:val="000000"/>
                <w:sz w:val="20"/>
                <w:szCs w:val="20"/>
              </w:rPr>
              <w:t>,025</w:t>
            </w:r>
            <w:r w:rsidRPr="00CE564F">
              <w:rPr>
                <w:rFonts w:ascii="Times New Roman" w:hAnsi="Times New Roman" w:cs="Times New Roman"/>
                <w:b/>
                <w:color w:val="000000"/>
                <w:sz w:val="20"/>
                <w:szCs w:val="20"/>
                <w:lang w:val="en-US"/>
              </w:rPr>
              <w:t>;</w:t>
            </w:r>
            <w:r w:rsidRPr="00CE564F">
              <w:rPr>
                <w:rFonts w:ascii="Times New Roman" w:hAnsi="Times New Roman" w:cs="Times New Roman"/>
                <w:b/>
                <w:color w:val="000000"/>
                <w:sz w:val="20"/>
                <w:szCs w:val="20"/>
              </w:rPr>
              <w:t xml:space="preserve"> 4,945</w:t>
            </w:r>
            <w:r w:rsidRPr="00CE564F">
              <w:rPr>
                <w:rFonts w:ascii="Times New Roman" w:hAnsi="Times New Roman" w:cs="Times New Roman"/>
                <w:b/>
                <w:color w:val="000000"/>
                <w:sz w:val="20"/>
                <w:szCs w:val="20"/>
                <w:lang w:val="en-US"/>
              </w:rPr>
              <w:t>]</w:t>
            </w:r>
          </w:p>
        </w:tc>
        <w:tc>
          <w:tcPr>
            <w:tcW w:w="567" w:type="dxa"/>
            <w:tcBorders>
              <w:top w:val="single" w:sz="12" w:space="0" w:color="auto"/>
              <w:left w:val="nil"/>
              <w:bottom w:val="single" w:sz="4" w:space="0" w:color="auto"/>
              <w:right w:val="single" w:sz="4" w:space="0" w:color="auto"/>
            </w:tcBorders>
            <w:shd w:val="clear" w:color="000000" w:fill="FFFFFF"/>
            <w:vAlign w:val="center"/>
            <w:hideMark/>
          </w:tcPr>
          <w:p w14:paraId="295AF758" w14:textId="77777777" w:rsidR="0038540D" w:rsidRPr="00CE564F" w:rsidRDefault="0038540D" w:rsidP="00656485">
            <w:pPr>
              <w:jc w:val="right"/>
              <w:rPr>
                <w:rFonts w:ascii="Times New Roman" w:eastAsia="Times New Roman" w:hAnsi="Times New Roman" w:cs="Times New Roman"/>
                <w:b/>
                <w:bCs/>
                <w:color w:val="000000"/>
                <w:sz w:val="20"/>
                <w:szCs w:val="20"/>
                <w:lang w:eastAsia="ru-RU"/>
              </w:rPr>
            </w:pPr>
            <w:r w:rsidRPr="00CE564F">
              <w:rPr>
                <w:rFonts w:ascii="Times New Roman" w:hAnsi="Times New Roman" w:cs="Times New Roman"/>
                <w:b/>
                <w:bCs/>
                <w:color w:val="000000"/>
                <w:sz w:val="20"/>
                <w:szCs w:val="20"/>
              </w:rPr>
              <w:t>,026</w:t>
            </w:r>
          </w:p>
        </w:tc>
        <w:tc>
          <w:tcPr>
            <w:tcW w:w="709" w:type="dxa"/>
            <w:tcBorders>
              <w:top w:val="single" w:sz="12" w:space="0" w:color="auto"/>
              <w:left w:val="nil"/>
              <w:bottom w:val="single" w:sz="4" w:space="0" w:color="auto"/>
              <w:right w:val="single" w:sz="12" w:space="0" w:color="auto"/>
            </w:tcBorders>
            <w:shd w:val="clear" w:color="000000" w:fill="FFFFFF"/>
            <w:vAlign w:val="center"/>
            <w:hideMark/>
          </w:tcPr>
          <w:p w14:paraId="21CFBFA4" w14:textId="77777777" w:rsidR="0038540D" w:rsidRPr="00CE564F" w:rsidRDefault="0038540D" w:rsidP="00656485">
            <w:pPr>
              <w:jc w:val="right"/>
              <w:rPr>
                <w:rFonts w:ascii="Times New Roman" w:eastAsia="Times New Roman" w:hAnsi="Times New Roman" w:cs="Times New Roman"/>
                <w:b/>
                <w:color w:val="000000"/>
                <w:sz w:val="20"/>
                <w:szCs w:val="20"/>
                <w:lang w:eastAsia="ru-RU"/>
              </w:rPr>
            </w:pPr>
            <w:r w:rsidRPr="00CE564F">
              <w:rPr>
                <w:rFonts w:ascii="Times New Roman" w:hAnsi="Times New Roman" w:cs="Times New Roman"/>
                <w:b/>
                <w:color w:val="000000"/>
                <w:sz w:val="20"/>
                <w:szCs w:val="20"/>
              </w:rPr>
              <w:t>,945</w:t>
            </w:r>
          </w:p>
        </w:tc>
        <w:tc>
          <w:tcPr>
            <w:tcW w:w="2092" w:type="dxa"/>
            <w:tcBorders>
              <w:top w:val="single" w:sz="12" w:space="0" w:color="auto"/>
              <w:left w:val="single" w:sz="12" w:space="0" w:color="auto"/>
              <w:bottom w:val="single" w:sz="4" w:space="0" w:color="auto"/>
              <w:right w:val="single" w:sz="4" w:space="0" w:color="auto"/>
            </w:tcBorders>
            <w:shd w:val="clear" w:color="000000" w:fill="FFFFFF"/>
            <w:vAlign w:val="center"/>
          </w:tcPr>
          <w:p w14:paraId="39F7B3CC" w14:textId="77777777" w:rsidR="0038540D" w:rsidRPr="00CE564F" w:rsidRDefault="0038540D" w:rsidP="00656485">
            <w:pPr>
              <w:rPr>
                <w:rFonts w:ascii="Times New Roman" w:eastAsia="Times New Roman" w:hAnsi="Times New Roman" w:cs="Times New Roman"/>
                <w:b/>
                <w:color w:val="000000"/>
                <w:sz w:val="20"/>
                <w:szCs w:val="20"/>
                <w:lang w:eastAsia="ru-RU"/>
              </w:rPr>
            </w:pPr>
            <w:r w:rsidRPr="00CE564F">
              <w:rPr>
                <w:rFonts w:ascii="Times New Roman" w:hAnsi="Times New Roman" w:cs="Times New Roman"/>
                <w:b/>
                <w:color w:val="000000"/>
                <w:sz w:val="20"/>
                <w:szCs w:val="20"/>
              </w:rPr>
              <w:t xml:space="preserve">-,059 </w:t>
            </w:r>
            <w:r w:rsidRPr="00CE564F">
              <w:rPr>
                <w:rFonts w:ascii="Times New Roman" w:hAnsi="Times New Roman" w:cs="Times New Roman"/>
                <w:b/>
                <w:color w:val="000000"/>
                <w:sz w:val="20"/>
                <w:szCs w:val="20"/>
                <w:lang w:val="en-US"/>
              </w:rPr>
              <w:t>[</w:t>
            </w:r>
            <w:r w:rsidRPr="00CE564F">
              <w:rPr>
                <w:rFonts w:ascii="Times New Roman" w:hAnsi="Times New Roman" w:cs="Times New Roman"/>
                <w:b/>
                <w:color w:val="000000"/>
                <w:sz w:val="20"/>
                <w:szCs w:val="20"/>
              </w:rPr>
              <w:t>,028;4,304</w:t>
            </w:r>
            <w:r w:rsidRPr="00CE564F">
              <w:rPr>
                <w:rFonts w:ascii="Times New Roman" w:hAnsi="Times New Roman" w:cs="Times New Roman"/>
                <w:b/>
                <w:color w:val="000000"/>
                <w:sz w:val="20"/>
                <w:szCs w:val="20"/>
                <w:lang w:val="en-US"/>
              </w:rPr>
              <w:t>]</w:t>
            </w:r>
          </w:p>
        </w:tc>
        <w:tc>
          <w:tcPr>
            <w:tcW w:w="567" w:type="dxa"/>
            <w:gridSpan w:val="2"/>
            <w:tcBorders>
              <w:top w:val="single" w:sz="12" w:space="0" w:color="auto"/>
              <w:left w:val="nil"/>
              <w:bottom w:val="single" w:sz="4" w:space="0" w:color="auto"/>
              <w:right w:val="single" w:sz="4" w:space="0" w:color="auto"/>
            </w:tcBorders>
            <w:shd w:val="clear" w:color="000000" w:fill="FFFFFF"/>
            <w:vAlign w:val="center"/>
          </w:tcPr>
          <w:p w14:paraId="6EB95BF1" w14:textId="77777777" w:rsidR="0038540D" w:rsidRPr="00CE564F" w:rsidRDefault="0038540D" w:rsidP="00656485">
            <w:pPr>
              <w:jc w:val="right"/>
              <w:rPr>
                <w:rFonts w:ascii="Times New Roman" w:eastAsia="Times New Roman" w:hAnsi="Times New Roman" w:cs="Times New Roman"/>
                <w:b/>
                <w:bCs/>
                <w:color w:val="000000"/>
                <w:sz w:val="20"/>
                <w:szCs w:val="20"/>
                <w:lang w:eastAsia="ru-RU"/>
              </w:rPr>
            </w:pPr>
            <w:r w:rsidRPr="00CE564F">
              <w:rPr>
                <w:rFonts w:ascii="Times New Roman" w:hAnsi="Times New Roman" w:cs="Times New Roman"/>
                <w:b/>
                <w:bCs/>
                <w:color w:val="000000"/>
                <w:sz w:val="20"/>
                <w:szCs w:val="20"/>
              </w:rPr>
              <w:t>,038</w:t>
            </w:r>
          </w:p>
        </w:tc>
        <w:tc>
          <w:tcPr>
            <w:tcW w:w="709" w:type="dxa"/>
            <w:tcBorders>
              <w:top w:val="single" w:sz="12" w:space="0" w:color="auto"/>
              <w:left w:val="nil"/>
              <w:bottom w:val="single" w:sz="4" w:space="0" w:color="auto"/>
              <w:right w:val="single" w:sz="8" w:space="0" w:color="auto"/>
            </w:tcBorders>
            <w:shd w:val="clear" w:color="000000" w:fill="FFFFFF"/>
            <w:vAlign w:val="center"/>
          </w:tcPr>
          <w:p w14:paraId="58092DA7" w14:textId="77777777" w:rsidR="0038540D" w:rsidRPr="00CE564F" w:rsidRDefault="0038540D" w:rsidP="00656485">
            <w:pPr>
              <w:jc w:val="right"/>
              <w:rPr>
                <w:rFonts w:ascii="Times New Roman" w:eastAsia="Times New Roman" w:hAnsi="Times New Roman" w:cs="Times New Roman"/>
                <w:b/>
                <w:color w:val="000000"/>
                <w:sz w:val="20"/>
                <w:szCs w:val="20"/>
                <w:lang w:eastAsia="ru-RU"/>
              </w:rPr>
            </w:pPr>
            <w:r w:rsidRPr="00CE564F">
              <w:rPr>
                <w:rFonts w:ascii="Times New Roman" w:hAnsi="Times New Roman" w:cs="Times New Roman"/>
                <w:b/>
                <w:color w:val="000000"/>
                <w:sz w:val="20"/>
                <w:szCs w:val="20"/>
              </w:rPr>
              <w:t>,943</w:t>
            </w:r>
          </w:p>
        </w:tc>
      </w:tr>
      <w:tr w:rsidR="0038540D" w:rsidRPr="00CE564F" w14:paraId="76EBF533" w14:textId="77777777" w:rsidTr="00656485">
        <w:trPr>
          <w:gridAfter w:val="2"/>
          <w:wAfter w:w="1848" w:type="dxa"/>
          <w:trHeight w:val="300"/>
        </w:trPr>
        <w:tc>
          <w:tcPr>
            <w:tcW w:w="2032" w:type="dxa"/>
            <w:tcBorders>
              <w:top w:val="nil"/>
              <w:left w:val="single" w:sz="8" w:space="0" w:color="auto"/>
              <w:bottom w:val="single" w:sz="4" w:space="0" w:color="auto"/>
              <w:right w:val="single" w:sz="12" w:space="0" w:color="auto"/>
            </w:tcBorders>
            <w:shd w:val="clear" w:color="000000" w:fill="FFFFFF"/>
            <w:vAlign w:val="center"/>
            <w:hideMark/>
          </w:tcPr>
          <w:p w14:paraId="0F6203F9" w14:textId="56FE26A5" w:rsidR="0038540D" w:rsidRPr="00CE564F" w:rsidRDefault="001747B4" w:rsidP="00656485">
            <w:pPr>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 xml:space="preserve"> </w:t>
            </w:r>
            <w:r w:rsidR="0040658F">
              <w:rPr>
                <w:rFonts w:ascii="Times New Roman" w:hAnsi="Times New Roman" w:cs="Times New Roman"/>
                <w:color w:val="000000"/>
                <w:sz w:val="20"/>
                <w:szCs w:val="20"/>
              </w:rPr>
              <w:t>Самоконтроль</w:t>
            </w:r>
            <w:r w:rsidRPr="00CE564F">
              <w:rPr>
                <w:rFonts w:ascii="Times New Roman" w:hAnsi="Times New Roman" w:cs="Times New Roman"/>
                <w:color w:val="000000"/>
                <w:sz w:val="20"/>
                <w:szCs w:val="20"/>
              </w:rPr>
              <w:t xml:space="preserve"> - импульсивность</w:t>
            </w:r>
          </w:p>
        </w:tc>
        <w:tc>
          <w:tcPr>
            <w:tcW w:w="1828" w:type="dxa"/>
            <w:tcBorders>
              <w:top w:val="nil"/>
              <w:left w:val="single" w:sz="12" w:space="0" w:color="auto"/>
              <w:bottom w:val="single" w:sz="4" w:space="0" w:color="auto"/>
              <w:right w:val="single" w:sz="4" w:space="0" w:color="auto"/>
            </w:tcBorders>
            <w:shd w:val="clear" w:color="000000" w:fill="FFFFFF"/>
            <w:vAlign w:val="center"/>
            <w:hideMark/>
          </w:tcPr>
          <w:p w14:paraId="3E3F0FD8" w14:textId="77777777" w:rsidR="0038540D" w:rsidRPr="00CE564F" w:rsidRDefault="0038540D" w:rsidP="00656485">
            <w:pPr>
              <w:rPr>
                <w:rFonts w:ascii="Times New Roman" w:eastAsia="Times New Roman" w:hAnsi="Times New Roman" w:cs="Times New Roman"/>
                <w:b/>
                <w:color w:val="000000"/>
                <w:sz w:val="20"/>
                <w:szCs w:val="20"/>
                <w:lang w:val="en-US" w:eastAsia="ru-RU"/>
              </w:rPr>
            </w:pPr>
            <w:r w:rsidRPr="00CE564F">
              <w:rPr>
                <w:rFonts w:ascii="Times New Roman" w:hAnsi="Times New Roman" w:cs="Times New Roman"/>
                <w:b/>
                <w:color w:val="000000"/>
                <w:sz w:val="20"/>
                <w:szCs w:val="20"/>
              </w:rPr>
              <w:t xml:space="preserve">,111 </w:t>
            </w:r>
            <w:r w:rsidRPr="00CE564F">
              <w:rPr>
                <w:rFonts w:ascii="Times New Roman" w:hAnsi="Times New Roman" w:cs="Times New Roman"/>
                <w:b/>
                <w:color w:val="000000"/>
                <w:sz w:val="20"/>
                <w:szCs w:val="20"/>
                <w:lang w:val="en-US"/>
              </w:rPr>
              <w:t>[</w:t>
            </w:r>
            <w:r w:rsidRPr="00CE564F">
              <w:rPr>
                <w:rFonts w:ascii="Times New Roman" w:hAnsi="Times New Roman" w:cs="Times New Roman"/>
                <w:b/>
                <w:color w:val="000000"/>
                <w:sz w:val="20"/>
                <w:szCs w:val="20"/>
              </w:rPr>
              <w:t>,024; 22,098</w:t>
            </w:r>
            <w:r w:rsidRPr="00CE564F">
              <w:rPr>
                <w:rFonts w:ascii="Times New Roman" w:hAnsi="Times New Roman" w:cs="Times New Roman"/>
                <w:b/>
                <w:color w:val="000000"/>
                <w:sz w:val="20"/>
                <w:szCs w:val="20"/>
                <w:lang w:val="en-US"/>
              </w:rPr>
              <w:t>]</w:t>
            </w:r>
          </w:p>
        </w:tc>
        <w:tc>
          <w:tcPr>
            <w:tcW w:w="567" w:type="dxa"/>
            <w:tcBorders>
              <w:top w:val="nil"/>
              <w:left w:val="nil"/>
              <w:bottom w:val="single" w:sz="4" w:space="0" w:color="auto"/>
              <w:right w:val="single" w:sz="4" w:space="0" w:color="auto"/>
            </w:tcBorders>
            <w:shd w:val="clear" w:color="000000" w:fill="FFFFFF"/>
            <w:vAlign w:val="center"/>
            <w:hideMark/>
          </w:tcPr>
          <w:p w14:paraId="144FA7A4" w14:textId="77777777" w:rsidR="0038540D" w:rsidRPr="00CE564F" w:rsidRDefault="0038540D" w:rsidP="00656485">
            <w:pPr>
              <w:jc w:val="right"/>
              <w:rPr>
                <w:rFonts w:ascii="Times New Roman" w:eastAsia="Times New Roman" w:hAnsi="Times New Roman" w:cs="Times New Roman"/>
                <w:b/>
                <w:bCs/>
                <w:color w:val="000000"/>
                <w:sz w:val="20"/>
                <w:szCs w:val="20"/>
                <w:lang w:eastAsia="ru-RU"/>
              </w:rPr>
            </w:pPr>
            <w:r w:rsidRPr="00CE564F">
              <w:rPr>
                <w:rFonts w:ascii="Times New Roman" w:hAnsi="Times New Roman" w:cs="Times New Roman"/>
                <w:b/>
                <w:bCs/>
                <w:color w:val="000000"/>
                <w:sz w:val="20"/>
                <w:szCs w:val="20"/>
              </w:rPr>
              <w:t>,000</w:t>
            </w:r>
          </w:p>
        </w:tc>
        <w:tc>
          <w:tcPr>
            <w:tcW w:w="709" w:type="dxa"/>
            <w:tcBorders>
              <w:top w:val="nil"/>
              <w:left w:val="nil"/>
              <w:bottom w:val="single" w:sz="4" w:space="0" w:color="auto"/>
              <w:right w:val="single" w:sz="12" w:space="0" w:color="auto"/>
            </w:tcBorders>
            <w:shd w:val="clear" w:color="000000" w:fill="FFFFFF"/>
            <w:vAlign w:val="center"/>
            <w:hideMark/>
          </w:tcPr>
          <w:p w14:paraId="4EDEEDB5" w14:textId="77777777" w:rsidR="0038540D" w:rsidRPr="00CE564F" w:rsidRDefault="0038540D" w:rsidP="00656485">
            <w:pPr>
              <w:jc w:val="right"/>
              <w:rPr>
                <w:rFonts w:ascii="Times New Roman" w:eastAsia="Times New Roman" w:hAnsi="Times New Roman" w:cs="Times New Roman"/>
                <w:b/>
                <w:color w:val="000000"/>
                <w:sz w:val="20"/>
                <w:szCs w:val="20"/>
                <w:lang w:eastAsia="ru-RU"/>
              </w:rPr>
            </w:pPr>
            <w:r w:rsidRPr="00CE564F">
              <w:rPr>
                <w:rFonts w:ascii="Times New Roman" w:hAnsi="Times New Roman" w:cs="Times New Roman"/>
                <w:b/>
                <w:color w:val="000000"/>
                <w:sz w:val="20"/>
                <w:szCs w:val="20"/>
              </w:rPr>
              <w:t>1,118</w:t>
            </w:r>
          </w:p>
        </w:tc>
        <w:tc>
          <w:tcPr>
            <w:tcW w:w="1844" w:type="dxa"/>
            <w:tcBorders>
              <w:top w:val="nil"/>
              <w:left w:val="single" w:sz="12" w:space="0" w:color="auto"/>
              <w:bottom w:val="single" w:sz="4" w:space="0" w:color="auto"/>
              <w:right w:val="single" w:sz="4" w:space="0" w:color="auto"/>
            </w:tcBorders>
            <w:shd w:val="clear" w:color="000000" w:fill="FFFFFF"/>
            <w:vAlign w:val="center"/>
            <w:hideMark/>
          </w:tcPr>
          <w:p w14:paraId="59521C42" w14:textId="77777777" w:rsidR="0038540D" w:rsidRPr="00CE564F" w:rsidRDefault="0038540D" w:rsidP="00656485">
            <w:pPr>
              <w:rPr>
                <w:rFonts w:ascii="Times New Roman" w:eastAsia="Times New Roman" w:hAnsi="Times New Roman" w:cs="Times New Roman"/>
                <w:b/>
                <w:color w:val="000000"/>
                <w:sz w:val="20"/>
                <w:szCs w:val="20"/>
                <w:lang w:eastAsia="ru-RU"/>
              </w:rPr>
            </w:pPr>
            <w:r w:rsidRPr="00CE564F">
              <w:rPr>
                <w:rFonts w:ascii="Times New Roman" w:hAnsi="Times New Roman" w:cs="Times New Roman"/>
                <w:b/>
                <w:color w:val="000000"/>
                <w:sz w:val="20"/>
                <w:szCs w:val="20"/>
              </w:rPr>
              <w:t>,121</w:t>
            </w:r>
            <w:r w:rsidRPr="00CE564F">
              <w:rPr>
                <w:rFonts w:ascii="Times New Roman" w:hAnsi="Times New Roman" w:cs="Times New Roman"/>
                <w:b/>
                <w:color w:val="000000"/>
                <w:sz w:val="20"/>
                <w:szCs w:val="20"/>
                <w:lang w:val="en-US"/>
              </w:rPr>
              <w:t xml:space="preserve"> [</w:t>
            </w:r>
            <w:r w:rsidRPr="00CE564F">
              <w:rPr>
                <w:rFonts w:ascii="Times New Roman" w:hAnsi="Times New Roman" w:cs="Times New Roman"/>
                <w:b/>
                <w:color w:val="000000"/>
                <w:sz w:val="20"/>
                <w:szCs w:val="20"/>
              </w:rPr>
              <w:t>,026;</w:t>
            </w:r>
            <w:r w:rsidRPr="00CE564F">
              <w:rPr>
                <w:rFonts w:ascii="Times New Roman" w:hAnsi="Times New Roman" w:cs="Times New Roman"/>
                <w:b/>
                <w:color w:val="000000"/>
                <w:sz w:val="20"/>
                <w:szCs w:val="20"/>
                <w:lang w:val="en-US"/>
              </w:rPr>
              <w:t xml:space="preserve"> </w:t>
            </w:r>
            <w:r w:rsidRPr="00CE564F">
              <w:rPr>
                <w:rFonts w:ascii="Times New Roman" w:hAnsi="Times New Roman" w:cs="Times New Roman"/>
                <w:b/>
                <w:color w:val="000000"/>
                <w:sz w:val="20"/>
                <w:szCs w:val="20"/>
              </w:rPr>
              <w:t>22,260</w:t>
            </w:r>
            <w:r w:rsidRPr="00CE564F">
              <w:rPr>
                <w:rFonts w:ascii="Times New Roman" w:hAnsi="Times New Roman" w:cs="Times New Roman"/>
                <w:b/>
                <w:color w:val="000000"/>
                <w:sz w:val="20"/>
                <w:szCs w:val="20"/>
                <w:lang w:val="en-US"/>
              </w:rPr>
              <w:t>]</w:t>
            </w:r>
          </w:p>
        </w:tc>
        <w:tc>
          <w:tcPr>
            <w:tcW w:w="568" w:type="dxa"/>
            <w:tcBorders>
              <w:top w:val="nil"/>
              <w:left w:val="nil"/>
              <w:bottom w:val="single" w:sz="4" w:space="0" w:color="auto"/>
              <w:right w:val="single" w:sz="4" w:space="0" w:color="auto"/>
            </w:tcBorders>
            <w:shd w:val="clear" w:color="000000" w:fill="FFFFFF"/>
            <w:vAlign w:val="center"/>
            <w:hideMark/>
          </w:tcPr>
          <w:p w14:paraId="3E12F235" w14:textId="77777777" w:rsidR="0038540D" w:rsidRPr="00CE564F" w:rsidRDefault="0038540D" w:rsidP="00656485">
            <w:pPr>
              <w:jc w:val="right"/>
              <w:rPr>
                <w:rFonts w:ascii="Times New Roman" w:eastAsia="Times New Roman" w:hAnsi="Times New Roman" w:cs="Times New Roman"/>
                <w:b/>
                <w:bCs/>
                <w:color w:val="000000"/>
                <w:sz w:val="20"/>
                <w:szCs w:val="20"/>
                <w:lang w:eastAsia="ru-RU"/>
              </w:rPr>
            </w:pPr>
            <w:r w:rsidRPr="00CE564F">
              <w:rPr>
                <w:rFonts w:ascii="Times New Roman" w:hAnsi="Times New Roman" w:cs="Times New Roman"/>
                <w:b/>
                <w:bCs/>
                <w:color w:val="000000"/>
                <w:sz w:val="20"/>
                <w:szCs w:val="20"/>
              </w:rPr>
              <w:t>,000</w:t>
            </w:r>
          </w:p>
        </w:tc>
        <w:tc>
          <w:tcPr>
            <w:tcW w:w="708" w:type="dxa"/>
            <w:tcBorders>
              <w:top w:val="nil"/>
              <w:left w:val="nil"/>
              <w:bottom w:val="single" w:sz="4" w:space="0" w:color="auto"/>
              <w:right w:val="single" w:sz="12" w:space="0" w:color="auto"/>
            </w:tcBorders>
            <w:shd w:val="clear" w:color="000000" w:fill="FFFFFF"/>
            <w:vAlign w:val="center"/>
            <w:hideMark/>
          </w:tcPr>
          <w:p w14:paraId="77E2BA1C" w14:textId="77777777" w:rsidR="0038540D" w:rsidRPr="00CE564F" w:rsidRDefault="0038540D" w:rsidP="00656485">
            <w:pPr>
              <w:jc w:val="right"/>
              <w:rPr>
                <w:rFonts w:ascii="Times New Roman" w:eastAsia="Times New Roman" w:hAnsi="Times New Roman" w:cs="Times New Roman"/>
                <w:b/>
                <w:color w:val="000000"/>
                <w:sz w:val="20"/>
                <w:szCs w:val="20"/>
                <w:lang w:eastAsia="ru-RU"/>
              </w:rPr>
            </w:pPr>
            <w:r w:rsidRPr="00CE564F">
              <w:rPr>
                <w:rFonts w:ascii="Times New Roman" w:hAnsi="Times New Roman" w:cs="Times New Roman"/>
                <w:b/>
                <w:color w:val="000000"/>
                <w:sz w:val="20"/>
                <w:szCs w:val="20"/>
              </w:rPr>
              <w:t>1,128</w:t>
            </w:r>
          </w:p>
        </w:tc>
        <w:tc>
          <w:tcPr>
            <w:tcW w:w="1843" w:type="dxa"/>
            <w:tcBorders>
              <w:top w:val="nil"/>
              <w:left w:val="single" w:sz="12" w:space="0" w:color="auto"/>
              <w:bottom w:val="single" w:sz="4" w:space="0" w:color="auto"/>
              <w:right w:val="single" w:sz="4" w:space="0" w:color="auto"/>
            </w:tcBorders>
            <w:shd w:val="clear" w:color="000000" w:fill="FFFFFF"/>
            <w:vAlign w:val="center"/>
            <w:hideMark/>
          </w:tcPr>
          <w:p w14:paraId="500AC2BA" w14:textId="77777777" w:rsidR="0038540D" w:rsidRPr="00CE564F" w:rsidRDefault="0038540D" w:rsidP="00656485">
            <w:pPr>
              <w:rPr>
                <w:rFonts w:ascii="Times New Roman" w:eastAsia="Times New Roman" w:hAnsi="Times New Roman" w:cs="Times New Roman"/>
                <w:b/>
                <w:color w:val="000000"/>
                <w:sz w:val="20"/>
                <w:szCs w:val="20"/>
                <w:lang w:eastAsia="ru-RU"/>
              </w:rPr>
            </w:pPr>
            <w:r w:rsidRPr="00CE564F">
              <w:rPr>
                <w:rFonts w:ascii="Times New Roman" w:hAnsi="Times New Roman" w:cs="Times New Roman"/>
                <w:b/>
                <w:color w:val="000000"/>
                <w:sz w:val="20"/>
                <w:szCs w:val="20"/>
              </w:rPr>
              <w:t xml:space="preserve">,111 </w:t>
            </w:r>
            <w:r w:rsidRPr="00CE564F">
              <w:rPr>
                <w:rFonts w:ascii="Times New Roman" w:hAnsi="Times New Roman" w:cs="Times New Roman"/>
                <w:b/>
                <w:color w:val="000000"/>
                <w:sz w:val="20"/>
                <w:szCs w:val="20"/>
                <w:lang w:val="en-US"/>
              </w:rPr>
              <w:t>[</w:t>
            </w:r>
            <w:r w:rsidRPr="00CE564F">
              <w:rPr>
                <w:rFonts w:ascii="Times New Roman" w:hAnsi="Times New Roman" w:cs="Times New Roman"/>
                <w:b/>
                <w:color w:val="000000"/>
                <w:sz w:val="20"/>
                <w:szCs w:val="20"/>
              </w:rPr>
              <w:t>,024;</w:t>
            </w:r>
            <w:r w:rsidRPr="00CE564F">
              <w:rPr>
                <w:rFonts w:ascii="Times New Roman" w:hAnsi="Times New Roman" w:cs="Times New Roman"/>
                <w:b/>
                <w:color w:val="000000"/>
                <w:sz w:val="20"/>
                <w:szCs w:val="20"/>
                <w:lang w:val="en-US"/>
              </w:rPr>
              <w:t xml:space="preserve"> </w:t>
            </w:r>
            <w:r w:rsidRPr="00CE564F">
              <w:rPr>
                <w:rFonts w:ascii="Times New Roman" w:hAnsi="Times New Roman" w:cs="Times New Roman"/>
                <w:b/>
                <w:color w:val="000000"/>
                <w:sz w:val="20"/>
                <w:szCs w:val="20"/>
              </w:rPr>
              <w:t>21,751</w:t>
            </w:r>
            <w:r w:rsidRPr="00CE564F">
              <w:rPr>
                <w:rFonts w:ascii="Times New Roman" w:hAnsi="Times New Roman" w:cs="Times New Roman"/>
                <w:b/>
                <w:color w:val="000000"/>
                <w:sz w:val="20"/>
                <w:szCs w:val="20"/>
                <w:lang w:val="en-US"/>
              </w:rPr>
              <w:t>]</w:t>
            </w:r>
          </w:p>
        </w:tc>
        <w:tc>
          <w:tcPr>
            <w:tcW w:w="567" w:type="dxa"/>
            <w:tcBorders>
              <w:top w:val="nil"/>
              <w:left w:val="nil"/>
              <w:bottom w:val="single" w:sz="4" w:space="0" w:color="auto"/>
              <w:right w:val="single" w:sz="4" w:space="0" w:color="auto"/>
            </w:tcBorders>
            <w:shd w:val="clear" w:color="000000" w:fill="FFFFFF"/>
            <w:vAlign w:val="center"/>
            <w:hideMark/>
          </w:tcPr>
          <w:p w14:paraId="47DD2B77" w14:textId="77777777" w:rsidR="0038540D" w:rsidRPr="00CE564F" w:rsidRDefault="0038540D" w:rsidP="00656485">
            <w:pPr>
              <w:jc w:val="right"/>
              <w:rPr>
                <w:rFonts w:ascii="Times New Roman" w:eastAsia="Times New Roman" w:hAnsi="Times New Roman" w:cs="Times New Roman"/>
                <w:b/>
                <w:bCs/>
                <w:color w:val="000000"/>
                <w:sz w:val="20"/>
                <w:szCs w:val="20"/>
                <w:lang w:eastAsia="ru-RU"/>
              </w:rPr>
            </w:pPr>
            <w:r w:rsidRPr="00CE564F">
              <w:rPr>
                <w:rFonts w:ascii="Times New Roman" w:hAnsi="Times New Roman" w:cs="Times New Roman"/>
                <w:b/>
                <w:bCs/>
                <w:color w:val="000000"/>
                <w:sz w:val="20"/>
                <w:szCs w:val="20"/>
              </w:rPr>
              <w:t>,000</w:t>
            </w:r>
          </w:p>
        </w:tc>
        <w:tc>
          <w:tcPr>
            <w:tcW w:w="709" w:type="dxa"/>
            <w:tcBorders>
              <w:top w:val="nil"/>
              <w:left w:val="nil"/>
              <w:bottom w:val="single" w:sz="4" w:space="0" w:color="auto"/>
              <w:right w:val="single" w:sz="12" w:space="0" w:color="auto"/>
            </w:tcBorders>
            <w:shd w:val="clear" w:color="000000" w:fill="FFFFFF"/>
            <w:vAlign w:val="center"/>
            <w:hideMark/>
          </w:tcPr>
          <w:p w14:paraId="0AD96287" w14:textId="77777777" w:rsidR="0038540D" w:rsidRPr="00CE564F" w:rsidRDefault="0038540D" w:rsidP="00656485">
            <w:pPr>
              <w:jc w:val="right"/>
              <w:rPr>
                <w:rFonts w:ascii="Times New Roman" w:eastAsia="Times New Roman" w:hAnsi="Times New Roman" w:cs="Times New Roman"/>
                <w:b/>
                <w:color w:val="000000"/>
                <w:sz w:val="20"/>
                <w:szCs w:val="20"/>
                <w:lang w:eastAsia="ru-RU"/>
              </w:rPr>
            </w:pPr>
            <w:r w:rsidRPr="00CE564F">
              <w:rPr>
                <w:rFonts w:ascii="Times New Roman" w:hAnsi="Times New Roman" w:cs="Times New Roman"/>
                <w:b/>
                <w:color w:val="000000"/>
                <w:sz w:val="20"/>
                <w:szCs w:val="20"/>
              </w:rPr>
              <w:t>1,118</w:t>
            </w:r>
          </w:p>
        </w:tc>
        <w:tc>
          <w:tcPr>
            <w:tcW w:w="2092" w:type="dxa"/>
            <w:tcBorders>
              <w:top w:val="nil"/>
              <w:left w:val="single" w:sz="12" w:space="0" w:color="auto"/>
              <w:bottom w:val="single" w:sz="4" w:space="0" w:color="auto"/>
              <w:right w:val="single" w:sz="4" w:space="0" w:color="auto"/>
            </w:tcBorders>
            <w:shd w:val="clear" w:color="000000" w:fill="FFFFFF"/>
            <w:vAlign w:val="center"/>
          </w:tcPr>
          <w:p w14:paraId="50A596E7" w14:textId="77777777" w:rsidR="0038540D" w:rsidRPr="00CE564F" w:rsidRDefault="0038540D" w:rsidP="00656485">
            <w:pPr>
              <w:rPr>
                <w:rFonts w:ascii="Times New Roman" w:eastAsia="Times New Roman" w:hAnsi="Times New Roman" w:cs="Times New Roman"/>
                <w:b/>
                <w:color w:val="000000"/>
                <w:sz w:val="20"/>
                <w:szCs w:val="20"/>
                <w:lang w:eastAsia="ru-RU"/>
              </w:rPr>
            </w:pPr>
            <w:r w:rsidRPr="00CE564F">
              <w:rPr>
                <w:rFonts w:ascii="Times New Roman" w:hAnsi="Times New Roman" w:cs="Times New Roman"/>
                <w:b/>
                <w:color w:val="000000"/>
                <w:sz w:val="20"/>
                <w:szCs w:val="20"/>
              </w:rPr>
              <w:t>,122</w:t>
            </w:r>
            <w:r w:rsidRPr="00CE564F">
              <w:rPr>
                <w:rFonts w:ascii="Times New Roman" w:hAnsi="Times New Roman" w:cs="Times New Roman"/>
                <w:b/>
                <w:color w:val="000000"/>
                <w:sz w:val="20"/>
                <w:szCs w:val="20"/>
                <w:lang w:val="en-US"/>
              </w:rPr>
              <w:t xml:space="preserve"> [</w:t>
            </w:r>
            <w:r w:rsidRPr="00CE564F">
              <w:rPr>
                <w:rFonts w:ascii="Times New Roman" w:hAnsi="Times New Roman" w:cs="Times New Roman"/>
                <w:b/>
                <w:color w:val="000000"/>
                <w:sz w:val="20"/>
                <w:szCs w:val="20"/>
              </w:rPr>
              <w:t>,026; 22,006</w:t>
            </w:r>
            <w:r w:rsidRPr="00CE564F">
              <w:rPr>
                <w:rFonts w:ascii="Times New Roman" w:hAnsi="Times New Roman" w:cs="Times New Roman"/>
                <w:b/>
                <w:color w:val="000000"/>
                <w:sz w:val="20"/>
                <w:szCs w:val="20"/>
                <w:lang w:val="en-US"/>
              </w:rPr>
              <w:t>]</w:t>
            </w:r>
          </w:p>
        </w:tc>
        <w:tc>
          <w:tcPr>
            <w:tcW w:w="567" w:type="dxa"/>
            <w:gridSpan w:val="2"/>
            <w:tcBorders>
              <w:top w:val="nil"/>
              <w:left w:val="nil"/>
              <w:bottom w:val="single" w:sz="4" w:space="0" w:color="auto"/>
              <w:right w:val="single" w:sz="4" w:space="0" w:color="auto"/>
            </w:tcBorders>
            <w:shd w:val="clear" w:color="000000" w:fill="FFFFFF"/>
            <w:vAlign w:val="center"/>
          </w:tcPr>
          <w:p w14:paraId="7B9B0F28" w14:textId="77777777" w:rsidR="0038540D" w:rsidRPr="00CE564F" w:rsidRDefault="0038540D" w:rsidP="00656485">
            <w:pPr>
              <w:jc w:val="right"/>
              <w:rPr>
                <w:rFonts w:ascii="Times New Roman" w:eastAsia="Times New Roman" w:hAnsi="Times New Roman" w:cs="Times New Roman"/>
                <w:b/>
                <w:bCs/>
                <w:color w:val="000000"/>
                <w:sz w:val="20"/>
                <w:szCs w:val="20"/>
                <w:lang w:eastAsia="ru-RU"/>
              </w:rPr>
            </w:pPr>
            <w:r w:rsidRPr="00CE564F">
              <w:rPr>
                <w:rFonts w:ascii="Times New Roman" w:hAnsi="Times New Roman" w:cs="Times New Roman"/>
                <w:b/>
                <w:bCs/>
                <w:color w:val="000000"/>
                <w:sz w:val="20"/>
                <w:szCs w:val="20"/>
              </w:rPr>
              <w:t>,000</w:t>
            </w:r>
          </w:p>
        </w:tc>
        <w:tc>
          <w:tcPr>
            <w:tcW w:w="709" w:type="dxa"/>
            <w:tcBorders>
              <w:top w:val="nil"/>
              <w:left w:val="nil"/>
              <w:bottom w:val="single" w:sz="4" w:space="0" w:color="auto"/>
              <w:right w:val="single" w:sz="8" w:space="0" w:color="auto"/>
            </w:tcBorders>
            <w:shd w:val="clear" w:color="000000" w:fill="FFFFFF"/>
            <w:vAlign w:val="center"/>
          </w:tcPr>
          <w:p w14:paraId="06A15950" w14:textId="77777777" w:rsidR="0038540D" w:rsidRPr="00CE564F" w:rsidRDefault="0038540D" w:rsidP="00656485">
            <w:pPr>
              <w:jc w:val="right"/>
              <w:rPr>
                <w:rFonts w:ascii="Times New Roman" w:eastAsia="Times New Roman" w:hAnsi="Times New Roman" w:cs="Times New Roman"/>
                <w:b/>
                <w:color w:val="000000"/>
                <w:sz w:val="20"/>
                <w:szCs w:val="20"/>
                <w:lang w:eastAsia="ru-RU"/>
              </w:rPr>
            </w:pPr>
            <w:r w:rsidRPr="00CE564F">
              <w:rPr>
                <w:rFonts w:ascii="Times New Roman" w:hAnsi="Times New Roman" w:cs="Times New Roman"/>
                <w:b/>
                <w:color w:val="000000"/>
                <w:sz w:val="20"/>
                <w:szCs w:val="20"/>
              </w:rPr>
              <w:t>1,130</w:t>
            </w:r>
          </w:p>
        </w:tc>
      </w:tr>
      <w:tr w:rsidR="0038540D" w:rsidRPr="00CE564F" w14:paraId="5E5D114B" w14:textId="77777777" w:rsidTr="00656485">
        <w:trPr>
          <w:gridAfter w:val="2"/>
          <w:wAfter w:w="1848" w:type="dxa"/>
          <w:trHeight w:val="300"/>
        </w:trPr>
        <w:tc>
          <w:tcPr>
            <w:tcW w:w="2032" w:type="dxa"/>
            <w:tcBorders>
              <w:top w:val="nil"/>
              <w:left w:val="single" w:sz="8" w:space="0" w:color="auto"/>
              <w:bottom w:val="single" w:sz="4" w:space="0" w:color="auto"/>
              <w:right w:val="single" w:sz="12" w:space="0" w:color="auto"/>
            </w:tcBorders>
            <w:shd w:val="clear" w:color="000000" w:fill="FFFFFF"/>
            <w:vAlign w:val="center"/>
            <w:hideMark/>
          </w:tcPr>
          <w:p w14:paraId="552AACFF" w14:textId="50D7B5BC" w:rsidR="0038540D" w:rsidRPr="00CE564F" w:rsidRDefault="001747B4" w:rsidP="00656485">
            <w:pPr>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Привязанность - обособленность</w:t>
            </w:r>
          </w:p>
        </w:tc>
        <w:tc>
          <w:tcPr>
            <w:tcW w:w="1828" w:type="dxa"/>
            <w:tcBorders>
              <w:top w:val="nil"/>
              <w:left w:val="single" w:sz="12" w:space="0" w:color="auto"/>
              <w:bottom w:val="single" w:sz="4" w:space="0" w:color="auto"/>
              <w:right w:val="single" w:sz="4" w:space="0" w:color="auto"/>
            </w:tcBorders>
            <w:shd w:val="clear" w:color="000000" w:fill="FFFFFF"/>
            <w:vAlign w:val="center"/>
            <w:hideMark/>
          </w:tcPr>
          <w:p w14:paraId="613B9C0F" w14:textId="77777777" w:rsidR="0038540D" w:rsidRPr="00CE564F" w:rsidRDefault="0038540D" w:rsidP="00656485">
            <w:pPr>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 xml:space="preserve">,050 </w:t>
            </w:r>
            <w:r w:rsidRPr="00CE564F">
              <w:rPr>
                <w:rFonts w:ascii="Times New Roman" w:hAnsi="Times New Roman" w:cs="Times New Roman"/>
                <w:color w:val="000000"/>
                <w:sz w:val="20"/>
                <w:szCs w:val="20"/>
                <w:lang w:val="en-US"/>
              </w:rPr>
              <w:t>[</w:t>
            </w:r>
            <w:r w:rsidRPr="00CE564F">
              <w:rPr>
                <w:rFonts w:ascii="Times New Roman" w:hAnsi="Times New Roman" w:cs="Times New Roman"/>
                <w:color w:val="000000"/>
                <w:sz w:val="20"/>
                <w:szCs w:val="20"/>
              </w:rPr>
              <w:t>,023; 4,862</w:t>
            </w:r>
            <w:r w:rsidRPr="00CE564F">
              <w:rPr>
                <w:rFonts w:ascii="Times New Roman" w:hAnsi="Times New Roman" w:cs="Times New Roman"/>
                <w:color w:val="000000"/>
                <w:sz w:val="20"/>
                <w:szCs w:val="20"/>
                <w:lang w:val="en-US"/>
              </w:rPr>
              <w:t>]</w:t>
            </w:r>
          </w:p>
        </w:tc>
        <w:tc>
          <w:tcPr>
            <w:tcW w:w="567" w:type="dxa"/>
            <w:tcBorders>
              <w:top w:val="nil"/>
              <w:left w:val="nil"/>
              <w:bottom w:val="single" w:sz="4" w:space="0" w:color="auto"/>
              <w:right w:val="single" w:sz="4" w:space="0" w:color="auto"/>
            </w:tcBorders>
            <w:shd w:val="clear" w:color="000000" w:fill="FFFFFF"/>
            <w:vAlign w:val="center"/>
            <w:hideMark/>
          </w:tcPr>
          <w:p w14:paraId="46DEDB18"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,057</w:t>
            </w:r>
          </w:p>
        </w:tc>
        <w:tc>
          <w:tcPr>
            <w:tcW w:w="709" w:type="dxa"/>
            <w:tcBorders>
              <w:top w:val="nil"/>
              <w:left w:val="nil"/>
              <w:bottom w:val="single" w:sz="4" w:space="0" w:color="auto"/>
              <w:right w:val="single" w:sz="12" w:space="0" w:color="auto"/>
            </w:tcBorders>
            <w:shd w:val="clear" w:color="000000" w:fill="FFFFFF"/>
            <w:vAlign w:val="center"/>
            <w:hideMark/>
          </w:tcPr>
          <w:p w14:paraId="6E87F3EB"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1,051</w:t>
            </w:r>
          </w:p>
        </w:tc>
        <w:tc>
          <w:tcPr>
            <w:tcW w:w="1844" w:type="dxa"/>
            <w:tcBorders>
              <w:top w:val="nil"/>
              <w:left w:val="single" w:sz="12" w:space="0" w:color="auto"/>
              <w:bottom w:val="single" w:sz="4" w:space="0" w:color="auto"/>
              <w:right w:val="single" w:sz="4" w:space="0" w:color="auto"/>
            </w:tcBorders>
            <w:shd w:val="clear" w:color="000000" w:fill="FFFFFF"/>
            <w:vAlign w:val="center"/>
            <w:hideMark/>
          </w:tcPr>
          <w:p w14:paraId="70A57428" w14:textId="77777777" w:rsidR="0038540D" w:rsidRPr="00CE564F" w:rsidRDefault="0038540D" w:rsidP="00656485">
            <w:pPr>
              <w:rPr>
                <w:rFonts w:ascii="Times New Roman" w:eastAsia="Times New Roman" w:hAnsi="Times New Roman" w:cs="Times New Roman"/>
                <w:b/>
                <w:color w:val="000000"/>
                <w:sz w:val="20"/>
                <w:szCs w:val="20"/>
                <w:lang w:eastAsia="ru-RU"/>
              </w:rPr>
            </w:pPr>
            <w:r w:rsidRPr="00CE564F">
              <w:rPr>
                <w:rFonts w:ascii="Times New Roman" w:hAnsi="Times New Roman" w:cs="Times New Roman"/>
                <w:b/>
                <w:color w:val="000000"/>
                <w:sz w:val="20"/>
                <w:szCs w:val="20"/>
              </w:rPr>
              <w:t>,057</w:t>
            </w:r>
            <w:r w:rsidRPr="00CE564F">
              <w:rPr>
                <w:rFonts w:ascii="Times New Roman" w:hAnsi="Times New Roman" w:cs="Times New Roman"/>
                <w:b/>
                <w:color w:val="000000"/>
                <w:sz w:val="20"/>
                <w:szCs w:val="20"/>
                <w:lang w:val="en-US"/>
              </w:rPr>
              <w:t xml:space="preserve"> [</w:t>
            </w:r>
            <w:r w:rsidRPr="00CE564F">
              <w:rPr>
                <w:rFonts w:ascii="Times New Roman" w:hAnsi="Times New Roman" w:cs="Times New Roman"/>
                <w:b/>
                <w:color w:val="000000"/>
                <w:sz w:val="20"/>
                <w:szCs w:val="20"/>
              </w:rPr>
              <w:t>,025;</w:t>
            </w:r>
            <w:r w:rsidRPr="00CE564F">
              <w:rPr>
                <w:rFonts w:ascii="Times New Roman" w:hAnsi="Times New Roman" w:cs="Times New Roman"/>
                <w:b/>
                <w:color w:val="000000"/>
                <w:sz w:val="20"/>
                <w:szCs w:val="20"/>
                <w:lang w:val="en-US"/>
              </w:rPr>
              <w:t xml:space="preserve"> </w:t>
            </w:r>
            <w:r w:rsidRPr="00CE564F">
              <w:rPr>
                <w:rFonts w:ascii="Times New Roman" w:hAnsi="Times New Roman" w:cs="Times New Roman"/>
                <w:b/>
                <w:color w:val="000000"/>
                <w:sz w:val="20"/>
                <w:szCs w:val="20"/>
              </w:rPr>
              <w:t>5,307</w:t>
            </w:r>
            <w:r w:rsidRPr="00CE564F">
              <w:rPr>
                <w:rFonts w:ascii="Times New Roman" w:hAnsi="Times New Roman" w:cs="Times New Roman"/>
                <w:b/>
                <w:color w:val="000000"/>
                <w:sz w:val="20"/>
                <w:szCs w:val="20"/>
                <w:lang w:val="en-US"/>
              </w:rPr>
              <w:t>]</w:t>
            </w:r>
          </w:p>
        </w:tc>
        <w:tc>
          <w:tcPr>
            <w:tcW w:w="568" w:type="dxa"/>
            <w:tcBorders>
              <w:top w:val="nil"/>
              <w:left w:val="nil"/>
              <w:bottom w:val="single" w:sz="4" w:space="0" w:color="auto"/>
              <w:right w:val="single" w:sz="4" w:space="0" w:color="auto"/>
            </w:tcBorders>
            <w:shd w:val="clear" w:color="000000" w:fill="FFFFFF"/>
            <w:vAlign w:val="center"/>
            <w:hideMark/>
          </w:tcPr>
          <w:p w14:paraId="1666110E" w14:textId="77777777" w:rsidR="0038540D" w:rsidRPr="00CE564F" w:rsidRDefault="0038540D" w:rsidP="00656485">
            <w:pPr>
              <w:jc w:val="right"/>
              <w:rPr>
                <w:rFonts w:ascii="Times New Roman" w:eastAsia="Times New Roman" w:hAnsi="Times New Roman" w:cs="Times New Roman"/>
                <w:b/>
                <w:bCs/>
                <w:color w:val="000000"/>
                <w:sz w:val="20"/>
                <w:szCs w:val="20"/>
                <w:lang w:eastAsia="ru-RU"/>
              </w:rPr>
            </w:pPr>
            <w:r w:rsidRPr="00CE564F">
              <w:rPr>
                <w:rFonts w:ascii="Times New Roman" w:hAnsi="Times New Roman" w:cs="Times New Roman"/>
                <w:b/>
                <w:bCs/>
                <w:color w:val="000000"/>
                <w:sz w:val="20"/>
                <w:szCs w:val="20"/>
              </w:rPr>
              <w:t>,021</w:t>
            </w:r>
          </w:p>
        </w:tc>
        <w:tc>
          <w:tcPr>
            <w:tcW w:w="708" w:type="dxa"/>
            <w:tcBorders>
              <w:top w:val="nil"/>
              <w:left w:val="nil"/>
              <w:bottom w:val="single" w:sz="4" w:space="0" w:color="auto"/>
              <w:right w:val="single" w:sz="12" w:space="0" w:color="auto"/>
            </w:tcBorders>
            <w:shd w:val="clear" w:color="000000" w:fill="FFFFFF"/>
            <w:vAlign w:val="center"/>
            <w:hideMark/>
          </w:tcPr>
          <w:p w14:paraId="64A8F690" w14:textId="77777777" w:rsidR="0038540D" w:rsidRPr="00CE564F" w:rsidRDefault="0038540D" w:rsidP="00656485">
            <w:pPr>
              <w:jc w:val="right"/>
              <w:rPr>
                <w:rFonts w:ascii="Times New Roman" w:eastAsia="Times New Roman" w:hAnsi="Times New Roman" w:cs="Times New Roman"/>
                <w:b/>
                <w:color w:val="000000"/>
                <w:sz w:val="20"/>
                <w:szCs w:val="20"/>
                <w:lang w:eastAsia="ru-RU"/>
              </w:rPr>
            </w:pPr>
            <w:r w:rsidRPr="00CE564F">
              <w:rPr>
                <w:rFonts w:ascii="Times New Roman" w:hAnsi="Times New Roman" w:cs="Times New Roman"/>
                <w:b/>
                <w:color w:val="000000"/>
                <w:sz w:val="20"/>
                <w:szCs w:val="20"/>
              </w:rPr>
              <w:t>1,059</w:t>
            </w:r>
          </w:p>
        </w:tc>
        <w:tc>
          <w:tcPr>
            <w:tcW w:w="1843" w:type="dxa"/>
            <w:tcBorders>
              <w:top w:val="nil"/>
              <w:left w:val="single" w:sz="12" w:space="0" w:color="auto"/>
              <w:bottom w:val="single" w:sz="4" w:space="0" w:color="auto"/>
              <w:right w:val="single" w:sz="4" w:space="0" w:color="auto"/>
            </w:tcBorders>
            <w:shd w:val="clear" w:color="000000" w:fill="FFFFFF"/>
            <w:vAlign w:val="center"/>
            <w:hideMark/>
          </w:tcPr>
          <w:p w14:paraId="4107E028" w14:textId="77777777" w:rsidR="0038540D" w:rsidRPr="00CE564F" w:rsidRDefault="0038540D" w:rsidP="00656485">
            <w:pPr>
              <w:rPr>
                <w:rFonts w:ascii="Times New Roman" w:eastAsia="Times New Roman" w:hAnsi="Times New Roman" w:cs="Times New Roman"/>
                <w:b/>
                <w:color w:val="000000"/>
                <w:sz w:val="20"/>
                <w:szCs w:val="20"/>
                <w:lang w:eastAsia="ru-RU"/>
              </w:rPr>
            </w:pPr>
            <w:r w:rsidRPr="00CE564F">
              <w:rPr>
                <w:rFonts w:ascii="Times New Roman" w:hAnsi="Times New Roman" w:cs="Times New Roman"/>
                <w:b/>
                <w:color w:val="000000"/>
                <w:sz w:val="20"/>
                <w:szCs w:val="20"/>
              </w:rPr>
              <w:t>,052</w:t>
            </w:r>
            <w:r w:rsidRPr="00CE564F">
              <w:rPr>
                <w:rFonts w:ascii="Times New Roman" w:hAnsi="Times New Roman" w:cs="Times New Roman"/>
                <w:b/>
                <w:color w:val="000000"/>
                <w:sz w:val="20"/>
                <w:szCs w:val="20"/>
                <w:lang w:val="en-US"/>
              </w:rPr>
              <w:t>[</w:t>
            </w:r>
            <w:r w:rsidRPr="00CE564F">
              <w:rPr>
                <w:rFonts w:ascii="Times New Roman" w:hAnsi="Times New Roman" w:cs="Times New Roman"/>
                <w:b/>
                <w:color w:val="000000"/>
                <w:sz w:val="20"/>
                <w:szCs w:val="20"/>
              </w:rPr>
              <w:t>,023;</w:t>
            </w:r>
            <w:r w:rsidRPr="00CE564F">
              <w:rPr>
                <w:rFonts w:ascii="Times New Roman" w:hAnsi="Times New Roman" w:cs="Times New Roman"/>
                <w:b/>
                <w:color w:val="000000"/>
                <w:sz w:val="20"/>
                <w:szCs w:val="20"/>
                <w:lang w:val="en-US"/>
              </w:rPr>
              <w:t xml:space="preserve"> </w:t>
            </w:r>
            <w:r w:rsidRPr="00CE564F">
              <w:rPr>
                <w:rFonts w:ascii="Times New Roman" w:hAnsi="Times New Roman" w:cs="Times New Roman"/>
                <w:b/>
                <w:color w:val="000000"/>
                <w:sz w:val="20"/>
                <w:szCs w:val="20"/>
              </w:rPr>
              <w:t>5,309</w:t>
            </w:r>
            <w:r w:rsidRPr="00CE564F">
              <w:rPr>
                <w:rFonts w:ascii="Times New Roman" w:hAnsi="Times New Roman" w:cs="Times New Roman"/>
                <w:b/>
                <w:color w:val="000000"/>
                <w:sz w:val="20"/>
                <w:szCs w:val="20"/>
                <w:lang w:val="en-US"/>
              </w:rPr>
              <w:t>]</w:t>
            </w:r>
          </w:p>
        </w:tc>
        <w:tc>
          <w:tcPr>
            <w:tcW w:w="567" w:type="dxa"/>
            <w:tcBorders>
              <w:top w:val="nil"/>
              <w:left w:val="nil"/>
              <w:bottom w:val="single" w:sz="4" w:space="0" w:color="auto"/>
              <w:right w:val="single" w:sz="4" w:space="0" w:color="auto"/>
            </w:tcBorders>
            <w:shd w:val="clear" w:color="000000" w:fill="FFFFFF"/>
            <w:vAlign w:val="center"/>
            <w:hideMark/>
          </w:tcPr>
          <w:p w14:paraId="662F434F" w14:textId="77777777" w:rsidR="0038540D" w:rsidRPr="00CE564F" w:rsidRDefault="0038540D" w:rsidP="00656485">
            <w:pPr>
              <w:jc w:val="right"/>
              <w:rPr>
                <w:rFonts w:ascii="Times New Roman" w:eastAsia="Times New Roman" w:hAnsi="Times New Roman" w:cs="Times New Roman"/>
                <w:b/>
                <w:bCs/>
                <w:color w:val="000000"/>
                <w:sz w:val="20"/>
                <w:szCs w:val="20"/>
                <w:lang w:eastAsia="ru-RU"/>
              </w:rPr>
            </w:pPr>
            <w:r w:rsidRPr="00CE564F">
              <w:rPr>
                <w:rFonts w:ascii="Times New Roman" w:hAnsi="Times New Roman" w:cs="Times New Roman"/>
                <w:b/>
                <w:bCs/>
                <w:color w:val="000000"/>
                <w:sz w:val="20"/>
                <w:szCs w:val="20"/>
              </w:rPr>
              <w:t>,021</w:t>
            </w:r>
          </w:p>
        </w:tc>
        <w:tc>
          <w:tcPr>
            <w:tcW w:w="709" w:type="dxa"/>
            <w:tcBorders>
              <w:top w:val="nil"/>
              <w:left w:val="nil"/>
              <w:bottom w:val="single" w:sz="4" w:space="0" w:color="auto"/>
              <w:right w:val="single" w:sz="12" w:space="0" w:color="auto"/>
            </w:tcBorders>
            <w:shd w:val="clear" w:color="000000" w:fill="FFFFFF"/>
            <w:vAlign w:val="center"/>
            <w:hideMark/>
          </w:tcPr>
          <w:p w14:paraId="3E36134D" w14:textId="77777777" w:rsidR="0038540D" w:rsidRPr="00CE564F" w:rsidRDefault="0038540D" w:rsidP="00656485">
            <w:pPr>
              <w:jc w:val="right"/>
              <w:rPr>
                <w:rFonts w:ascii="Times New Roman" w:eastAsia="Times New Roman" w:hAnsi="Times New Roman" w:cs="Times New Roman"/>
                <w:b/>
                <w:color w:val="000000"/>
                <w:sz w:val="20"/>
                <w:szCs w:val="20"/>
                <w:lang w:eastAsia="ru-RU"/>
              </w:rPr>
            </w:pPr>
            <w:r w:rsidRPr="00CE564F">
              <w:rPr>
                <w:rFonts w:ascii="Times New Roman" w:hAnsi="Times New Roman" w:cs="Times New Roman"/>
                <w:b/>
                <w:color w:val="000000"/>
                <w:sz w:val="20"/>
                <w:szCs w:val="20"/>
              </w:rPr>
              <w:t>1,053</w:t>
            </w:r>
          </w:p>
        </w:tc>
        <w:tc>
          <w:tcPr>
            <w:tcW w:w="2092" w:type="dxa"/>
            <w:tcBorders>
              <w:top w:val="nil"/>
              <w:left w:val="single" w:sz="12" w:space="0" w:color="auto"/>
              <w:bottom w:val="single" w:sz="4" w:space="0" w:color="auto"/>
              <w:right w:val="single" w:sz="4" w:space="0" w:color="auto"/>
            </w:tcBorders>
            <w:shd w:val="clear" w:color="000000" w:fill="FFFFFF"/>
            <w:vAlign w:val="center"/>
          </w:tcPr>
          <w:p w14:paraId="3B8F5680" w14:textId="77777777" w:rsidR="0038540D" w:rsidRPr="00CE564F" w:rsidRDefault="0038540D" w:rsidP="00656485">
            <w:pPr>
              <w:rPr>
                <w:rFonts w:ascii="Times New Roman" w:eastAsia="Times New Roman" w:hAnsi="Times New Roman" w:cs="Times New Roman"/>
                <w:b/>
                <w:color w:val="000000"/>
                <w:sz w:val="20"/>
                <w:szCs w:val="20"/>
                <w:lang w:eastAsia="ru-RU"/>
              </w:rPr>
            </w:pPr>
            <w:r w:rsidRPr="00CE564F">
              <w:rPr>
                <w:rFonts w:ascii="Times New Roman" w:hAnsi="Times New Roman" w:cs="Times New Roman"/>
                <w:b/>
                <w:color w:val="000000"/>
                <w:sz w:val="20"/>
                <w:szCs w:val="20"/>
              </w:rPr>
              <w:t>,061</w:t>
            </w:r>
            <w:r w:rsidRPr="00CE564F">
              <w:rPr>
                <w:rFonts w:ascii="Times New Roman" w:hAnsi="Times New Roman" w:cs="Times New Roman"/>
                <w:b/>
                <w:color w:val="000000"/>
                <w:sz w:val="20"/>
                <w:szCs w:val="20"/>
                <w:lang w:val="en-US"/>
              </w:rPr>
              <w:t xml:space="preserve"> [</w:t>
            </w:r>
            <w:r w:rsidRPr="00CE564F">
              <w:rPr>
                <w:rFonts w:ascii="Times New Roman" w:hAnsi="Times New Roman" w:cs="Times New Roman"/>
                <w:b/>
                <w:color w:val="000000"/>
                <w:sz w:val="20"/>
                <w:szCs w:val="20"/>
              </w:rPr>
              <w:t>,025; 6,067</w:t>
            </w:r>
            <w:r w:rsidRPr="00CE564F">
              <w:rPr>
                <w:rFonts w:ascii="Times New Roman" w:hAnsi="Times New Roman" w:cs="Times New Roman"/>
                <w:b/>
                <w:color w:val="000000"/>
                <w:sz w:val="20"/>
                <w:szCs w:val="20"/>
                <w:lang w:val="en-US"/>
              </w:rPr>
              <w:t>]</w:t>
            </w:r>
          </w:p>
        </w:tc>
        <w:tc>
          <w:tcPr>
            <w:tcW w:w="567" w:type="dxa"/>
            <w:gridSpan w:val="2"/>
            <w:tcBorders>
              <w:top w:val="nil"/>
              <w:left w:val="nil"/>
              <w:bottom w:val="single" w:sz="4" w:space="0" w:color="auto"/>
              <w:right w:val="single" w:sz="4" w:space="0" w:color="auto"/>
            </w:tcBorders>
            <w:shd w:val="clear" w:color="000000" w:fill="FFFFFF"/>
            <w:vAlign w:val="center"/>
          </w:tcPr>
          <w:p w14:paraId="04F64B10" w14:textId="77777777" w:rsidR="0038540D" w:rsidRPr="00CE564F" w:rsidRDefault="0038540D" w:rsidP="00656485">
            <w:pPr>
              <w:jc w:val="right"/>
              <w:rPr>
                <w:rFonts w:ascii="Times New Roman" w:eastAsia="Times New Roman" w:hAnsi="Times New Roman" w:cs="Times New Roman"/>
                <w:b/>
                <w:bCs/>
                <w:color w:val="000000"/>
                <w:sz w:val="20"/>
                <w:szCs w:val="20"/>
                <w:lang w:eastAsia="ru-RU"/>
              </w:rPr>
            </w:pPr>
            <w:r w:rsidRPr="00CE564F">
              <w:rPr>
                <w:rFonts w:ascii="Times New Roman" w:hAnsi="Times New Roman" w:cs="Times New Roman"/>
                <w:b/>
                <w:bCs/>
                <w:color w:val="000000"/>
                <w:sz w:val="20"/>
                <w:szCs w:val="20"/>
              </w:rPr>
              <w:t>,014</w:t>
            </w:r>
          </w:p>
        </w:tc>
        <w:tc>
          <w:tcPr>
            <w:tcW w:w="709" w:type="dxa"/>
            <w:tcBorders>
              <w:top w:val="nil"/>
              <w:left w:val="nil"/>
              <w:bottom w:val="single" w:sz="4" w:space="0" w:color="auto"/>
              <w:right w:val="single" w:sz="8" w:space="0" w:color="auto"/>
            </w:tcBorders>
            <w:shd w:val="clear" w:color="000000" w:fill="FFFFFF"/>
            <w:vAlign w:val="center"/>
          </w:tcPr>
          <w:p w14:paraId="77AA6120" w14:textId="77777777" w:rsidR="0038540D" w:rsidRPr="00CE564F" w:rsidRDefault="0038540D" w:rsidP="00656485">
            <w:pPr>
              <w:jc w:val="right"/>
              <w:rPr>
                <w:rFonts w:ascii="Times New Roman" w:eastAsia="Times New Roman" w:hAnsi="Times New Roman" w:cs="Times New Roman"/>
                <w:b/>
                <w:color w:val="000000"/>
                <w:sz w:val="20"/>
                <w:szCs w:val="20"/>
                <w:lang w:eastAsia="ru-RU"/>
              </w:rPr>
            </w:pPr>
            <w:r w:rsidRPr="00CE564F">
              <w:rPr>
                <w:rFonts w:ascii="Times New Roman" w:hAnsi="Times New Roman" w:cs="Times New Roman"/>
                <w:b/>
                <w:color w:val="000000"/>
                <w:sz w:val="20"/>
                <w:szCs w:val="20"/>
              </w:rPr>
              <w:t>1,063</w:t>
            </w:r>
          </w:p>
        </w:tc>
      </w:tr>
      <w:tr w:rsidR="0038540D" w:rsidRPr="00CE564F" w14:paraId="183053DE" w14:textId="77777777" w:rsidTr="00656485">
        <w:trPr>
          <w:gridAfter w:val="2"/>
          <w:wAfter w:w="1848" w:type="dxa"/>
          <w:trHeight w:val="300"/>
        </w:trPr>
        <w:tc>
          <w:tcPr>
            <w:tcW w:w="2032" w:type="dxa"/>
            <w:tcBorders>
              <w:top w:val="nil"/>
              <w:left w:val="single" w:sz="8" w:space="0" w:color="auto"/>
              <w:bottom w:val="single" w:sz="4" w:space="0" w:color="auto"/>
              <w:right w:val="single" w:sz="12" w:space="0" w:color="auto"/>
            </w:tcBorders>
            <w:shd w:val="clear" w:color="000000" w:fill="FFFFFF"/>
            <w:hideMark/>
          </w:tcPr>
          <w:p w14:paraId="336D5013" w14:textId="77777777" w:rsidR="0038540D" w:rsidRPr="00CE564F" w:rsidRDefault="0038540D" w:rsidP="00656485">
            <w:pPr>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Макиавеллизм</w:t>
            </w:r>
          </w:p>
        </w:tc>
        <w:tc>
          <w:tcPr>
            <w:tcW w:w="1828" w:type="dxa"/>
            <w:tcBorders>
              <w:top w:val="nil"/>
              <w:left w:val="single" w:sz="12" w:space="0" w:color="auto"/>
              <w:bottom w:val="single" w:sz="4" w:space="0" w:color="auto"/>
              <w:right w:val="single" w:sz="4" w:space="0" w:color="auto"/>
            </w:tcBorders>
            <w:shd w:val="clear" w:color="000000" w:fill="FFFFFF"/>
            <w:vAlign w:val="center"/>
            <w:hideMark/>
          </w:tcPr>
          <w:p w14:paraId="03A5BCFA" w14:textId="77777777" w:rsidR="0038540D" w:rsidRPr="00CE564F" w:rsidRDefault="0038540D" w:rsidP="00656485">
            <w:pPr>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 xml:space="preserve">-,009 </w:t>
            </w:r>
            <w:r w:rsidRPr="00CE564F">
              <w:rPr>
                <w:rFonts w:ascii="Times New Roman" w:hAnsi="Times New Roman" w:cs="Times New Roman"/>
                <w:color w:val="000000"/>
                <w:sz w:val="20"/>
                <w:szCs w:val="20"/>
                <w:lang w:val="en-US"/>
              </w:rPr>
              <w:t>[</w:t>
            </w:r>
            <w:r w:rsidRPr="00CE564F">
              <w:rPr>
                <w:rFonts w:ascii="Times New Roman" w:hAnsi="Times New Roman" w:cs="Times New Roman"/>
                <w:color w:val="000000"/>
                <w:sz w:val="20"/>
                <w:szCs w:val="20"/>
              </w:rPr>
              <w:t xml:space="preserve">,052; </w:t>
            </w:r>
            <w:r w:rsidRPr="00CE564F">
              <w:rPr>
                <w:rFonts w:ascii="Times New Roman" w:hAnsi="Times New Roman" w:cs="Times New Roman"/>
                <w:color w:val="000000"/>
                <w:sz w:val="20"/>
                <w:szCs w:val="20"/>
                <w:lang w:val="en-US"/>
              </w:rPr>
              <w:t>0</w:t>
            </w:r>
            <w:r w:rsidRPr="00CE564F">
              <w:rPr>
                <w:rFonts w:ascii="Times New Roman" w:hAnsi="Times New Roman" w:cs="Times New Roman"/>
                <w:color w:val="000000"/>
                <w:sz w:val="20"/>
                <w:szCs w:val="20"/>
              </w:rPr>
              <w:t>,031</w:t>
            </w:r>
            <w:r w:rsidRPr="00CE564F">
              <w:rPr>
                <w:rFonts w:ascii="Times New Roman" w:hAnsi="Times New Roman" w:cs="Times New Roman"/>
                <w:color w:val="000000"/>
                <w:sz w:val="20"/>
                <w:szCs w:val="20"/>
                <w:lang w:val="en-US"/>
              </w:rPr>
              <w:t>]</w:t>
            </w:r>
          </w:p>
        </w:tc>
        <w:tc>
          <w:tcPr>
            <w:tcW w:w="567" w:type="dxa"/>
            <w:tcBorders>
              <w:top w:val="nil"/>
              <w:left w:val="nil"/>
              <w:bottom w:val="single" w:sz="4" w:space="0" w:color="auto"/>
              <w:right w:val="single" w:sz="4" w:space="0" w:color="auto"/>
            </w:tcBorders>
            <w:shd w:val="clear" w:color="000000" w:fill="FFFFFF"/>
            <w:vAlign w:val="center"/>
            <w:hideMark/>
          </w:tcPr>
          <w:p w14:paraId="084F6EA8"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,860</w:t>
            </w:r>
          </w:p>
        </w:tc>
        <w:tc>
          <w:tcPr>
            <w:tcW w:w="709" w:type="dxa"/>
            <w:tcBorders>
              <w:top w:val="nil"/>
              <w:left w:val="nil"/>
              <w:bottom w:val="single" w:sz="4" w:space="0" w:color="auto"/>
              <w:right w:val="single" w:sz="12" w:space="0" w:color="auto"/>
            </w:tcBorders>
            <w:shd w:val="clear" w:color="000000" w:fill="FFFFFF"/>
            <w:vAlign w:val="center"/>
            <w:hideMark/>
          </w:tcPr>
          <w:p w14:paraId="6A54E078"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,991</w:t>
            </w:r>
          </w:p>
        </w:tc>
        <w:tc>
          <w:tcPr>
            <w:tcW w:w="1844" w:type="dxa"/>
            <w:tcBorders>
              <w:top w:val="nil"/>
              <w:left w:val="single" w:sz="12" w:space="0" w:color="auto"/>
              <w:bottom w:val="single" w:sz="4" w:space="0" w:color="auto"/>
              <w:right w:val="single" w:sz="4" w:space="0" w:color="auto"/>
            </w:tcBorders>
            <w:shd w:val="clear" w:color="000000" w:fill="FFFFFF"/>
            <w:vAlign w:val="center"/>
            <w:hideMark/>
          </w:tcPr>
          <w:p w14:paraId="553459B2" w14:textId="77777777" w:rsidR="0038540D" w:rsidRPr="00CE564F" w:rsidRDefault="0038540D" w:rsidP="00656485">
            <w:pPr>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,016</w:t>
            </w:r>
            <w:r w:rsidRPr="00CE564F">
              <w:rPr>
                <w:rFonts w:ascii="Times New Roman" w:hAnsi="Times New Roman" w:cs="Times New Roman"/>
                <w:color w:val="000000"/>
                <w:sz w:val="20"/>
                <w:szCs w:val="20"/>
                <w:lang w:val="en-US"/>
              </w:rPr>
              <w:t xml:space="preserve"> [</w:t>
            </w:r>
            <w:r w:rsidRPr="00CE564F">
              <w:rPr>
                <w:rFonts w:ascii="Times New Roman" w:hAnsi="Times New Roman" w:cs="Times New Roman"/>
                <w:color w:val="000000"/>
                <w:sz w:val="20"/>
                <w:szCs w:val="20"/>
              </w:rPr>
              <w:t>,057; ,083</w:t>
            </w:r>
            <w:r w:rsidRPr="00CE564F">
              <w:rPr>
                <w:rFonts w:ascii="Times New Roman" w:hAnsi="Times New Roman" w:cs="Times New Roman"/>
                <w:color w:val="000000"/>
                <w:sz w:val="20"/>
                <w:szCs w:val="20"/>
                <w:lang w:val="en-US"/>
              </w:rPr>
              <w:t>]</w:t>
            </w:r>
          </w:p>
        </w:tc>
        <w:tc>
          <w:tcPr>
            <w:tcW w:w="568" w:type="dxa"/>
            <w:tcBorders>
              <w:top w:val="nil"/>
              <w:left w:val="nil"/>
              <w:bottom w:val="single" w:sz="4" w:space="0" w:color="auto"/>
              <w:right w:val="single" w:sz="4" w:space="0" w:color="auto"/>
            </w:tcBorders>
            <w:shd w:val="clear" w:color="000000" w:fill="FFFFFF"/>
            <w:vAlign w:val="center"/>
            <w:hideMark/>
          </w:tcPr>
          <w:p w14:paraId="5461F667"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,773</w:t>
            </w:r>
          </w:p>
        </w:tc>
        <w:tc>
          <w:tcPr>
            <w:tcW w:w="708" w:type="dxa"/>
            <w:tcBorders>
              <w:top w:val="nil"/>
              <w:left w:val="nil"/>
              <w:bottom w:val="single" w:sz="4" w:space="0" w:color="auto"/>
              <w:right w:val="single" w:sz="12" w:space="0" w:color="auto"/>
            </w:tcBorders>
            <w:shd w:val="clear" w:color="000000" w:fill="FFFFFF"/>
            <w:vAlign w:val="center"/>
            <w:hideMark/>
          </w:tcPr>
          <w:p w14:paraId="4D36A71B"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1,016</w:t>
            </w:r>
          </w:p>
        </w:tc>
        <w:tc>
          <w:tcPr>
            <w:tcW w:w="1843" w:type="dxa"/>
            <w:tcBorders>
              <w:top w:val="nil"/>
              <w:left w:val="single" w:sz="12" w:space="0" w:color="auto"/>
              <w:bottom w:val="single" w:sz="4" w:space="0" w:color="auto"/>
              <w:right w:val="single" w:sz="4" w:space="0" w:color="auto"/>
            </w:tcBorders>
            <w:shd w:val="clear" w:color="000000" w:fill="FFFFFF"/>
            <w:vAlign w:val="center"/>
            <w:hideMark/>
          </w:tcPr>
          <w:p w14:paraId="44B5A0E8" w14:textId="77777777" w:rsidR="0038540D" w:rsidRPr="00CE564F" w:rsidRDefault="0038540D" w:rsidP="00656485">
            <w:pPr>
              <w:rPr>
                <w:rFonts w:ascii="Times New Roman" w:eastAsia="Times New Roman" w:hAnsi="Times New Roman" w:cs="Times New Roman"/>
                <w:b/>
                <w:color w:val="000000"/>
                <w:sz w:val="20"/>
                <w:szCs w:val="20"/>
                <w:lang w:eastAsia="ru-RU"/>
              </w:rPr>
            </w:pPr>
            <w:r w:rsidRPr="00CE564F">
              <w:rPr>
                <w:rFonts w:ascii="Times New Roman" w:hAnsi="Times New Roman" w:cs="Times New Roman"/>
                <w:b/>
                <w:color w:val="000000"/>
                <w:sz w:val="20"/>
                <w:szCs w:val="20"/>
              </w:rPr>
              <w:t>-,006</w:t>
            </w:r>
            <w:r w:rsidRPr="00CE564F">
              <w:rPr>
                <w:rFonts w:ascii="Times New Roman" w:hAnsi="Times New Roman" w:cs="Times New Roman"/>
                <w:b/>
                <w:color w:val="000000"/>
                <w:sz w:val="20"/>
                <w:szCs w:val="20"/>
                <w:lang w:val="en-US"/>
              </w:rPr>
              <w:t>[</w:t>
            </w:r>
            <w:r w:rsidRPr="00CE564F">
              <w:rPr>
                <w:rFonts w:ascii="Times New Roman" w:hAnsi="Times New Roman" w:cs="Times New Roman"/>
                <w:b/>
                <w:color w:val="000000"/>
                <w:sz w:val="20"/>
                <w:szCs w:val="20"/>
              </w:rPr>
              <w:t>,053; 1,013</w:t>
            </w:r>
            <w:r w:rsidRPr="00CE564F">
              <w:rPr>
                <w:rFonts w:ascii="Times New Roman" w:hAnsi="Times New Roman" w:cs="Times New Roman"/>
                <w:b/>
                <w:color w:val="000000"/>
                <w:sz w:val="20"/>
                <w:szCs w:val="20"/>
                <w:lang w:val="en-US"/>
              </w:rPr>
              <w:t>]</w:t>
            </w:r>
          </w:p>
        </w:tc>
        <w:tc>
          <w:tcPr>
            <w:tcW w:w="567" w:type="dxa"/>
            <w:tcBorders>
              <w:top w:val="nil"/>
              <w:left w:val="nil"/>
              <w:bottom w:val="single" w:sz="4" w:space="0" w:color="auto"/>
              <w:right w:val="single" w:sz="4" w:space="0" w:color="auto"/>
            </w:tcBorders>
            <w:shd w:val="clear" w:color="000000" w:fill="FFFFFF"/>
            <w:vAlign w:val="center"/>
            <w:hideMark/>
          </w:tcPr>
          <w:p w14:paraId="06EAC5EB" w14:textId="77777777" w:rsidR="0038540D" w:rsidRPr="00CE564F" w:rsidRDefault="0038540D" w:rsidP="00656485">
            <w:pPr>
              <w:jc w:val="right"/>
              <w:rPr>
                <w:rFonts w:ascii="Times New Roman" w:eastAsia="Times New Roman" w:hAnsi="Times New Roman" w:cs="Times New Roman"/>
                <w:b/>
                <w:color w:val="000000"/>
                <w:sz w:val="20"/>
                <w:szCs w:val="20"/>
                <w:lang w:eastAsia="ru-RU"/>
              </w:rPr>
            </w:pPr>
            <w:r w:rsidRPr="00CE564F">
              <w:rPr>
                <w:rFonts w:ascii="Times New Roman" w:hAnsi="Times New Roman" w:cs="Times New Roman"/>
                <w:b/>
                <w:color w:val="000000"/>
                <w:sz w:val="20"/>
                <w:szCs w:val="20"/>
              </w:rPr>
              <w:t>,048</w:t>
            </w:r>
          </w:p>
        </w:tc>
        <w:tc>
          <w:tcPr>
            <w:tcW w:w="709" w:type="dxa"/>
            <w:tcBorders>
              <w:top w:val="nil"/>
              <w:left w:val="nil"/>
              <w:bottom w:val="single" w:sz="4" w:space="0" w:color="auto"/>
              <w:right w:val="single" w:sz="12" w:space="0" w:color="auto"/>
            </w:tcBorders>
            <w:shd w:val="clear" w:color="000000" w:fill="FFFFFF"/>
            <w:vAlign w:val="center"/>
            <w:hideMark/>
          </w:tcPr>
          <w:p w14:paraId="77B76F7B" w14:textId="77777777" w:rsidR="0038540D" w:rsidRPr="00CE564F" w:rsidRDefault="0038540D" w:rsidP="00656485">
            <w:pPr>
              <w:jc w:val="right"/>
              <w:rPr>
                <w:rFonts w:ascii="Times New Roman" w:eastAsia="Times New Roman" w:hAnsi="Times New Roman" w:cs="Times New Roman"/>
                <w:b/>
                <w:color w:val="000000"/>
                <w:sz w:val="20"/>
                <w:szCs w:val="20"/>
                <w:lang w:eastAsia="ru-RU"/>
              </w:rPr>
            </w:pPr>
            <w:r w:rsidRPr="00CE564F">
              <w:rPr>
                <w:rFonts w:ascii="Times New Roman" w:hAnsi="Times New Roman" w:cs="Times New Roman"/>
                <w:b/>
                <w:color w:val="000000"/>
                <w:sz w:val="20"/>
                <w:szCs w:val="20"/>
              </w:rPr>
              <w:t>,994</w:t>
            </w:r>
          </w:p>
        </w:tc>
        <w:tc>
          <w:tcPr>
            <w:tcW w:w="2092" w:type="dxa"/>
            <w:tcBorders>
              <w:top w:val="nil"/>
              <w:left w:val="single" w:sz="12" w:space="0" w:color="auto"/>
              <w:bottom w:val="single" w:sz="4" w:space="0" w:color="auto"/>
              <w:right w:val="single" w:sz="4" w:space="0" w:color="auto"/>
            </w:tcBorders>
            <w:shd w:val="clear" w:color="000000" w:fill="FFFFFF"/>
            <w:vAlign w:val="center"/>
          </w:tcPr>
          <w:p w14:paraId="533CBAD8" w14:textId="77777777" w:rsidR="0038540D" w:rsidRPr="00CE564F" w:rsidRDefault="0038540D" w:rsidP="00656485">
            <w:pPr>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,022</w:t>
            </w:r>
            <w:r w:rsidRPr="00CE564F">
              <w:rPr>
                <w:rFonts w:ascii="Times New Roman" w:hAnsi="Times New Roman" w:cs="Times New Roman"/>
                <w:color w:val="000000"/>
                <w:sz w:val="20"/>
                <w:szCs w:val="20"/>
                <w:lang w:val="en-US"/>
              </w:rPr>
              <w:t xml:space="preserve"> [</w:t>
            </w:r>
            <w:r w:rsidRPr="00CE564F">
              <w:rPr>
                <w:rFonts w:ascii="Times New Roman" w:hAnsi="Times New Roman" w:cs="Times New Roman"/>
                <w:color w:val="000000"/>
                <w:sz w:val="20"/>
                <w:szCs w:val="20"/>
              </w:rPr>
              <w:t xml:space="preserve">,057; </w:t>
            </w:r>
            <w:r w:rsidRPr="00CE564F">
              <w:rPr>
                <w:rFonts w:ascii="Times New Roman" w:hAnsi="Times New Roman" w:cs="Times New Roman"/>
                <w:color w:val="000000"/>
                <w:sz w:val="20"/>
                <w:szCs w:val="20"/>
                <w:lang w:val="en-US"/>
              </w:rPr>
              <w:t>0</w:t>
            </w:r>
            <w:r w:rsidRPr="00CE564F">
              <w:rPr>
                <w:rFonts w:ascii="Times New Roman" w:hAnsi="Times New Roman" w:cs="Times New Roman"/>
                <w:color w:val="000000"/>
                <w:sz w:val="20"/>
                <w:szCs w:val="20"/>
              </w:rPr>
              <w:t>,153</w:t>
            </w:r>
            <w:r w:rsidRPr="00CE564F">
              <w:rPr>
                <w:rFonts w:ascii="Times New Roman" w:hAnsi="Times New Roman" w:cs="Times New Roman"/>
                <w:color w:val="000000"/>
                <w:sz w:val="20"/>
                <w:szCs w:val="20"/>
                <w:lang w:val="en-US"/>
              </w:rPr>
              <w:t>]</w:t>
            </w:r>
          </w:p>
        </w:tc>
        <w:tc>
          <w:tcPr>
            <w:tcW w:w="567" w:type="dxa"/>
            <w:gridSpan w:val="2"/>
            <w:tcBorders>
              <w:top w:val="nil"/>
              <w:left w:val="nil"/>
              <w:bottom w:val="single" w:sz="4" w:space="0" w:color="auto"/>
              <w:right w:val="single" w:sz="4" w:space="0" w:color="auto"/>
            </w:tcBorders>
            <w:shd w:val="clear" w:color="000000" w:fill="FFFFFF"/>
            <w:vAlign w:val="center"/>
          </w:tcPr>
          <w:p w14:paraId="5BD8BF5E"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,696</w:t>
            </w:r>
          </w:p>
        </w:tc>
        <w:tc>
          <w:tcPr>
            <w:tcW w:w="709" w:type="dxa"/>
            <w:tcBorders>
              <w:top w:val="nil"/>
              <w:left w:val="nil"/>
              <w:bottom w:val="single" w:sz="4" w:space="0" w:color="auto"/>
              <w:right w:val="single" w:sz="8" w:space="0" w:color="auto"/>
            </w:tcBorders>
            <w:shd w:val="clear" w:color="000000" w:fill="FFFFFF"/>
            <w:vAlign w:val="center"/>
          </w:tcPr>
          <w:p w14:paraId="25325D41"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1,023</w:t>
            </w:r>
          </w:p>
        </w:tc>
      </w:tr>
      <w:tr w:rsidR="0038540D" w:rsidRPr="00CE564F" w14:paraId="63483119" w14:textId="77777777" w:rsidTr="00656485">
        <w:trPr>
          <w:gridAfter w:val="2"/>
          <w:wAfter w:w="1848" w:type="dxa"/>
          <w:trHeight w:val="300"/>
        </w:trPr>
        <w:tc>
          <w:tcPr>
            <w:tcW w:w="2032" w:type="dxa"/>
            <w:tcBorders>
              <w:top w:val="nil"/>
              <w:left w:val="single" w:sz="8" w:space="0" w:color="auto"/>
              <w:bottom w:val="single" w:sz="4" w:space="0" w:color="auto"/>
              <w:right w:val="single" w:sz="12" w:space="0" w:color="auto"/>
            </w:tcBorders>
            <w:shd w:val="clear" w:color="000000" w:fill="FFFFFF"/>
            <w:hideMark/>
          </w:tcPr>
          <w:p w14:paraId="110E298B" w14:textId="77777777" w:rsidR="0038540D" w:rsidRPr="00CE564F" w:rsidRDefault="0038540D" w:rsidP="00656485">
            <w:pPr>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Прокрастинация</w:t>
            </w:r>
          </w:p>
        </w:tc>
        <w:tc>
          <w:tcPr>
            <w:tcW w:w="1828" w:type="dxa"/>
            <w:tcBorders>
              <w:top w:val="nil"/>
              <w:left w:val="single" w:sz="12" w:space="0" w:color="auto"/>
              <w:bottom w:val="single" w:sz="4" w:space="0" w:color="auto"/>
              <w:right w:val="single" w:sz="4" w:space="0" w:color="auto"/>
            </w:tcBorders>
            <w:shd w:val="clear" w:color="000000" w:fill="FFFFFF"/>
            <w:vAlign w:val="center"/>
            <w:hideMark/>
          </w:tcPr>
          <w:p w14:paraId="675C6E52" w14:textId="77777777" w:rsidR="0038540D" w:rsidRPr="00CE564F" w:rsidRDefault="0038540D" w:rsidP="00656485">
            <w:pPr>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,046</w:t>
            </w:r>
            <w:r w:rsidRPr="00CE564F">
              <w:rPr>
                <w:rFonts w:ascii="Times New Roman" w:hAnsi="Times New Roman" w:cs="Times New Roman"/>
                <w:color w:val="000000"/>
                <w:sz w:val="20"/>
                <w:szCs w:val="20"/>
                <w:lang w:val="en-US"/>
              </w:rPr>
              <w:t xml:space="preserve"> [</w:t>
            </w:r>
            <w:r w:rsidRPr="00CE564F">
              <w:rPr>
                <w:rFonts w:ascii="Times New Roman" w:hAnsi="Times New Roman" w:cs="Times New Roman"/>
                <w:color w:val="000000"/>
                <w:sz w:val="20"/>
                <w:szCs w:val="20"/>
              </w:rPr>
              <w:t xml:space="preserve">,066; </w:t>
            </w:r>
            <w:r w:rsidRPr="00CE564F">
              <w:rPr>
                <w:rFonts w:ascii="Times New Roman" w:hAnsi="Times New Roman" w:cs="Times New Roman"/>
                <w:color w:val="000000"/>
                <w:sz w:val="20"/>
                <w:szCs w:val="20"/>
                <w:lang w:val="en-US"/>
              </w:rPr>
              <w:t>0</w:t>
            </w:r>
            <w:r w:rsidRPr="00CE564F">
              <w:rPr>
                <w:rFonts w:ascii="Times New Roman" w:hAnsi="Times New Roman" w:cs="Times New Roman"/>
                <w:color w:val="000000"/>
                <w:sz w:val="20"/>
                <w:szCs w:val="20"/>
              </w:rPr>
              <w:t>,494</w:t>
            </w:r>
            <w:r w:rsidRPr="00CE564F">
              <w:rPr>
                <w:rFonts w:ascii="Times New Roman" w:hAnsi="Times New Roman" w:cs="Times New Roman"/>
                <w:color w:val="000000"/>
                <w:sz w:val="20"/>
                <w:szCs w:val="20"/>
                <w:lang w:val="en-US"/>
              </w:rPr>
              <w:t>]</w:t>
            </w:r>
          </w:p>
        </w:tc>
        <w:tc>
          <w:tcPr>
            <w:tcW w:w="567" w:type="dxa"/>
            <w:tcBorders>
              <w:top w:val="nil"/>
              <w:left w:val="nil"/>
              <w:bottom w:val="single" w:sz="4" w:space="0" w:color="auto"/>
              <w:right w:val="single" w:sz="4" w:space="0" w:color="auto"/>
            </w:tcBorders>
            <w:shd w:val="clear" w:color="000000" w:fill="FFFFFF"/>
            <w:vAlign w:val="center"/>
            <w:hideMark/>
          </w:tcPr>
          <w:p w14:paraId="60011BCD"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,482</w:t>
            </w:r>
          </w:p>
        </w:tc>
        <w:tc>
          <w:tcPr>
            <w:tcW w:w="709" w:type="dxa"/>
            <w:tcBorders>
              <w:top w:val="nil"/>
              <w:left w:val="nil"/>
              <w:bottom w:val="single" w:sz="4" w:space="0" w:color="auto"/>
              <w:right w:val="single" w:sz="12" w:space="0" w:color="auto"/>
            </w:tcBorders>
            <w:shd w:val="clear" w:color="000000" w:fill="FFFFFF"/>
            <w:vAlign w:val="center"/>
            <w:hideMark/>
          </w:tcPr>
          <w:p w14:paraId="25946369"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1,048</w:t>
            </w:r>
          </w:p>
        </w:tc>
        <w:tc>
          <w:tcPr>
            <w:tcW w:w="1844" w:type="dxa"/>
            <w:tcBorders>
              <w:top w:val="nil"/>
              <w:left w:val="single" w:sz="12" w:space="0" w:color="auto"/>
              <w:bottom w:val="single" w:sz="4" w:space="0" w:color="auto"/>
              <w:right w:val="single" w:sz="4" w:space="0" w:color="auto"/>
            </w:tcBorders>
            <w:shd w:val="clear" w:color="000000" w:fill="FFFFFF"/>
            <w:vAlign w:val="center"/>
            <w:hideMark/>
          </w:tcPr>
          <w:p w14:paraId="48B6881D" w14:textId="77777777" w:rsidR="0038540D" w:rsidRPr="00CE564F" w:rsidRDefault="0038540D" w:rsidP="00656485">
            <w:pPr>
              <w:rPr>
                <w:rFonts w:ascii="Times New Roman" w:eastAsia="Times New Roman" w:hAnsi="Times New Roman" w:cs="Times New Roman"/>
                <w:b/>
                <w:color w:val="000000"/>
                <w:sz w:val="20"/>
                <w:szCs w:val="20"/>
                <w:lang w:eastAsia="ru-RU"/>
              </w:rPr>
            </w:pPr>
            <w:r w:rsidRPr="00CE564F">
              <w:rPr>
                <w:rFonts w:ascii="Times New Roman" w:hAnsi="Times New Roman" w:cs="Times New Roman"/>
                <w:b/>
                <w:color w:val="000000"/>
                <w:sz w:val="20"/>
                <w:szCs w:val="20"/>
              </w:rPr>
              <w:t>,177</w:t>
            </w:r>
            <w:r w:rsidRPr="00CE564F">
              <w:rPr>
                <w:rFonts w:ascii="Times New Roman" w:hAnsi="Times New Roman" w:cs="Times New Roman"/>
                <w:b/>
                <w:color w:val="000000"/>
                <w:sz w:val="20"/>
                <w:szCs w:val="20"/>
                <w:lang w:val="en-US"/>
              </w:rPr>
              <w:t xml:space="preserve"> [</w:t>
            </w:r>
            <w:r w:rsidRPr="00CE564F">
              <w:rPr>
                <w:rFonts w:ascii="Times New Roman" w:hAnsi="Times New Roman" w:cs="Times New Roman"/>
                <w:b/>
                <w:color w:val="000000"/>
                <w:sz w:val="20"/>
                <w:szCs w:val="20"/>
              </w:rPr>
              <w:t>,078;</w:t>
            </w:r>
            <w:r w:rsidRPr="00CE564F">
              <w:rPr>
                <w:rFonts w:ascii="Times New Roman" w:hAnsi="Times New Roman" w:cs="Times New Roman"/>
                <w:b/>
                <w:color w:val="000000"/>
                <w:sz w:val="20"/>
                <w:szCs w:val="20"/>
                <w:lang w:val="en-US"/>
              </w:rPr>
              <w:t xml:space="preserve"> </w:t>
            </w:r>
            <w:r w:rsidRPr="00CE564F">
              <w:rPr>
                <w:rFonts w:ascii="Times New Roman" w:hAnsi="Times New Roman" w:cs="Times New Roman"/>
                <w:b/>
                <w:color w:val="000000"/>
                <w:sz w:val="20"/>
                <w:szCs w:val="20"/>
              </w:rPr>
              <w:t>5,148</w:t>
            </w:r>
            <w:r w:rsidRPr="00CE564F">
              <w:rPr>
                <w:rFonts w:ascii="Times New Roman" w:hAnsi="Times New Roman" w:cs="Times New Roman"/>
                <w:b/>
                <w:color w:val="000000"/>
                <w:sz w:val="20"/>
                <w:szCs w:val="20"/>
                <w:lang w:val="en-US"/>
              </w:rPr>
              <w:t>]</w:t>
            </w:r>
          </w:p>
        </w:tc>
        <w:tc>
          <w:tcPr>
            <w:tcW w:w="568" w:type="dxa"/>
            <w:tcBorders>
              <w:top w:val="nil"/>
              <w:left w:val="nil"/>
              <w:bottom w:val="single" w:sz="4" w:space="0" w:color="auto"/>
              <w:right w:val="single" w:sz="4" w:space="0" w:color="auto"/>
            </w:tcBorders>
            <w:shd w:val="clear" w:color="000000" w:fill="FFFFFF"/>
            <w:vAlign w:val="center"/>
            <w:hideMark/>
          </w:tcPr>
          <w:p w14:paraId="1D9099A1" w14:textId="77777777" w:rsidR="0038540D" w:rsidRPr="00CE564F" w:rsidRDefault="0038540D" w:rsidP="00656485">
            <w:pPr>
              <w:jc w:val="right"/>
              <w:rPr>
                <w:rFonts w:ascii="Times New Roman" w:eastAsia="Times New Roman" w:hAnsi="Times New Roman" w:cs="Times New Roman"/>
                <w:b/>
                <w:bCs/>
                <w:color w:val="000000"/>
                <w:sz w:val="20"/>
                <w:szCs w:val="20"/>
                <w:lang w:eastAsia="ru-RU"/>
              </w:rPr>
            </w:pPr>
            <w:r w:rsidRPr="00CE564F">
              <w:rPr>
                <w:rFonts w:ascii="Times New Roman" w:hAnsi="Times New Roman" w:cs="Times New Roman"/>
                <w:b/>
                <w:bCs/>
                <w:color w:val="000000"/>
                <w:sz w:val="20"/>
                <w:szCs w:val="20"/>
              </w:rPr>
              <w:t>,023</w:t>
            </w:r>
          </w:p>
        </w:tc>
        <w:tc>
          <w:tcPr>
            <w:tcW w:w="708" w:type="dxa"/>
            <w:tcBorders>
              <w:top w:val="nil"/>
              <w:left w:val="nil"/>
              <w:bottom w:val="single" w:sz="4" w:space="0" w:color="auto"/>
              <w:right w:val="single" w:sz="12" w:space="0" w:color="auto"/>
            </w:tcBorders>
            <w:shd w:val="clear" w:color="000000" w:fill="FFFFFF"/>
            <w:vAlign w:val="center"/>
            <w:hideMark/>
          </w:tcPr>
          <w:p w14:paraId="4F6267D7" w14:textId="77777777" w:rsidR="0038540D" w:rsidRPr="00CE564F" w:rsidRDefault="0038540D" w:rsidP="00656485">
            <w:pPr>
              <w:jc w:val="right"/>
              <w:rPr>
                <w:rFonts w:ascii="Times New Roman" w:eastAsia="Times New Roman" w:hAnsi="Times New Roman" w:cs="Times New Roman"/>
                <w:b/>
                <w:color w:val="000000"/>
                <w:sz w:val="20"/>
                <w:szCs w:val="20"/>
                <w:lang w:eastAsia="ru-RU"/>
              </w:rPr>
            </w:pPr>
            <w:r w:rsidRPr="00CE564F">
              <w:rPr>
                <w:rFonts w:ascii="Times New Roman" w:hAnsi="Times New Roman" w:cs="Times New Roman"/>
                <w:b/>
                <w:color w:val="000000"/>
                <w:sz w:val="20"/>
                <w:szCs w:val="20"/>
              </w:rPr>
              <w:t>1,194</w:t>
            </w:r>
          </w:p>
        </w:tc>
        <w:tc>
          <w:tcPr>
            <w:tcW w:w="1843" w:type="dxa"/>
            <w:tcBorders>
              <w:top w:val="nil"/>
              <w:left w:val="single" w:sz="12" w:space="0" w:color="auto"/>
              <w:bottom w:val="single" w:sz="4" w:space="0" w:color="auto"/>
              <w:right w:val="single" w:sz="4" w:space="0" w:color="auto"/>
            </w:tcBorders>
            <w:shd w:val="clear" w:color="000000" w:fill="FFFFFF"/>
            <w:vAlign w:val="center"/>
            <w:hideMark/>
          </w:tcPr>
          <w:p w14:paraId="0D367F58" w14:textId="77777777" w:rsidR="0038540D" w:rsidRPr="00CE564F" w:rsidRDefault="0038540D" w:rsidP="00656485">
            <w:pPr>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,047</w:t>
            </w:r>
            <w:r w:rsidRPr="00CE564F">
              <w:rPr>
                <w:rFonts w:ascii="Times New Roman" w:hAnsi="Times New Roman" w:cs="Times New Roman"/>
                <w:color w:val="000000"/>
                <w:sz w:val="20"/>
                <w:szCs w:val="20"/>
                <w:lang w:val="en-US"/>
              </w:rPr>
              <w:t>[</w:t>
            </w:r>
            <w:r w:rsidRPr="00CE564F">
              <w:rPr>
                <w:rFonts w:ascii="Times New Roman" w:hAnsi="Times New Roman" w:cs="Times New Roman"/>
                <w:color w:val="000000"/>
                <w:sz w:val="20"/>
                <w:szCs w:val="20"/>
              </w:rPr>
              <w:t xml:space="preserve">,066; </w:t>
            </w:r>
            <w:r w:rsidRPr="00CE564F">
              <w:rPr>
                <w:rFonts w:ascii="Times New Roman" w:hAnsi="Times New Roman" w:cs="Times New Roman"/>
                <w:color w:val="000000"/>
                <w:sz w:val="20"/>
                <w:szCs w:val="20"/>
                <w:lang w:val="en-US"/>
              </w:rPr>
              <w:t>0</w:t>
            </w:r>
            <w:r w:rsidRPr="00CE564F">
              <w:rPr>
                <w:rFonts w:ascii="Times New Roman" w:hAnsi="Times New Roman" w:cs="Times New Roman"/>
                <w:color w:val="000000"/>
                <w:sz w:val="20"/>
                <w:szCs w:val="20"/>
              </w:rPr>
              <w:t>,492</w:t>
            </w:r>
            <w:r w:rsidRPr="00CE564F">
              <w:rPr>
                <w:rFonts w:ascii="Times New Roman" w:hAnsi="Times New Roman" w:cs="Times New Roman"/>
                <w:color w:val="000000"/>
                <w:sz w:val="20"/>
                <w:szCs w:val="20"/>
                <w:lang w:val="en-US"/>
              </w:rPr>
              <w:t>]</w:t>
            </w:r>
          </w:p>
        </w:tc>
        <w:tc>
          <w:tcPr>
            <w:tcW w:w="567" w:type="dxa"/>
            <w:tcBorders>
              <w:top w:val="nil"/>
              <w:left w:val="nil"/>
              <w:bottom w:val="single" w:sz="4" w:space="0" w:color="auto"/>
              <w:right w:val="single" w:sz="4" w:space="0" w:color="auto"/>
            </w:tcBorders>
            <w:shd w:val="clear" w:color="000000" w:fill="FFFFFF"/>
            <w:vAlign w:val="center"/>
            <w:hideMark/>
          </w:tcPr>
          <w:p w14:paraId="7EC01D72"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,483</w:t>
            </w:r>
          </w:p>
        </w:tc>
        <w:tc>
          <w:tcPr>
            <w:tcW w:w="709" w:type="dxa"/>
            <w:tcBorders>
              <w:top w:val="nil"/>
              <w:left w:val="nil"/>
              <w:bottom w:val="single" w:sz="4" w:space="0" w:color="auto"/>
              <w:right w:val="single" w:sz="12" w:space="0" w:color="auto"/>
            </w:tcBorders>
            <w:shd w:val="clear" w:color="000000" w:fill="FFFFFF"/>
            <w:vAlign w:val="center"/>
            <w:hideMark/>
          </w:tcPr>
          <w:p w14:paraId="2B368D62"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1,048</w:t>
            </w:r>
          </w:p>
        </w:tc>
        <w:tc>
          <w:tcPr>
            <w:tcW w:w="2092" w:type="dxa"/>
            <w:tcBorders>
              <w:top w:val="nil"/>
              <w:left w:val="single" w:sz="12" w:space="0" w:color="auto"/>
              <w:bottom w:val="single" w:sz="4" w:space="0" w:color="auto"/>
              <w:right w:val="single" w:sz="4" w:space="0" w:color="auto"/>
            </w:tcBorders>
            <w:shd w:val="clear" w:color="000000" w:fill="FFFFFF"/>
            <w:vAlign w:val="center"/>
          </w:tcPr>
          <w:p w14:paraId="66DAC2E3" w14:textId="77777777" w:rsidR="0038540D" w:rsidRPr="00CE564F" w:rsidRDefault="0038540D" w:rsidP="00656485">
            <w:pPr>
              <w:rPr>
                <w:rFonts w:ascii="Times New Roman" w:eastAsia="Times New Roman" w:hAnsi="Times New Roman" w:cs="Times New Roman"/>
                <w:b/>
                <w:color w:val="000000"/>
                <w:sz w:val="20"/>
                <w:szCs w:val="20"/>
                <w:lang w:eastAsia="ru-RU"/>
              </w:rPr>
            </w:pPr>
            <w:r w:rsidRPr="00CE564F">
              <w:rPr>
                <w:rFonts w:ascii="Times New Roman" w:hAnsi="Times New Roman" w:cs="Times New Roman"/>
                <w:b/>
                <w:color w:val="000000"/>
                <w:sz w:val="20"/>
                <w:szCs w:val="20"/>
              </w:rPr>
              <w:t>,183</w:t>
            </w:r>
            <w:r w:rsidRPr="00CE564F">
              <w:rPr>
                <w:rFonts w:ascii="Times New Roman" w:hAnsi="Times New Roman" w:cs="Times New Roman"/>
                <w:b/>
                <w:color w:val="000000"/>
                <w:sz w:val="20"/>
                <w:szCs w:val="20"/>
                <w:lang w:val="en-US"/>
              </w:rPr>
              <w:t xml:space="preserve"> [</w:t>
            </w:r>
            <w:r w:rsidRPr="00CE564F">
              <w:rPr>
                <w:rFonts w:ascii="Times New Roman" w:hAnsi="Times New Roman" w:cs="Times New Roman"/>
                <w:b/>
                <w:color w:val="000000"/>
                <w:sz w:val="20"/>
                <w:szCs w:val="20"/>
              </w:rPr>
              <w:t>,079; 5,318</w:t>
            </w:r>
            <w:r w:rsidRPr="00CE564F">
              <w:rPr>
                <w:rFonts w:ascii="Times New Roman" w:hAnsi="Times New Roman" w:cs="Times New Roman"/>
                <w:b/>
                <w:color w:val="000000"/>
                <w:sz w:val="20"/>
                <w:szCs w:val="20"/>
                <w:lang w:val="en-US"/>
              </w:rPr>
              <w:t>]</w:t>
            </w:r>
          </w:p>
        </w:tc>
        <w:tc>
          <w:tcPr>
            <w:tcW w:w="567" w:type="dxa"/>
            <w:gridSpan w:val="2"/>
            <w:tcBorders>
              <w:top w:val="nil"/>
              <w:left w:val="nil"/>
              <w:bottom w:val="single" w:sz="4" w:space="0" w:color="auto"/>
              <w:right w:val="single" w:sz="4" w:space="0" w:color="auto"/>
            </w:tcBorders>
            <w:shd w:val="clear" w:color="000000" w:fill="FFFFFF"/>
            <w:vAlign w:val="center"/>
          </w:tcPr>
          <w:p w14:paraId="717379F2" w14:textId="77777777" w:rsidR="0038540D" w:rsidRPr="00CE564F" w:rsidRDefault="0038540D" w:rsidP="00656485">
            <w:pPr>
              <w:jc w:val="right"/>
              <w:rPr>
                <w:rFonts w:ascii="Times New Roman" w:eastAsia="Times New Roman" w:hAnsi="Times New Roman" w:cs="Times New Roman"/>
                <w:b/>
                <w:bCs/>
                <w:color w:val="000000"/>
                <w:sz w:val="20"/>
                <w:szCs w:val="20"/>
                <w:lang w:eastAsia="ru-RU"/>
              </w:rPr>
            </w:pPr>
            <w:r w:rsidRPr="00CE564F">
              <w:rPr>
                <w:rFonts w:ascii="Times New Roman" w:hAnsi="Times New Roman" w:cs="Times New Roman"/>
                <w:b/>
                <w:bCs/>
                <w:color w:val="000000"/>
                <w:sz w:val="20"/>
                <w:szCs w:val="20"/>
              </w:rPr>
              <w:t>,021</w:t>
            </w:r>
          </w:p>
        </w:tc>
        <w:tc>
          <w:tcPr>
            <w:tcW w:w="709" w:type="dxa"/>
            <w:tcBorders>
              <w:top w:val="nil"/>
              <w:left w:val="nil"/>
              <w:bottom w:val="single" w:sz="4" w:space="0" w:color="auto"/>
              <w:right w:val="single" w:sz="8" w:space="0" w:color="auto"/>
            </w:tcBorders>
            <w:shd w:val="clear" w:color="000000" w:fill="FFFFFF"/>
            <w:vAlign w:val="center"/>
          </w:tcPr>
          <w:p w14:paraId="761A1FF0" w14:textId="77777777" w:rsidR="0038540D" w:rsidRPr="00CE564F" w:rsidRDefault="0038540D" w:rsidP="00656485">
            <w:pPr>
              <w:jc w:val="right"/>
              <w:rPr>
                <w:rFonts w:ascii="Times New Roman" w:eastAsia="Times New Roman" w:hAnsi="Times New Roman" w:cs="Times New Roman"/>
                <w:b/>
                <w:color w:val="000000"/>
                <w:sz w:val="20"/>
                <w:szCs w:val="20"/>
                <w:lang w:eastAsia="ru-RU"/>
              </w:rPr>
            </w:pPr>
            <w:r w:rsidRPr="00CE564F">
              <w:rPr>
                <w:rFonts w:ascii="Times New Roman" w:hAnsi="Times New Roman" w:cs="Times New Roman"/>
                <w:b/>
                <w:color w:val="000000"/>
                <w:sz w:val="20"/>
                <w:szCs w:val="20"/>
              </w:rPr>
              <w:t>1,201</w:t>
            </w:r>
          </w:p>
        </w:tc>
      </w:tr>
      <w:tr w:rsidR="0038540D" w:rsidRPr="00CE564F" w14:paraId="6FA6EA1E" w14:textId="77777777" w:rsidTr="00656485">
        <w:trPr>
          <w:gridAfter w:val="2"/>
          <w:wAfter w:w="1848" w:type="dxa"/>
          <w:trHeight w:val="300"/>
        </w:trPr>
        <w:tc>
          <w:tcPr>
            <w:tcW w:w="2032" w:type="dxa"/>
            <w:tcBorders>
              <w:top w:val="nil"/>
              <w:left w:val="single" w:sz="8" w:space="0" w:color="auto"/>
              <w:bottom w:val="single" w:sz="4" w:space="0" w:color="auto"/>
              <w:right w:val="single" w:sz="12" w:space="0" w:color="auto"/>
            </w:tcBorders>
            <w:shd w:val="clear" w:color="000000" w:fill="FFFFFF"/>
          </w:tcPr>
          <w:p w14:paraId="6390701C" w14:textId="77777777" w:rsidR="0038540D" w:rsidRPr="00CE564F" w:rsidRDefault="0038540D" w:rsidP="00656485">
            <w:pPr>
              <w:rPr>
                <w:rFonts w:ascii="Times New Roman" w:hAnsi="Times New Roman" w:cs="Times New Roman"/>
                <w:color w:val="000000"/>
                <w:sz w:val="20"/>
                <w:szCs w:val="20"/>
              </w:rPr>
            </w:pPr>
            <w:r w:rsidRPr="00CE564F">
              <w:rPr>
                <w:rFonts w:ascii="Times New Roman" w:hAnsi="Times New Roman" w:cs="Times New Roman"/>
                <w:color w:val="000000"/>
                <w:sz w:val="20"/>
                <w:szCs w:val="20"/>
              </w:rPr>
              <w:t>Сверхбдительность</w:t>
            </w:r>
          </w:p>
        </w:tc>
        <w:tc>
          <w:tcPr>
            <w:tcW w:w="1828" w:type="dxa"/>
            <w:tcBorders>
              <w:top w:val="nil"/>
              <w:left w:val="single" w:sz="12" w:space="0" w:color="auto"/>
              <w:bottom w:val="single" w:sz="4" w:space="0" w:color="auto"/>
              <w:right w:val="single" w:sz="4" w:space="0" w:color="auto"/>
            </w:tcBorders>
            <w:shd w:val="clear" w:color="000000" w:fill="FFFFFF"/>
            <w:vAlign w:val="center"/>
          </w:tcPr>
          <w:p w14:paraId="3729CED2" w14:textId="77777777" w:rsidR="0038540D" w:rsidRPr="00CE564F" w:rsidRDefault="0038540D" w:rsidP="00656485">
            <w:pPr>
              <w:rPr>
                <w:rFonts w:ascii="Times New Roman" w:hAnsi="Times New Roman" w:cs="Times New Roman"/>
                <w:color w:val="000000"/>
                <w:sz w:val="20"/>
                <w:szCs w:val="20"/>
              </w:rPr>
            </w:pPr>
            <w:r w:rsidRPr="00CE564F">
              <w:rPr>
                <w:rFonts w:ascii="Times New Roman" w:hAnsi="Times New Roman" w:cs="Times New Roman"/>
                <w:color w:val="000000"/>
                <w:sz w:val="20"/>
                <w:szCs w:val="20"/>
              </w:rPr>
              <w:t>-,028</w:t>
            </w:r>
            <w:r w:rsidRPr="00CE564F">
              <w:rPr>
                <w:rFonts w:ascii="Times New Roman" w:hAnsi="Times New Roman" w:cs="Times New Roman"/>
                <w:color w:val="000000"/>
                <w:sz w:val="20"/>
                <w:szCs w:val="20"/>
                <w:lang w:val="en-US"/>
              </w:rPr>
              <w:t xml:space="preserve"> [</w:t>
            </w:r>
            <w:r w:rsidRPr="00CE564F">
              <w:rPr>
                <w:rFonts w:ascii="Times New Roman" w:hAnsi="Times New Roman" w:cs="Times New Roman"/>
                <w:color w:val="000000"/>
                <w:sz w:val="20"/>
                <w:szCs w:val="20"/>
              </w:rPr>
              <w:t xml:space="preserve">,084; </w:t>
            </w:r>
            <w:r w:rsidRPr="00CE564F">
              <w:rPr>
                <w:rFonts w:ascii="Times New Roman" w:hAnsi="Times New Roman" w:cs="Times New Roman"/>
                <w:color w:val="000000"/>
                <w:sz w:val="20"/>
                <w:szCs w:val="20"/>
                <w:lang w:val="en-US"/>
              </w:rPr>
              <w:t>0</w:t>
            </w:r>
            <w:r w:rsidRPr="00CE564F">
              <w:rPr>
                <w:rFonts w:ascii="Times New Roman" w:hAnsi="Times New Roman" w:cs="Times New Roman"/>
                <w:color w:val="000000"/>
                <w:sz w:val="20"/>
                <w:szCs w:val="20"/>
              </w:rPr>
              <w:t>,112</w:t>
            </w:r>
            <w:r w:rsidRPr="00CE564F">
              <w:rPr>
                <w:rFonts w:ascii="Times New Roman" w:hAnsi="Times New Roman" w:cs="Times New Roman"/>
                <w:color w:val="000000"/>
                <w:sz w:val="20"/>
                <w:szCs w:val="20"/>
                <w:lang w:val="en-US"/>
              </w:rPr>
              <w:t>]</w:t>
            </w:r>
          </w:p>
        </w:tc>
        <w:tc>
          <w:tcPr>
            <w:tcW w:w="567" w:type="dxa"/>
            <w:tcBorders>
              <w:top w:val="nil"/>
              <w:left w:val="nil"/>
              <w:bottom w:val="single" w:sz="4" w:space="0" w:color="auto"/>
              <w:right w:val="single" w:sz="4" w:space="0" w:color="auto"/>
            </w:tcBorders>
            <w:shd w:val="clear" w:color="000000" w:fill="FFFFFF"/>
            <w:vAlign w:val="center"/>
          </w:tcPr>
          <w:p w14:paraId="59F0104D" w14:textId="77777777" w:rsidR="0038540D" w:rsidRPr="00CE564F" w:rsidRDefault="0038540D" w:rsidP="00656485">
            <w:pPr>
              <w:jc w:val="right"/>
              <w:rPr>
                <w:rFonts w:ascii="Times New Roman" w:hAnsi="Times New Roman" w:cs="Times New Roman"/>
                <w:color w:val="000000"/>
                <w:sz w:val="20"/>
                <w:szCs w:val="20"/>
              </w:rPr>
            </w:pPr>
            <w:r w:rsidRPr="00CE564F">
              <w:rPr>
                <w:rFonts w:ascii="Times New Roman" w:hAnsi="Times New Roman" w:cs="Times New Roman"/>
                <w:color w:val="000000"/>
                <w:sz w:val="20"/>
                <w:szCs w:val="20"/>
              </w:rPr>
              <w:t>,737</w:t>
            </w:r>
          </w:p>
        </w:tc>
        <w:tc>
          <w:tcPr>
            <w:tcW w:w="709" w:type="dxa"/>
            <w:tcBorders>
              <w:top w:val="nil"/>
              <w:left w:val="nil"/>
              <w:bottom w:val="single" w:sz="4" w:space="0" w:color="auto"/>
              <w:right w:val="single" w:sz="12" w:space="0" w:color="auto"/>
            </w:tcBorders>
            <w:shd w:val="clear" w:color="000000" w:fill="FFFFFF"/>
            <w:vAlign w:val="center"/>
          </w:tcPr>
          <w:p w14:paraId="69AE34C9" w14:textId="77777777" w:rsidR="0038540D" w:rsidRPr="00CE564F" w:rsidRDefault="0038540D" w:rsidP="00656485">
            <w:pPr>
              <w:jc w:val="right"/>
              <w:rPr>
                <w:rFonts w:ascii="Times New Roman" w:hAnsi="Times New Roman" w:cs="Times New Roman"/>
                <w:color w:val="000000"/>
                <w:sz w:val="20"/>
                <w:szCs w:val="20"/>
              </w:rPr>
            </w:pPr>
            <w:r w:rsidRPr="00CE564F">
              <w:rPr>
                <w:rFonts w:ascii="Times New Roman" w:hAnsi="Times New Roman" w:cs="Times New Roman"/>
                <w:color w:val="000000"/>
                <w:sz w:val="20"/>
                <w:szCs w:val="20"/>
              </w:rPr>
              <w:t>,972</w:t>
            </w:r>
          </w:p>
        </w:tc>
        <w:tc>
          <w:tcPr>
            <w:tcW w:w="1844" w:type="dxa"/>
            <w:tcBorders>
              <w:top w:val="nil"/>
              <w:left w:val="single" w:sz="12" w:space="0" w:color="auto"/>
              <w:bottom w:val="single" w:sz="4" w:space="0" w:color="auto"/>
              <w:right w:val="single" w:sz="4" w:space="0" w:color="auto"/>
            </w:tcBorders>
            <w:shd w:val="clear" w:color="000000" w:fill="FFFFFF"/>
            <w:vAlign w:val="center"/>
          </w:tcPr>
          <w:p w14:paraId="5B2BE28D" w14:textId="77777777" w:rsidR="0038540D" w:rsidRPr="00CE564F" w:rsidRDefault="0038540D" w:rsidP="00656485">
            <w:pPr>
              <w:rPr>
                <w:rFonts w:ascii="Times New Roman" w:hAnsi="Times New Roman" w:cs="Times New Roman"/>
                <w:color w:val="000000"/>
                <w:sz w:val="20"/>
                <w:szCs w:val="20"/>
              </w:rPr>
            </w:pPr>
            <w:r w:rsidRPr="00CE564F">
              <w:rPr>
                <w:rFonts w:ascii="Times New Roman" w:hAnsi="Times New Roman" w:cs="Times New Roman"/>
                <w:color w:val="000000"/>
                <w:sz w:val="20"/>
                <w:szCs w:val="20"/>
              </w:rPr>
              <w:t>-,073</w:t>
            </w:r>
            <w:r w:rsidRPr="00CE564F">
              <w:rPr>
                <w:rFonts w:ascii="Times New Roman" w:hAnsi="Times New Roman" w:cs="Times New Roman"/>
                <w:color w:val="000000"/>
                <w:sz w:val="20"/>
                <w:szCs w:val="20"/>
                <w:lang w:val="en-US"/>
              </w:rPr>
              <w:t xml:space="preserve"> [</w:t>
            </w:r>
            <w:r w:rsidRPr="00CE564F">
              <w:rPr>
                <w:rFonts w:ascii="Times New Roman" w:hAnsi="Times New Roman" w:cs="Times New Roman"/>
                <w:color w:val="000000"/>
                <w:sz w:val="20"/>
                <w:szCs w:val="20"/>
              </w:rPr>
              <w:t>,090;</w:t>
            </w:r>
            <w:r w:rsidRPr="00CE564F">
              <w:rPr>
                <w:rFonts w:ascii="Times New Roman" w:hAnsi="Times New Roman" w:cs="Times New Roman"/>
                <w:color w:val="000000"/>
                <w:sz w:val="20"/>
                <w:szCs w:val="20"/>
                <w:lang w:val="en-US"/>
              </w:rPr>
              <w:t xml:space="preserve"> </w:t>
            </w:r>
            <w:r w:rsidRPr="00CE564F">
              <w:rPr>
                <w:rFonts w:ascii="Times New Roman" w:hAnsi="Times New Roman" w:cs="Times New Roman"/>
                <w:color w:val="000000"/>
                <w:sz w:val="20"/>
                <w:szCs w:val="20"/>
              </w:rPr>
              <w:t>,649</w:t>
            </w:r>
            <w:r w:rsidRPr="00CE564F">
              <w:rPr>
                <w:rFonts w:ascii="Times New Roman" w:hAnsi="Times New Roman" w:cs="Times New Roman"/>
                <w:color w:val="000000"/>
                <w:sz w:val="20"/>
                <w:szCs w:val="20"/>
                <w:lang w:val="en-US"/>
              </w:rPr>
              <w:t>]</w:t>
            </w:r>
          </w:p>
        </w:tc>
        <w:tc>
          <w:tcPr>
            <w:tcW w:w="568" w:type="dxa"/>
            <w:tcBorders>
              <w:top w:val="nil"/>
              <w:left w:val="nil"/>
              <w:bottom w:val="single" w:sz="4" w:space="0" w:color="auto"/>
              <w:right w:val="single" w:sz="4" w:space="0" w:color="auto"/>
            </w:tcBorders>
            <w:shd w:val="clear" w:color="000000" w:fill="FFFFFF"/>
            <w:vAlign w:val="center"/>
          </w:tcPr>
          <w:p w14:paraId="3D9F2BC4" w14:textId="77777777" w:rsidR="0038540D" w:rsidRPr="00CE564F" w:rsidRDefault="0038540D" w:rsidP="00656485">
            <w:pPr>
              <w:jc w:val="right"/>
              <w:rPr>
                <w:rFonts w:ascii="Times New Roman" w:hAnsi="Times New Roman" w:cs="Times New Roman"/>
                <w:color w:val="000000"/>
                <w:sz w:val="20"/>
                <w:szCs w:val="20"/>
              </w:rPr>
            </w:pPr>
            <w:r w:rsidRPr="00CE564F">
              <w:rPr>
                <w:rFonts w:ascii="Times New Roman" w:hAnsi="Times New Roman" w:cs="Times New Roman"/>
                <w:color w:val="000000"/>
                <w:sz w:val="20"/>
                <w:szCs w:val="20"/>
              </w:rPr>
              <w:t>,420</w:t>
            </w:r>
          </w:p>
        </w:tc>
        <w:tc>
          <w:tcPr>
            <w:tcW w:w="708" w:type="dxa"/>
            <w:tcBorders>
              <w:top w:val="nil"/>
              <w:left w:val="nil"/>
              <w:bottom w:val="single" w:sz="4" w:space="0" w:color="auto"/>
              <w:right w:val="single" w:sz="12" w:space="0" w:color="auto"/>
            </w:tcBorders>
            <w:shd w:val="clear" w:color="000000" w:fill="FFFFFF"/>
            <w:vAlign w:val="center"/>
          </w:tcPr>
          <w:p w14:paraId="1E5ED14D" w14:textId="77777777" w:rsidR="0038540D" w:rsidRPr="00CE564F" w:rsidRDefault="0038540D" w:rsidP="00656485">
            <w:pPr>
              <w:jc w:val="right"/>
              <w:rPr>
                <w:rFonts w:ascii="Times New Roman" w:hAnsi="Times New Roman" w:cs="Times New Roman"/>
                <w:color w:val="000000"/>
                <w:sz w:val="20"/>
                <w:szCs w:val="20"/>
              </w:rPr>
            </w:pPr>
            <w:r w:rsidRPr="00CE564F">
              <w:rPr>
                <w:rFonts w:ascii="Times New Roman" w:hAnsi="Times New Roman" w:cs="Times New Roman"/>
                <w:color w:val="000000"/>
                <w:sz w:val="20"/>
                <w:szCs w:val="20"/>
              </w:rPr>
              <w:t>,930</w:t>
            </w:r>
          </w:p>
        </w:tc>
        <w:tc>
          <w:tcPr>
            <w:tcW w:w="1843" w:type="dxa"/>
            <w:tcBorders>
              <w:top w:val="nil"/>
              <w:left w:val="single" w:sz="12" w:space="0" w:color="auto"/>
              <w:bottom w:val="single" w:sz="4" w:space="0" w:color="auto"/>
              <w:right w:val="single" w:sz="4" w:space="0" w:color="auto"/>
            </w:tcBorders>
            <w:shd w:val="clear" w:color="000000" w:fill="FFFFFF"/>
            <w:vAlign w:val="center"/>
          </w:tcPr>
          <w:p w14:paraId="36903B4F" w14:textId="77777777" w:rsidR="0038540D" w:rsidRPr="00CE564F" w:rsidRDefault="0038540D" w:rsidP="00656485">
            <w:pPr>
              <w:rPr>
                <w:rFonts w:ascii="Times New Roman" w:hAnsi="Times New Roman" w:cs="Times New Roman"/>
                <w:color w:val="000000"/>
                <w:sz w:val="20"/>
                <w:szCs w:val="20"/>
              </w:rPr>
            </w:pPr>
            <w:r w:rsidRPr="00CE564F">
              <w:rPr>
                <w:rFonts w:ascii="Times New Roman" w:hAnsi="Times New Roman" w:cs="Times New Roman"/>
                <w:color w:val="000000"/>
                <w:sz w:val="20"/>
                <w:szCs w:val="20"/>
              </w:rPr>
              <w:t>-,011</w:t>
            </w:r>
            <w:r w:rsidRPr="00CE564F">
              <w:rPr>
                <w:rFonts w:ascii="Times New Roman" w:hAnsi="Times New Roman" w:cs="Times New Roman"/>
                <w:color w:val="000000"/>
                <w:sz w:val="20"/>
                <w:szCs w:val="20"/>
                <w:lang w:val="en-US"/>
              </w:rPr>
              <w:t xml:space="preserve"> [</w:t>
            </w:r>
            <w:r w:rsidRPr="00CE564F">
              <w:rPr>
                <w:rFonts w:ascii="Times New Roman" w:hAnsi="Times New Roman" w:cs="Times New Roman"/>
                <w:color w:val="000000"/>
                <w:sz w:val="20"/>
                <w:szCs w:val="20"/>
              </w:rPr>
              <w:t>,084;</w:t>
            </w:r>
            <w:r w:rsidRPr="00CE564F">
              <w:rPr>
                <w:rFonts w:ascii="Times New Roman" w:hAnsi="Times New Roman" w:cs="Times New Roman"/>
                <w:color w:val="000000"/>
                <w:sz w:val="20"/>
                <w:szCs w:val="20"/>
                <w:lang w:val="en-US"/>
              </w:rPr>
              <w:t xml:space="preserve"> 0</w:t>
            </w:r>
            <w:r w:rsidRPr="00CE564F">
              <w:rPr>
                <w:rFonts w:ascii="Times New Roman" w:hAnsi="Times New Roman" w:cs="Times New Roman"/>
                <w:color w:val="000000"/>
                <w:sz w:val="20"/>
                <w:szCs w:val="20"/>
              </w:rPr>
              <w:t>,016</w:t>
            </w:r>
            <w:r w:rsidRPr="00CE564F">
              <w:rPr>
                <w:rFonts w:ascii="Times New Roman" w:hAnsi="Times New Roman" w:cs="Times New Roman"/>
                <w:color w:val="000000"/>
                <w:sz w:val="20"/>
                <w:szCs w:val="20"/>
                <w:lang w:val="en-US"/>
              </w:rPr>
              <w:t>]</w:t>
            </w:r>
          </w:p>
        </w:tc>
        <w:tc>
          <w:tcPr>
            <w:tcW w:w="567" w:type="dxa"/>
            <w:tcBorders>
              <w:top w:val="nil"/>
              <w:left w:val="nil"/>
              <w:bottom w:val="single" w:sz="4" w:space="0" w:color="auto"/>
              <w:right w:val="single" w:sz="4" w:space="0" w:color="auto"/>
            </w:tcBorders>
            <w:shd w:val="clear" w:color="000000" w:fill="FFFFFF"/>
            <w:vAlign w:val="center"/>
          </w:tcPr>
          <w:p w14:paraId="5640125A" w14:textId="77777777" w:rsidR="0038540D" w:rsidRPr="00CE564F" w:rsidRDefault="0038540D" w:rsidP="00656485">
            <w:pPr>
              <w:jc w:val="right"/>
              <w:rPr>
                <w:rFonts w:ascii="Times New Roman" w:hAnsi="Times New Roman" w:cs="Times New Roman"/>
                <w:color w:val="000000"/>
                <w:sz w:val="20"/>
                <w:szCs w:val="20"/>
              </w:rPr>
            </w:pPr>
            <w:r w:rsidRPr="00CE564F">
              <w:rPr>
                <w:rFonts w:ascii="Times New Roman" w:hAnsi="Times New Roman" w:cs="Times New Roman"/>
                <w:color w:val="000000"/>
                <w:sz w:val="20"/>
                <w:szCs w:val="20"/>
              </w:rPr>
              <w:t>,900</w:t>
            </w:r>
          </w:p>
        </w:tc>
        <w:tc>
          <w:tcPr>
            <w:tcW w:w="709" w:type="dxa"/>
            <w:tcBorders>
              <w:top w:val="nil"/>
              <w:left w:val="nil"/>
              <w:bottom w:val="single" w:sz="4" w:space="0" w:color="auto"/>
              <w:right w:val="single" w:sz="12" w:space="0" w:color="auto"/>
            </w:tcBorders>
            <w:shd w:val="clear" w:color="000000" w:fill="FFFFFF"/>
            <w:vAlign w:val="center"/>
          </w:tcPr>
          <w:p w14:paraId="730CD990" w14:textId="77777777" w:rsidR="0038540D" w:rsidRPr="00CE564F" w:rsidRDefault="0038540D" w:rsidP="00656485">
            <w:pPr>
              <w:jc w:val="right"/>
              <w:rPr>
                <w:rFonts w:ascii="Times New Roman" w:hAnsi="Times New Roman" w:cs="Times New Roman"/>
                <w:color w:val="000000"/>
                <w:sz w:val="20"/>
                <w:szCs w:val="20"/>
              </w:rPr>
            </w:pPr>
            <w:r w:rsidRPr="00CE564F">
              <w:rPr>
                <w:rFonts w:ascii="Times New Roman" w:hAnsi="Times New Roman" w:cs="Times New Roman"/>
                <w:color w:val="000000"/>
                <w:sz w:val="20"/>
                <w:szCs w:val="20"/>
              </w:rPr>
              <w:t>,990</w:t>
            </w:r>
          </w:p>
        </w:tc>
        <w:tc>
          <w:tcPr>
            <w:tcW w:w="2092" w:type="dxa"/>
            <w:tcBorders>
              <w:top w:val="nil"/>
              <w:left w:val="single" w:sz="12" w:space="0" w:color="auto"/>
              <w:bottom w:val="single" w:sz="4" w:space="0" w:color="auto"/>
              <w:right w:val="single" w:sz="4" w:space="0" w:color="auto"/>
            </w:tcBorders>
            <w:shd w:val="clear" w:color="000000" w:fill="FFFFFF"/>
            <w:vAlign w:val="center"/>
          </w:tcPr>
          <w:p w14:paraId="4F036578" w14:textId="77777777" w:rsidR="0038540D" w:rsidRPr="00CE564F" w:rsidRDefault="0038540D" w:rsidP="00656485">
            <w:pPr>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-,047</w:t>
            </w:r>
            <w:r w:rsidRPr="00CE564F">
              <w:rPr>
                <w:rFonts w:ascii="Times New Roman" w:hAnsi="Times New Roman" w:cs="Times New Roman"/>
                <w:color w:val="000000"/>
                <w:sz w:val="20"/>
                <w:szCs w:val="20"/>
                <w:lang w:val="en-US"/>
              </w:rPr>
              <w:t xml:space="preserve"> [</w:t>
            </w:r>
            <w:r w:rsidRPr="00CE564F">
              <w:rPr>
                <w:rFonts w:ascii="Times New Roman" w:hAnsi="Times New Roman" w:cs="Times New Roman"/>
                <w:color w:val="000000"/>
                <w:sz w:val="20"/>
                <w:szCs w:val="20"/>
              </w:rPr>
              <w:t xml:space="preserve">,091; </w:t>
            </w:r>
            <w:r w:rsidRPr="00CE564F">
              <w:rPr>
                <w:rFonts w:ascii="Times New Roman" w:hAnsi="Times New Roman" w:cs="Times New Roman"/>
                <w:color w:val="000000"/>
                <w:sz w:val="20"/>
                <w:szCs w:val="20"/>
                <w:lang w:val="en-US"/>
              </w:rPr>
              <w:t>0</w:t>
            </w:r>
            <w:r w:rsidRPr="00CE564F">
              <w:rPr>
                <w:rFonts w:ascii="Times New Roman" w:hAnsi="Times New Roman" w:cs="Times New Roman"/>
                <w:color w:val="000000"/>
                <w:sz w:val="20"/>
                <w:szCs w:val="20"/>
              </w:rPr>
              <w:t>,269</w:t>
            </w:r>
            <w:r w:rsidRPr="00CE564F">
              <w:rPr>
                <w:rFonts w:ascii="Times New Roman" w:hAnsi="Times New Roman" w:cs="Times New Roman"/>
                <w:color w:val="000000"/>
                <w:sz w:val="20"/>
                <w:szCs w:val="20"/>
                <w:lang w:val="en-US"/>
              </w:rPr>
              <w:t>]</w:t>
            </w:r>
          </w:p>
        </w:tc>
        <w:tc>
          <w:tcPr>
            <w:tcW w:w="567" w:type="dxa"/>
            <w:gridSpan w:val="2"/>
            <w:tcBorders>
              <w:top w:val="nil"/>
              <w:left w:val="nil"/>
              <w:bottom w:val="single" w:sz="4" w:space="0" w:color="auto"/>
              <w:right w:val="single" w:sz="4" w:space="0" w:color="auto"/>
            </w:tcBorders>
            <w:shd w:val="clear" w:color="000000" w:fill="FFFFFF"/>
            <w:vAlign w:val="center"/>
          </w:tcPr>
          <w:p w14:paraId="505885AF"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,604</w:t>
            </w:r>
          </w:p>
        </w:tc>
        <w:tc>
          <w:tcPr>
            <w:tcW w:w="709" w:type="dxa"/>
            <w:tcBorders>
              <w:top w:val="nil"/>
              <w:left w:val="nil"/>
              <w:bottom w:val="single" w:sz="4" w:space="0" w:color="auto"/>
              <w:right w:val="single" w:sz="8" w:space="0" w:color="auto"/>
            </w:tcBorders>
            <w:shd w:val="clear" w:color="000000" w:fill="FFFFFF"/>
            <w:vAlign w:val="center"/>
          </w:tcPr>
          <w:p w14:paraId="6F0D6349" w14:textId="77777777" w:rsidR="0038540D" w:rsidRPr="00CE564F" w:rsidRDefault="0038540D" w:rsidP="00656485">
            <w:pPr>
              <w:jc w:val="right"/>
              <w:rPr>
                <w:rFonts w:ascii="Times New Roman" w:eastAsia="Times New Roman" w:hAnsi="Times New Roman" w:cs="Times New Roman"/>
                <w:color w:val="000000"/>
                <w:sz w:val="20"/>
                <w:szCs w:val="20"/>
              </w:rPr>
            </w:pPr>
            <w:r w:rsidRPr="00CE564F">
              <w:rPr>
                <w:rFonts w:ascii="Times New Roman" w:hAnsi="Times New Roman" w:cs="Times New Roman"/>
                <w:color w:val="000000"/>
                <w:sz w:val="20"/>
                <w:szCs w:val="20"/>
              </w:rPr>
              <w:t>,954</w:t>
            </w:r>
          </w:p>
        </w:tc>
      </w:tr>
      <w:tr w:rsidR="0038540D" w:rsidRPr="00CE564F" w14:paraId="0AA87585" w14:textId="77777777" w:rsidTr="00656485">
        <w:trPr>
          <w:gridAfter w:val="2"/>
          <w:wAfter w:w="1848" w:type="dxa"/>
          <w:trHeight w:val="60"/>
        </w:trPr>
        <w:tc>
          <w:tcPr>
            <w:tcW w:w="2032" w:type="dxa"/>
            <w:tcBorders>
              <w:top w:val="nil"/>
              <w:left w:val="single" w:sz="8" w:space="0" w:color="auto"/>
              <w:bottom w:val="single" w:sz="4" w:space="0" w:color="auto"/>
              <w:right w:val="single" w:sz="12" w:space="0" w:color="auto"/>
            </w:tcBorders>
            <w:shd w:val="clear" w:color="000000" w:fill="FFFFFF"/>
          </w:tcPr>
          <w:p w14:paraId="717071D0" w14:textId="77777777" w:rsidR="0038540D" w:rsidRPr="00CE564F" w:rsidRDefault="0038540D" w:rsidP="00656485">
            <w:pPr>
              <w:rPr>
                <w:rFonts w:ascii="Times New Roman" w:hAnsi="Times New Roman" w:cs="Times New Roman"/>
                <w:color w:val="000000"/>
                <w:sz w:val="20"/>
                <w:szCs w:val="20"/>
              </w:rPr>
            </w:pPr>
            <w:r w:rsidRPr="00CE564F">
              <w:rPr>
                <w:rFonts w:ascii="Times New Roman" w:hAnsi="Times New Roman" w:cs="Times New Roman"/>
                <w:color w:val="000000"/>
                <w:sz w:val="20"/>
                <w:szCs w:val="20"/>
              </w:rPr>
              <w:t>Приязнь</w:t>
            </w:r>
          </w:p>
        </w:tc>
        <w:tc>
          <w:tcPr>
            <w:tcW w:w="1828" w:type="dxa"/>
            <w:tcBorders>
              <w:top w:val="nil"/>
              <w:left w:val="single" w:sz="12" w:space="0" w:color="auto"/>
              <w:bottom w:val="single" w:sz="4" w:space="0" w:color="auto"/>
              <w:right w:val="single" w:sz="4" w:space="0" w:color="auto"/>
            </w:tcBorders>
            <w:shd w:val="clear" w:color="000000" w:fill="FFFFFF"/>
            <w:vAlign w:val="center"/>
          </w:tcPr>
          <w:p w14:paraId="01CB2E94" w14:textId="7CC734B1" w:rsidR="0038540D" w:rsidRPr="00CE564F" w:rsidRDefault="0038540D" w:rsidP="00656485">
            <w:pPr>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,271</w:t>
            </w:r>
            <w:r w:rsidRPr="00CE564F">
              <w:rPr>
                <w:rFonts w:ascii="Times New Roman" w:hAnsi="Times New Roman" w:cs="Times New Roman"/>
                <w:color w:val="000000"/>
                <w:sz w:val="20"/>
                <w:szCs w:val="20"/>
                <w:lang w:val="en-US"/>
              </w:rPr>
              <w:t xml:space="preserve"> [</w:t>
            </w:r>
            <w:r w:rsidRPr="00CE564F">
              <w:rPr>
                <w:rFonts w:ascii="Times New Roman" w:hAnsi="Times New Roman" w:cs="Times New Roman"/>
                <w:color w:val="000000"/>
                <w:sz w:val="20"/>
                <w:szCs w:val="20"/>
              </w:rPr>
              <w:t>,</w:t>
            </w:r>
            <w:r w:rsidR="00C27319" w:rsidRPr="00CE564F">
              <w:rPr>
                <w:rFonts w:ascii="Times New Roman" w:hAnsi="Times New Roman" w:cs="Times New Roman"/>
                <w:color w:val="000000"/>
                <w:sz w:val="20"/>
                <w:szCs w:val="20"/>
              </w:rPr>
              <w:t xml:space="preserve">113; </w:t>
            </w:r>
            <w:r w:rsidR="00C27319" w:rsidRPr="00CE564F">
              <w:rPr>
                <w:rFonts w:ascii="Times New Roman" w:hAnsi="Times New Roman" w:cs="Times New Roman"/>
                <w:color w:val="000000"/>
                <w:sz w:val="20"/>
                <w:szCs w:val="20"/>
                <w:lang w:val="en-US"/>
              </w:rPr>
              <w:t>5,793</w:t>
            </w:r>
            <w:r w:rsidRPr="00CE564F">
              <w:rPr>
                <w:rFonts w:ascii="Times New Roman" w:hAnsi="Times New Roman" w:cs="Times New Roman"/>
                <w:color w:val="000000"/>
                <w:sz w:val="20"/>
                <w:szCs w:val="20"/>
                <w:lang w:val="en-US"/>
              </w:rPr>
              <w:t>]</w:t>
            </w:r>
          </w:p>
        </w:tc>
        <w:tc>
          <w:tcPr>
            <w:tcW w:w="567" w:type="dxa"/>
            <w:tcBorders>
              <w:top w:val="nil"/>
              <w:left w:val="nil"/>
              <w:bottom w:val="single" w:sz="4" w:space="0" w:color="auto"/>
              <w:right w:val="single" w:sz="4" w:space="0" w:color="auto"/>
            </w:tcBorders>
            <w:shd w:val="clear" w:color="000000" w:fill="FFFFFF"/>
            <w:vAlign w:val="center"/>
          </w:tcPr>
          <w:p w14:paraId="6AC69A89"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,056</w:t>
            </w:r>
          </w:p>
        </w:tc>
        <w:tc>
          <w:tcPr>
            <w:tcW w:w="709" w:type="dxa"/>
            <w:tcBorders>
              <w:top w:val="nil"/>
              <w:left w:val="nil"/>
              <w:bottom w:val="single" w:sz="4" w:space="0" w:color="auto"/>
              <w:right w:val="single" w:sz="12" w:space="0" w:color="auto"/>
            </w:tcBorders>
            <w:shd w:val="clear" w:color="000000" w:fill="FFFFFF"/>
            <w:vAlign w:val="center"/>
          </w:tcPr>
          <w:p w14:paraId="60237181"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1,311</w:t>
            </w:r>
          </w:p>
        </w:tc>
        <w:tc>
          <w:tcPr>
            <w:tcW w:w="1844" w:type="dxa"/>
            <w:tcBorders>
              <w:top w:val="nil"/>
              <w:left w:val="single" w:sz="12" w:space="0" w:color="auto"/>
              <w:bottom w:val="single" w:sz="4" w:space="0" w:color="auto"/>
              <w:right w:val="single" w:sz="4" w:space="0" w:color="auto"/>
            </w:tcBorders>
            <w:shd w:val="clear" w:color="000000" w:fill="FFFFFF"/>
            <w:vAlign w:val="center"/>
          </w:tcPr>
          <w:p w14:paraId="4AC65CD2" w14:textId="77777777" w:rsidR="0038540D" w:rsidRPr="00CE564F" w:rsidRDefault="0038540D" w:rsidP="00656485">
            <w:pPr>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,167</w:t>
            </w:r>
            <w:r w:rsidRPr="00CE564F">
              <w:rPr>
                <w:rFonts w:ascii="Times New Roman" w:hAnsi="Times New Roman" w:cs="Times New Roman"/>
                <w:color w:val="000000"/>
                <w:sz w:val="20"/>
                <w:szCs w:val="20"/>
                <w:lang w:val="en-US"/>
              </w:rPr>
              <w:t xml:space="preserve"> [</w:t>
            </w:r>
            <w:r w:rsidRPr="00CE564F">
              <w:rPr>
                <w:rFonts w:ascii="Times New Roman" w:hAnsi="Times New Roman" w:cs="Times New Roman"/>
                <w:color w:val="000000"/>
                <w:sz w:val="20"/>
                <w:szCs w:val="20"/>
              </w:rPr>
              <w:t>,122;</w:t>
            </w:r>
            <w:r w:rsidRPr="00CE564F">
              <w:rPr>
                <w:rFonts w:ascii="Times New Roman" w:hAnsi="Times New Roman" w:cs="Times New Roman"/>
                <w:color w:val="000000"/>
                <w:sz w:val="20"/>
                <w:szCs w:val="20"/>
                <w:lang w:val="en-US"/>
              </w:rPr>
              <w:t xml:space="preserve"> </w:t>
            </w:r>
            <w:r w:rsidRPr="00CE564F">
              <w:rPr>
                <w:rFonts w:ascii="Times New Roman" w:hAnsi="Times New Roman" w:cs="Times New Roman"/>
                <w:color w:val="000000"/>
                <w:sz w:val="20"/>
                <w:szCs w:val="20"/>
              </w:rPr>
              <w:t>1,883</w:t>
            </w:r>
            <w:r w:rsidRPr="00CE564F">
              <w:rPr>
                <w:rFonts w:ascii="Times New Roman" w:hAnsi="Times New Roman" w:cs="Times New Roman"/>
                <w:color w:val="000000"/>
                <w:sz w:val="20"/>
                <w:szCs w:val="20"/>
                <w:lang w:val="en-US"/>
              </w:rPr>
              <w:t>]</w:t>
            </w:r>
          </w:p>
        </w:tc>
        <w:tc>
          <w:tcPr>
            <w:tcW w:w="568" w:type="dxa"/>
            <w:tcBorders>
              <w:top w:val="nil"/>
              <w:left w:val="nil"/>
              <w:bottom w:val="single" w:sz="4" w:space="0" w:color="auto"/>
              <w:right w:val="single" w:sz="4" w:space="0" w:color="auto"/>
            </w:tcBorders>
            <w:shd w:val="clear" w:color="000000" w:fill="FFFFFF"/>
            <w:vAlign w:val="center"/>
          </w:tcPr>
          <w:p w14:paraId="36E3C0E7"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,170</w:t>
            </w:r>
          </w:p>
        </w:tc>
        <w:tc>
          <w:tcPr>
            <w:tcW w:w="708" w:type="dxa"/>
            <w:tcBorders>
              <w:top w:val="nil"/>
              <w:left w:val="nil"/>
              <w:bottom w:val="single" w:sz="4" w:space="0" w:color="auto"/>
              <w:right w:val="single" w:sz="12" w:space="0" w:color="auto"/>
            </w:tcBorders>
            <w:shd w:val="clear" w:color="000000" w:fill="FFFFFF"/>
            <w:vAlign w:val="center"/>
          </w:tcPr>
          <w:p w14:paraId="5A6C24E0"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1,181</w:t>
            </w:r>
          </w:p>
        </w:tc>
        <w:tc>
          <w:tcPr>
            <w:tcW w:w="1843" w:type="dxa"/>
            <w:tcBorders>
              <w:top w:val="nil"/>
              <w:left w:val="single" w:sz="12" w:space="0" w:color="auto"/>
              <w:bottom w:val="single" w:sz="4" w:space="0" w:color="auto"/>
              <w:right w:val="single" w:sz="4" w:space="0" w:color="auto"/>
            </w:tcBorders>
            <w:shd w:val="clear" w:color="000000" w:fill="FFFFFF"/>
            <w:vAlign w:val="center"/>
          </w:tcPr>
          <w:p w14:paraId="01CF7FBE" w14:textId="77777777" w:rsidR="0038540D" w:rsidRPr="00CE564F" w:rsidRDefault="0038540D" w:rsidP="00656485">
            <w:pPr>
              <w:rPr>
                <w:rFonts w:ascii="Times New Roman" w:eastAsia="Times New Roman" w:hAnsi="Times New Roman" w:cs="Times New Roman"/>
                <w:b/>
                <w:color w:val="000000"/>
                <w:sz w:val="20"/>
                <w:szCs w:val="20"/>
                <w:lang w:eastAsia="ru-RU"/>
              </w:rPr>
            </w:pPr>
            <w:r w:rsidRPr="00CE564F">
              <w:rPr>
                <w:rFonts w:ascii="Times New Roman" w:hAnsi="Times New Roman" w:cs="Times New Roman"/>
                <w:b/>
                <w:color w:val="000000"/>
                <w:sz w:val="20"/>
                <w:szCs w:val="20"/>
              </w:rPr>
              <w:t>,286</w:t>
            </w:r>
            <w:r w:rsidRPr="00CE564F">
              <w:rPr>
                <w:rFonts w:ascii="Times New Roman" w:hAnsi="Times New Roman" w:cs="Times New Roman"/>
                <w:b/>
                <w:color w:val="000000"/>
                <w:sz w:val="20"/>
                <w:szCs w:val="20"/>
                <w:lang w:val="en-US"/>
              </w:rPr>
              <w:t xml:space="preserve"> [</w:t>
            </w:r>
            <w:r w:rsidRPr="00CE564F">
              <w:rPr>
                <w:rFonts w:ascii="Times New Roman" w:hAnsi="Times New Roman" w:cs="Times New Roman"/>
                <w:b/>
                <w:color w:val="000000"/>
                <w:sz w:val="20"/>
                <w:szCs w:val="20"/>
              </w:rPr>
              <w:t>,114;</w:t>
            </w:r>
            <w:r w:rsidRPr="00CE564F">
              <w:rPr>
                <w:rFonts w:ascii="Times New Roman" w:hAnsi="Times New Roman" w:cs="Times New Roman"/>
                <w:b/>
                <w:color w:val="000000"/>
                <w:sz w:val="20"/>
                <w:szCs w:val="20"/>
                <w:lang w:val="en-US"/>
              </w:rPr>
              <w:t xml:space="preserve"> </w:t>
            </w:r>
            <w:r w:rsidRPr="00CE564F">
              <w:rPr>
                <w:rFonts w:ascii="Times New Roman" w:hAnsi="Times New Roman" w:cs="Times New Roman"/>
                <w:b/>
                <w:color w:val="000000"/>
                <w:sz w:val="20"/>
                <w:szCs w:val="20"/>
              </w:rPr>
              <w:t>6,318</w:t>
            </w:r>
            <w:r w:rsidRPr="00CE564F">
              <w:rPr>
                <w:rFonts w:ascii="Times New Roman" w:hAnsi="Times New Roman" w:cs="Times New Roman"/>
                <w:b/>
                <w:color w:val="000000"/>
                <w:sz w:val="20"/>
                <w:szCs w:val="20"/>
                <w:lang w:val="en-US"/>
              </w:rPr>
              <w:t>]</w:t>
            </w:r>
          </w:p>
        </w:tc>
        <w:tc>
          <w:tcPr>
            <w:tcW w:w="567" w:type="dxa"/>
            <w:tcBorders>
              <w:top w:val="nil"/>
              <w:left w:val="nil"/>
              <w:bottom w:val="single" w:sz="4" w:space="0" w:color="auto"/>
              <w:right w:val="single" w:sz="4" w:space="0" w:color="auto"/>
            </w:tcBorders>
            <w:shd w:val="clear" w:color="000000" w:fill="FFFFFF"/>
            <w:vAlign w:val="center"/>
          </w:tcPr>
          <w:p w14:paraId="106451C0" w14:textId="77777777" w:rsidR="0038540D" w:rsidRPr="00CE564F" w:rsidRDefault="0038540D" w:rsidP="00656485">
            <w:pPr>
              <w:jc w:val="right"/>
              <w:rPr>
                <w:rFonts w:ascii="Times New Roman" w:eastAsia="Times New Roman" w:hAnsi="Times New Roman" w:cs="Times New Roman"/>
                <w:b/>
                <w:bCs/>
                <w:color w:val="000000"/>
                <w:sz w:val="20"/>
                <w:szCs w:val="20"/>
                <w:lang w:eastAsia="ru-RU"/>
              </w:rPr>
            </w:pPr>
            <w:r w:rsidRPr="00CE564F">
              <w:rPr>
                <w:rFonts w:ascii="Times New Roman" w:hAnsi="Times New Roman" w:cs="Times New Roman"/>
                <w:b/>
                <w:bCs/>
                <w:color w:val="000000"/>
                <w:sz w:val="20"/>
                <w:szCs w:val="20"/>
              </w:rPr>
              <w:t>,012</w:t>
            </w:r>
          </w:p>
        </w:tc>
        <w:tc>
          <w:tcPr>
            <w:tcW w:w="709" w:type="dxa"/>
            <w:tcBorders>
              <w:top w:val="nil"/>
              <w:left w:val="nil"/>
              <w:bottom w:val="single" w:sz="4" w:space="0" w:color="auto"/>
              <w:right w:val="single" w:sz="12" w:space="0" w:color="auto"/>
            </w:tcBorders>
            <w:shd w:val="clear" w:color="000000" w:fill="FFFFFF"/>
            <w:vAlign w:val="center"/>
          </w:tcPr>
          <w:p w14:paraId="73A0EF4B" w14:textId="77777777" w:rsidR="0038540D" w:rsidRPr="00CE564F" w:rsidRDefault="0038540D" w:rsidP="00656485">
            <w:pPr>
              <w:jc w:val="right"/>
              <w:rPr>
                <w:rFonts w:ascii="Times New Roman" w:eastAsia="Times New Roman" w:hAnsi="Times New Roman" w:cs="Times New Roman"/>
                <w:b/>
                <w:color w:val="000000"/>
                <w:sz w:val="20"/>
                <w:szCs w:val="20"/>
                <w:lang w:eastAsia="ru-RU"/>
              </w:rPr>
            </w:pPr>
            <w:r w:rsidRPr="00CE564F">
              <w:rPr>
                <w:rFonts w:ascii="Times New Roman" w:hAnsi="Times New Roman" w:cs="Times New Roman"/>
                <w:b/>
                <w:color w:val="000000"/>
                <w:sz w:val="20"/>
                <w:szCs w:val="20"/>
              </w:rPr>
              <w:t>1,332</w:t>
            </w:r>
          </w:p>
        </w:tc>
        <w:tc>
          <w:tcPr>
            <w:tcW w:w="2092" w:type="dxa"/>
            <w:tcBorders>
              <w:top w:val="nil"/>
              <w:left w:val="single" w:sz="12" w:space="0" w:color="auto"/>
              <w:bottom w:val="single" w:sz="4" w:space="0" w:color="auto"/>
              <w:right w:val="single" w:sz="4" w:space="0" w:color="auto"/>
            </w:tcBorders>
            <w:shd w:val="clear" w:color="000000" w:fill="FFFFFF"/>
            <w:vAlign w:val="center"/>
          </w:tcPr>
          <w:p w14:paraId="0008F81A" w14:textId="77777777" w:rsidR="0038540D" w:rsidRPr="00CE564F" w:rsidRDefault="0038540D" w:rsidP="00656485">
            <w:pPr>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,185</w:t>
            </w:r>
            <w:r w:rsidRPr="00CE564F">
              <w:rPr>
                <w:rFonts w:ascii="Times New Roman" w:hAnsi="Times New Roman" w:cs="Times New Roman"/>
                <w:color w:val="000000"/>
                <w:sz w:val="20"/>
                <w:szCs w:val="20"/>
                <w:lang w:val="en-US"/>
              </w:rPr>
              <w:t xml:space="preserve"> [</w:t>
            </w:r>
            <w:r w:rsidRPr="00CE564F">
              <w:rPr>
                <w:rFonts w:ascii="Times New Roman" w:hAnsi="Times New Roman" w:cs="Times New Roman"/>
                <w:color w:val="000000"/>
                <w:sz w:val="20"/>
                <w:szCs w:val="20"/>
              </w:rPr>
              <w:t>,123; 2,265</w:t>
            </w:r>
            <w:r w:rsidRPr="00CE564F">
              <w:rPr>
                <w:rFonts w:ascii="Times New Roman" w:hAnsi="Times New Roman" w:cs="Times New Roman"/>
                <w:color w:val="000000"/>
                <w:sz w:val="20"/>
                <w:szCs w:val="20"/>
                <w:lang w:val="en-US"/>
              </w:rPr>
              <w:t>]</w:t>
            </w:r>
          </w:p>
        </w:tc>
        <w:tc>
          <w:tcPr>
            <w:tcW w:w="567" w:type="dxa"/>
            <w:gridSpan w:val="2"/>
            <w:tcBorders>
              <w:top w:val="nil"/>
              <w:left w:val="nil"/>
              <w:bottom w:val="single" w:sz="4" w:space="0" w:color="auto"/>
              <w:right w:val="single" w:sz="4" w:space="0" w:color="auto"/>
            </w:tcBorders>
            <w:shd w:val="clear" w:color="000000" w:fill="FFFFFF"/>
            <w:vAlign w:val="center"/>
          </w:tcPr>
          <w:p w14:paraId="7322A7A1"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,132</w:t>
            </w:r>
          </w:p>
        </w:tc>
        <w:tc>
          <w:tcPr>
            <w:tcW w:w="709" w:type="dxa"/>
            <w:tcBorders>
              <w:top w:val="nil"/>
              <w:left w:val="nil"/>
              <w:bottom w:val="single" w:sz="4" w:space="0" w:color="auto"/>
              <w:right w:val="single" w:sz="8" w:space="0" w:color="auto"/>
            </w:tcBorders>
            <w:shd w:val="clear" w:color="000000" w:fill="FFFFFF"/>
            <w:vAlign w:val="center"/>
          </w:tcPr>
          <w:p w14:paraId="1385AF72"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1,204</w:t>
            </w:r>
          </w:p>
        </w:tc>
      </w:tr>
      <w:tr w:rsidR="0038540D" w:rsidRPr="00CE564F" w14:paraId="7CF677A3" w14:textId="77777777" w:rsidTr="00656485">
        <w:trPr>
          <w:gridAfter w:val="2"/>
          <w:wAfter w:w="1848" w:type="dxa"/>
          <w:trHeight w:val="300"/>
        </w:trPr>
        <w:tc>
          <w:tcPr>
            <w:tcW w:w="2032" w:type="dxa"/>
            <w:tcBorders>
              <w:top w:val="nil"/>
              <w:left w:val="single" w:sz="8" w:space="0" w:color="auto"/>
              <w:bottom w:val="single" w:sz="4" w:space="0" w:color="auto"/>
              <w:right w:val="single" w:sz="12" w:space="0" w:color="auto"/>
            </w:tcBorders>
            <w:shd w:val="clear" w:color="000000" w:fill="FFFFFF"/>
          </w:tcPr>
          <w:p w14:paraId="7BB11F44" w14:textId="77777777" w:rsidR="0038540D" w:rsidRPr="00CE564F" w:rsidRDefault="0038540D" w:rsidP="00656485">
            <w:pPr>
              <w:rPr>
                <w:rFonts w:ascii="Times New Roman" w:hAnsi="Times New Roman" w:cs="Times New Roman"/>
                <w:color w:val="000000"/>
                <w:sz w:val="20"/>
                <w:szCs w:val="20"/>
              </w:rPr>
            </w:pPr>
            <w:r w:rsidRPr="00CE564F">
              <w:rPr>
                <w:rFonts w:ascii="Times New Roman" w:hAnsi="Times New Roman" w:cs="Times New Roman"/>
                <w:color w:val="000000"/>
                <w:sz w:val="20"/>
                <w:szCs w:val="20"/>
              </w:rPr>
              <w:t>Расчет</w:t>
            </w:r>
          </w:p>
        </w:tc>
        <w:tc>
          <w:tcPr>
            <w:tcW w:w="1828" w:type="dxa"/>
            <w:tcBorders>
              <w:top w:val="nil"/>
              <w:left w:val="single" w:sz="12" w:space="0" w:color="auto"/>
              <w:bottom w:val="single" w:sz="4" w:space="0" w:color="auto"/>
              <w:right w:val="single" w:sz="4" w:space="0" w:color="auto"/>
            </w:tcBorders>
            <w:shd w:val="clear" w:color="000000" w:fill="FFFFFF"/>
            <w:vAlign w:val="center"/>
          </w:tcPr>
          <w:p w14:paraId="55097D7F" w14:textId="77777777" w:rsidR="0038540D" w:rsidRPr="00CE564F" w:rsidRDefault="0038540D" w:rsidP="00656485">
            <w:pPr>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,173</w:t>
            </w:r>
            <w:r w:rsidRPr="00CE564F">
              <w:rPr>
                <w:rFonts w:ascii="Times New Roman" w:hAnsi="Times New Roman" w:cs="Times New Roman"/>
                <w:color w:val="000000"/>
                <w:sz w:val="20"/>
                <w:szCs w:val="20"/>
                <w:lang w:val="en-US"/>
              </w:rPr>
              <w:t>[</w:t>
            </w:r>
            <w:r w:rsidRPr="00CE564F">
              <w:rPr>
                <w:rFonts w:ascii="Times New Roman" w:hAnsi="Times New Roman" w:cs="Times New Roman"/>
                <w:color w:val="000000"/>
                <w:sz w:val="20"/>
                <w:szCs w:val="20"/>
              </w:rPr>
              <w:t>,149;</w:t>
            </w:r>
            <w:r w:rsidRPr="00CE564F">
              <w:rPr>
                <w:rFonts w:ascii="Times New Roman" w:hAnsi="Times New Roman" w:cs="Times New Roman"/>
                <w:color w:val="000000"/>
                <w:sz w:val="20"/>
                <w:szCs w:val="20"/>
                <w:lang w:val="en-US"/>
              </w:rPr>
              <w:t xml:space="preserve"> </w:t>
            </w:r>
            <w:r w:rsidRPr="00CE564F">
              <w:rPr>
                <w:rFonts w:ascii="Times New Roman" w:hAnsi="Times New Roman" w:cs="Times New Roman"/>
                <w:color w:val="000000"/>
                <w:sz w:val="20"/>
                <w:szCs w:val="20"/>
              </w:rPr>
              <w:t>1,341</w:t>
            </w:r>
            <w:r w:rsidRPr="00CE564F">
              <w:rPr>
                <w:rFonts w:ascii="Times New Roman" w:hAnsi="Times New Roman" w:cs="Times New Roman"/>
                <w:color w:val="000000"/>
                <w:sz w:val="20"/>
                <w:szCs w:val="20"/>
                <w:lang w:val="en-US"/>
              </w:rPr>
              <w:t>]</w:t>
            </w:r>
          </w:p>
        </w:tc>
        <w:tc>
          <w:tcPr>
            <w:tcW w:w="567" w:type="dxa"/>
            <w:tcBorders>
              <w:top w:val="nil"/>
              <w:left w:val="nil"/>
              <w:bottom w:val="single" w:sz="4" w:space="0" w:color="auto"/>
              <w:right w:val="single" w:sz="4" w:space="0" w:color="auto"/>
            </w:tcBorders>
            <w:shd w:val="clear" w:color="000000" w:fill="FFFFFF"/>
            <w:vAlign w:val="center"/>
          </w:tcPr>
          <w:p w14:paraId="68204C79"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,247</w:t>
            </w:r>
          </w:p>
        </w:tc>
        <w:tc>
          <w:tcPr>
            <w:tcW w:w="709" w:type="dxa"/>
            <w:tcBorders>
              <w:top w:val="nil"/>
              <w:left w:val="nil"/>
              <w:bottom w:val="single" w:sz="4" w:space="0" w:color="auto"/>
              <w:right w:val="single" w:sz="12" w:space="0" w:color="auto"/>
            </w:tcBorders>
            <w:shd w:val="clear" w:color="000000" w:fill="FFFFFF"/>
            <w:vAlign w:val="center"/>
          </w:tcPr>
          <w:p w14:paraId="3A22A7E8"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1,188</w:t>
            </w:r>
          </w:p>
        </w:tc>
        <w:tc>
          <w:tcPr>
            <w:tcW w:w="1844" w:type="dxa"/>
            <w:tcBorders>
              <w:top w:val="nil"/>
              <w:left w:val="single" w:sz="12" w:space="0" w:color="auto"/>
              <w:bottom w:val="single" w:sz="4" w:space="0" w:color="auto"/>
              <w:right w:val="single" w:sz="4" w:space="0" w:color="auto"/>
            </w:tcBorders>
            <w:shd w:val="clear" w:color="000000" w:fill="FFFFFF"/>
            <w:vAlign w:val="center"/>
          </w:tcPr>
          <w:p w14:paraId="5E9042FA" w14:textId="77777777" w:rsidR="0038540D" w:rsidRPr="00CE564F" w:rsidRDefault="0038540D" w:rsidP="00656485">
            <w:pPr>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,249</w:t>
            </w:r>
            <w:r w:rsidRPr="00CE564F">
              <w:rPr>
                <w:rFonts w:ascii="Times New Roman" w:hAnsi="Times New Roman" w:cs="Times New Roman"/>
                <w:color w:val="000000"/>
                <w:sz w:val="20"/>
                <w:szCs w:val="20"/>
                <w:lang w:val="en-US"/>
              </w:rPr>
              <w:t xml:space="preserve"> [</w:t>
            </w:r>
            <w:r w:rsidRPr="00CE564F">
              <w:rPr>
                <w:rFonts w:ascii="Times New Roman" w:hAnsi="Times New Roman" w:cs="Times New Roman"/>
                <w:color w:val="000000"/>
                <w:sz w:val="20"/>
                <w:szCs w:val="20"/>
              </w:rPr>
              <w:t>,159;</w:t>
            </w:r>
            <w:r w:rsidRPr="00CE564F">
              <w:rPr>
                <w:rFonts w:ascii="Times New Roman" w:hAnsi="Times New Roman" w:cs="Times New Roman"/>
                <w:color w:val="000000"/>
                <w:sz w:val="20"/>
                <w:szCs w:val="20"/>
                <w:lang w:val="en-US"/>
              </w:rPr>
              <w:t xml:space="preserve"> </w:t>
            </w:r>
            <w:r w:rsidRPr="00CE564F">
              <w:rPr>
                <w:rFonts w:ascii="Times New Roman" w:hAnsi="Times New Roman" w:cs="Times New Roman"/>
                <w:color w:val="000000"/>
                <w:sz w:val="20"/>
                <w:szCs w:val="20"/>
              </w:rPr>
              <w:t>2,452</w:t>
            </w:r>
            <w:r w:rsidRPr="00CE564F">
              <w:rPr>
                <w:rFonts w:ascii="Times New Roman" w:hAnsi="Times New Roman" w:cs="Times New Roman"/>
                <w:color w:val="000000"/>
                <w:sz w:val="20"/>
                <w:szCs w:val="20"/>
                <w:lang w:val="en-US"/>
              </w:rPr>
              <w:t>]</w:t>
            </w:r>
          </w:p>
        </w:tc>
        <w:tc>
          <w:tcPr>
            <w:tcW w:w="568" w:type="dxa"/>
            <w:tcBorders>
              <w:top w:val="nil"/>
              <w:left w:val="nil"/>
              <w:bottom w:val="single" w:sz="4" w:space="0" w:color="auto"/>
              <w:right w:val="single" w:sz="4" w:space="0" w:color="auto"/>
            </w:tcBorders>
            <w:shd w:val="clear" w:color="000000" w:fill="FFFFFF"/>
            <w:vAlign w:val="center"/>
          </w:tcPr>
          <w:p w14:paraId="5F664689"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,117</w:t>
            </w:r>
          </w:p>
        </w:tc>
        <w:tc>
          <w:tcPr>
            <w:tcW w:w="708" w:type="dxa"/>
            <w:tcBorders>
              <w:top w:val="nil"/>
              <w:left w:val="nil"/>
              <w:bottom w:val="single" w:sz="4" w:space="0" w:color="auto"/>
              <w:right w:val="single" w:sz="12" w:space="0" w:color="auto"/>
            </w:tcBorders>
            <w:shd w:val="clear" w:color="000000" w:fill="FFFFFF"/>
            <w:vAlign w:val="center"/>
          </w:tcPr>
          <w:p w14:paraId="71ACEE2D"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1,283</w:t>
            </w:r>
          </w:p>
        </w:tc>
        <w:tc>
          <w:tcPr>
            <w:tcW w:w="1843" w:type="dxa"/>
            <w:tcBorders>
              <w:top w:val="nil"/>
              <w:left w:val="single" w:sz="12" w:space="0" w:color="auto"/>
              <w:bottom w:val="single" w:sz="4" w:space="0" w:color="auto"/>
              <w:right w:val="single" w:sz="4" w:space="0" w:color="auto"/>
            </w:tcBorders>
            <w:shd w:val="clear" w:color="000000" w:fill="FFFFFF"/>
            <w:vAlign w:val="center"/>
          </w:tcPr>
          <w:p w14:paraId="123A3095" w14:textId="77777777" w:rsidR="0038540D" w:rsidRPr="00CE564F" w:rsidRDefault="0038540D" w:rsidP="00656485">
            <w:pPr>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,164</w:t>
            </w:r>
            <w:r w:rsidRPr="00CE564F">
              <w:rPr>
                <w:rFonts w:ascii="Times New Roman" w:hAnsi="Times New Roman" w:cs="Times New Roman"/>
                <w:color w:val="000000"/>
                <w:sz w:val="20"/>
                <w:szCs w:val="20"/>
                <w:lang w:val="en-US"/>
              </w:rPr>
              <w:t xml:space="preserve"> [</w:t>
            </w:r>
            <w:r w:rsidRPr="00CE564F">
              <w:rPr>
                <w:rFonts w:ascii="Times New Roman" w:hAnsi="Times New Roman" w:cs="Times New Roman"/>
                <w:color w:val="000000"/>
                <w:sz w:val="20"/>
                <w:szCs w:val="20"/>
              </w:rPr>
              <w:t>,149;</w:t>
            </w:r>
            <w:r w:rsidRPr="00CE564F">
              <w:rPr>
                <w:rFonts w:ascii="Times New Roman" w:hAnsi="Times New Roman" w:cs="Times New Roman"/>
                <w:color w:val="000000"/>
                <w:sz w:val="20"/>
                <w:szCs w:val="20"/>
                <w:lang w:val="en-US"/>
              </w:rPr>
              <w:t xml:space="preserve"> </w:t>
            </w:r>
            <w:r w:rsidRPr="00CE564F">
              <w:rPr>
                <w:rFonts w:ascii="Times New Roman" w:hAnsi="Times New Roman" w:cs="Times New Roman"/>
                <w:color w:val="000000"/>
                <w:sz w:val="20"/>
                <w:szCs w:val="20"/>
              </w:rPr>
              <w:t>1,208</w:t>
            </w:r>
            <w:r w:rsidRPr="00CE564F">
              <w:rPr>
                <w:rFonts w:ascii="Times New Roman" w:hAnsi="Times New Roman" w:cs="Times New Roman"/>
                <w:color w:val="000000"/>
                <w:sz w:val="20"/>
                <w:szCs w:val="20"/>
                <w:lang w:val="en-US"/>
              </w:rPr>
              <w:t>]</w:t>
            </w:r>
          </w:p>
        </w:tc>
        <w:tc>
          <w:tcPr>
            <w:tcW w:w="567" w:type="dxa"/>
            <w:tcBorders>
              <w:top w:val="nil"/>
              <w:left w:val="nil"/>
              <w:bottom w:val="single" w:sz="4" w:space="0" w:color="auto"/>
              <w:right w:val="single" w:sz="4" w:space="0" w:color="auto"/>
            </w:tcBorders>
            <w:shd w:val="clear" w:color="000000" w:fill="FFFFFF"/>
            <w:vAlign w:val="center"/>
          </w:tcPr>
          <w:p w14:paraId="5D667DE6"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,272</w:t>
            </w:r>
          </w:p>
        </w:tc>
        <w:tc>
          <w:tcPr>
            <w:tcW w:w="709" w:type="dxa"/>
            <w:tcBorders>
              <w:top w:val="nil"/>
              <w:left w:val="nil"/>
              <w:bottom w:val="single" w:sz="4" w:space="0" w:color="auto"/>
              <w:right w:val="single" w:sz="12" w:space="0" w:color="auto"/>
            </w:tcBorders>
            <w:shd w:val="clear" w:color="000000" w:fill="FFFFFF"/>
            <w:vAlign w:val="center"/>
          </w:tcPr>
          <w:p w14:paraId="3FF8BC1E"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1,179</w:t>
            </w:r>
          </w:p>
        </w:tc>
        <w:tc>
          <w:tcPr>
            <w:tcW w:w="2092" w:type="dxa"/>
            <w:tcBorders>
              <w:top w:val="nil"/>
              <w:left w:val="single" w:sz="12" w:space="0" w:color="auto"/>
              <w:bottom w:val="single" w:sz="4" w:space="0" w:color="auto"/>
              <w:right w:val="single" w:sz="4" w:space="0" w:color="auto"/>
            </w:tcBorders>
            <w:shd w:val="clear" w:color="000000" w:fill="FFFFFF"/>
            <w:vAlign w:val="center"/>
          </w:tcPr>
          <w:p w14:paraId="4455A364" w14:textId="77777777" w:rsidR="0038540D" w:rsidRPr="00CE564F" w:rsidRDefault="0038540D" w:rsidP="00656485">
            <w:pPr>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,239</w:t>
            </w:r>
            <w:r w:rsidRPr="00CE564F">
              <w:rPr>
                <w:rFonts w:ascii="Times New Roman" w:hAnsi="Times New Roman" w:cs="Times New Roman"/>
                <w:color w:val="000000"/>
                <w:sz w:val="20"/>
                <w:szCs w:val="20"/>
                <w:lang w:val="en-US"/>
              </w:rPr>
              <w:t xml:space="preserve"> [</w:t>
            </w:r>
            <w:r w:rsidRPr="00CE564F">
              <w:rPr>
                <w:rFonts w:ascii="Times New Roman" w:hAnsi="Times New Roman" w:cs="Times New Roman"/>
                <w:color w:val="000000"/>
                <w:sz w:val="20"/>
                <w:szCs w:val="20"/>
              </w:rPr>
              <w:t>,160; 2,218</w:t>
            </w:r>
            <w:r w:rsidRPr="00CE564F">
              <w:rPr>
                <w:rFonts w:ascii="Times New Roman" w:hAnsi="Times New Roman" w:cs="Times New Roman"/>
                <w:color w:val="000000"/>
                <w:sz w:val="20"/>
                <w:szCs w:val="20"/>
                <w:lang w:val="en-US"/>
              </w:rPr>
              <w:t>]</w:t>
            </w:r>
          </w:p>
        </w:tc>
        <w:tc>
          <w:tcPr>
            <w:tcW w:w="567" w:type="dxa"/>
            <w:gridSpan w:val="2"/>
            <w:tcBorders>
              <w:top w:val="nil"/>
              <w:left w:val="nil"/>
              <w:bottom w:val="single" w:sz="4" w:space="0" w:color="auto"/>
              <w:right w:val="single" w:sz="4" w:space="0" w:color="auto"/>
            </w:tcBorders>
            <w:shd w:val="clear" w:color="000000" w:fill="FFFFFF"/>
            <w:vAlign w:val="center"/>
          </w:tcPr>
          <w:p w14:paraId="2469FAA9"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,136</w:t>
            </w:r>
          </w:p>
        </w:tc>
        <w:tc>
          <w:tcPr>
            <w:tcW w:w="709" w:type="dxa"/>
            <w:tcBorders>
              <w:top w:val="nil"/>
              <w:left w:val="nil"/>
              <w:bottom w:val="single" w:sz="4" w:space="0" w:color="auto"/>
              <w:right w:val="single" w:sz="8" w:space="0" w:color="auto"/>
            </w:tcBorders>
            <w:shd w:val="clear" w:color="000000" w:fill="FFFFFF"/>
            <w:vAlign w:val="center"/>
          </w:tcPr>
          <w:p w14:paraId="10C1FC3D"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1,270</w:t>
            </w:r>
          </w:p>
        </w:tc>
      </w:tr>
      <w:tr w:rsidR="0038540D" w:rsidRPr="00CE564F" w14:paraId="2E725F52" w14:textId="77777777" w:rsidTr="00656485">
        <w:trPr>
          <w:gridAfter w:val="2"/>
          <w:wAfter w:w="1848" w:type="dxa"/>
          <w:trHeight w:val="300"/>
        </w:trPr>
        <w:tc>
          <w:tcPr>
            <w:tcW w:w="2032" w:type="dxa"/>
            <w:tcBorders>
              <w:top w:val="nil"/>
              <w:left w:val="single" w:sz="8" w:space="0" w:color="auto"/>
              <w:bottom w:val="single" w:sz="4" w:space="0" w:color="auto"/>
              <w:right w:val="single" w:sz="12" w:space="0" w:color="auto"/>
            </w:tcBorders>
            <w:shd w:val="clear" w:color="000000" w:fill="FFFFFF"/>
          </w:tcPr>
          <w:p w14:paraId="1658B35C" w14:textId="77777777" w:rsidR="0038540D" w:rsidRPr="00CE564F" w:rsidRDefault="0038540D" w:rsidP="00656485">
            <w:pPr>
              <w:rPr>
                <w:rFonts w:ascii="Times New Roman" w:hAnsi="Times New Roman" w:cs="Times New Roman"/>
                <w:color w:val="000000"/>
                <w:sz w:val="20"/>
                <w:szCs w:val="20"/>
              </w:rPr>
            </w:pPr>
            <w:r w:rsidRPr="00CE564F">
              <w:rPr>
                <w:rFonts w:ascii="Times New Roman" w:hAnsi="Times New Roman" w:cs="Times New Roman"/>
                <w:color w:val="000000"/>
                <w:sz w:val="20"/>
                <w:szCs w:val="20"/>
              </w:rPr>
              <w:t>Эффект выборки*эффект распределения по парам</w:t>
            </w:r>
          </w:p>
        </w:tc>
        <w:tc>
          <w:tcPr>
            <w:tcW w:w="1828" w:type="dxa"/>
            <w:tcBorders>
              <w:top w:val="nil"/>
              <w:left w:val="single" w:sz="12" w:space="0" w:color="auto"/>
              <w:bottom w:val="single" w:sz="4" w:space="0" w:color="auto"/>
              <w:right w:val="single" w:sz="4" w:space="0" w:color="auto"/>
            </w:tcBorders>
            <w:shd w:val="clear" w:color="000000" w:fill="FFFFFF"/>
            <w:vAlign w:val="center"/>
          </w:tcPr>
          <w:p w14:paraId="63E58FBC" w14:textId="77777777" w:rsidR="0038540D" w:rsidRPr="00CE564F" w:rsidRDefault="0038540D" w:rsidP="00656485">
            <w:pPr>
              <w:rPr>
                <w:rFonts w:ascii="Times New Roman" w:eastAsia="Times New Roman" w:hAnsi="Times New Roman" w:cs="Times New Roman"/>
                <w:color w:val="000000"/>
                <w:sz w:val="20"/>
                <w:szCs w:val="20"/>
              </w:rPr>
            </w:pPr>
            <w:r w:rsidRPr="00CE564F">
              <w:rPr>
                <w:rFonts w:ascii="Times New Roman" w:hAnsi="Times New Roman" w:cs="Times New Roman"/>
                <w:color w:val="000000"/>
                <w:sz w:val="20"/>
                <w:szCs w:val="20"/>
              </w:rPr>
              <w:t>,000</w:t>
            </w:r>
            <w:r w:rsidRPr="00CE564F">
              <w:rPr>
                <w:rFonts w:ascii="Times New Roman" w:hAnsi="Times New Roman" w:cs="Times New Roman"/>
                <w:color w:val="000000"/>
                <w:sz w:val="20"/>
                <w:szCs w:val="20"/>
                <w:lang w:val="en-US"/>
              </w:rPr>
              <w:t>[</w:t>
            </w:r>
            <w:r w:rsidRPr="00CE564F">
              <w:rPr>
                <w:rFonts w:ascii="Times New Roman" w:hAnsi="Times New Roman" w:cs="Times New Roman"/>
                <w:color w:val="000000"/>
                <w:sz w:val="20"/>
                <w:szCs w:val="20"/>
              </w:rPr>
              <w:t>,000;</w:t>
            </w:r>
            <w:r w:rsidRPr="00CE564F">
              <w:rPr>
                <w:rFonts w:ascii="Times New Roman" w:hAnsi="Times New Roman" w:cs="Times New Roman"/>
                <w:color w:val="000000"/>
                <w:sz w:val="20"/>
                <w:szCs w:val="20"/>
                <w:lang w:val="en-US"/>
              </w:rPr>
              <w:t xml:space="preserve"> 0</w:t>
            </w:r>
            <w:r w:rsidRPr="00CE564F">
              <w:rPr>
                <w:rFonts w:ascii="Times New Roman" w:hAnsi="Times New Roman" w:cs="Times New Roman"/>
                <w:color w:val="000000"/>
                <w:sz w:val="20"/>
                <w:szCs w:val="20"/>
              </w:rPr>
              <w:t>,306</w:t>
            </w:r>
            <w:r w:rsidRPr="00CE564F">
              <w:rPr>
                <w:rFonts w:ascii="Times New Roman" w:hAnsi="Times New Roman" w:cs="Times New Roman"/>
                <w:color w:val="000000"/>
                <w:sz w:val="20"/>
                <w:szCs w:val="20"/>
                <w:lang w:val="en-US"/>
              </w:rPr>
              <w:t>]</w:t>
            </w:r>
          </w:p>
        </w:tc>
        <w:tc>
          <w:tcPr>
            <w:tcW w:w="567" w:type="dxa"/>
            <w:tcBorders>
              <w:top w:val="nil"/>
              <w:left w:val="nil"/>
              <w:bottom w:val="single" w:sz="4" w:space="0" w:color="auto"/>
              <w:right w:val="single" w:sz="4" w:space="0" w:color="auto"/>
            </w:tcBorders>
            <w:shd w:val="clear" w:color="000000" w:fill="FFFFFF"/>
            <w:vAlign w:val="center"/>
          </w:tcPr>
          <w:p w14:paraId="78C80BCA" w14:textId="77777777" w:rsidR="0038540D" w:rsidRPr="00CE564F" w:rsidRDefault="0038540D" w:rsidP="00656485">
            <w:pPr>
              <w:jc w:val="right"/>
              <w:rPr>
                <w:rFonts w:ascii="Times New Roman" w:eastAsia="Times New Roman" w:hAnsi="Times New Roman" w:cs="Times New Roman"/>
                <w:color w:val="000000"/>
                <w:sz w:val="20"/>
                <w:szCs w:val="20"/>
              </w:rPr>
            </w:pPr>
            <w:r w:rsidRPr="00CE564F">
              <w:rPr>
                <w:rFonts w:ascii="Times New Roman" w:hAnsi="Times New Roman" w:cs="Times New Roman"/>
                <w:color w:val="000000"/>
                <w:sz w:val="20"/>
                <w:szCs w:val="20"/>
              </w:rPr>
              <w:t>,580</w:t>
            </w:r>
          </w:p>
        </w:tc>
        <w:tc>
          <w:tcPr>
            <w:tcW w:w="709" w:type="dxa"/>
            <w:tcBorders>
              <w:top w:val="nil"/>
              <w:left w:val="nil"/>
              <w:bottom w:val="single" w:sz="4" w:space="0" w:color="auto"/>
              <w:right w:val="single" w:sz="12" w:space="0" w:color="auto"/>
            </w:tcBorders>
            <w:shd w:val="clear" w:color="000000" w:fill="FFFFFF"/>
            <w:vAlign w:val="center"/>
          </w:tcPr>
          <w:p w14:paraId="2D794530" w14:textId="77777777" w:rsidR="0038540D" w:rsidRPr="00CE564F" w:rsidRDefault="0038540D" w:rsidP="00656485">
            <w:pPr>
              <w:jc w:val="right"/>
              <w:rPr>
                <w:rFonts w:ascii="Times New Roman" w:eastAsia="Times New Roman" w:hAnsi="Times New Roman" w:cs="Times New Roman"/>
                <w:color w:val="000000"/>
                <w:sz w:val="20"/>
                <w:szCs w:val="20"/>
              </w:rPr>
            </w:pPr>
            <w:r w:rsidRPr="00CE564F">
              <w:rPr>
                <w:rFonts w:ascii="Times New Roman" w:hAnsi="Times New Roman" w:cs="Times New Roman"/>
                <w:color w:val="000000"/>
                <w:sz w:val="20"/>
                <w:szCs w:val="20"/>
              </w:rPr>
              <w:t>1,000</w:t>
            </w:r>
          </w:p>
        </w:tc>
        <w:tc>
          <w:tcPr>
            <w:tcW w:w="1844" w:type="dxa"/>
            <w:tcBorders>
              <w:top w:val="nil"/>
              <w:left w:val="single" w:sz="12" w:space="0" w:color="auto"/>
              <w:bottom w:val="single" w:sz="4" w:space="0" w:color="auto"/>
              <w:right w:val="single" w:sz="4" w:space="0" w:color="auto"/>
            </w:tcBorders>
            <w:shd w:val="clear" w:color="000000" w:fill="FFFFFF"/>
            <w:vAlign w:val="center"/>
          </w:tcPr>
          <w:p w14:paraId="205FFF35" w14:textId="77777777" w:rsidR="0038540D" w:rsidRPr="00CE564F" w:rsidRDefault="0038540D" w:rsidP="00656485">
            <w:pPr>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,000</w:t>
            </w:r>
            <w:r w:rsidRPr="00CE564F">
              <w:rPr>
                <w:rFonts w:ascii="Times New Roman" w:hAnsi="Times New Roman" w:cs="Times New Roman"/>
                <w:color w:val="000000"/>
                <w:sz w:val="20"/>
                <w:szCs w:val="20"/>
                <w:lang w:val="en-US"/>
              </w:rPr>
              <w:t xml:space="preserve"> [</w:t>
            </w:r>
            <w:r w:rsidRPr="00CE564F">
              <w:rPr>
                <w:rFonts w:ascii="Times New Roman" w:hAnsi="Times New Roman" w:cs="Times New Roman"/>
                <w:color w:val="000000"/>
                <w:sz w:val="20"/>
                <w:szCs w:val="20"/>
              </w:rPr>
              <w:t>,000;</w:t>
            </w:r>
            <w:r w:rsidRPr="00CE564F">
              <w:rPr>
                <w:rFonts w:ascii="Times New Roman" w:hAnsi="Times New Roman" w:cs="Times New Roman"/>
                <w:color w:val="000000"/>
                <w:sz w:val="20"/>
                <w:szCs w:val="20"/>
                <w:lang w:val="en-US"/>
              </w:rPr>
              <w:t xml:space="preserve"> </w:t>
            </w:r>
            <w:r w:rsidRPr="00CE564F">
              <w:rPr>
                <w:rFonts w:ascii="Times New Roman" w:hAnsi="Times New Roman" w:cs="Times New Roman"/>
                <w:color w:val="000000"/>
                <w:sz w:val="20"/>
                <w:szCs w:val="20"/>
              </w:rPr>
              <w:t>2,195</w:t>
            </w:r>
            <w:r w:rsidRPr="00CE564F">
              <w:rPr>
                <w:rFonts w:ascii="Times New Roman" w:hAnsi="Times New Roman" w:cs="Times New Roman"/>
                <w:color w:val="000000"/>
                <w:sz w:val="20"/>
                <w:szCs w:val="20"/>
                <w:lang w:val="en-US"/>
              </w:rPr>
              <w:t>]</w:t>
            </w:r>
          </w:p>
        </w:tc>
        <w:tc>
          <w:tcPr>
            <w:tcW w:w="568" w:type="dxa"/>
            <w:tcBorders>
              <w:top w:val="nil"/>
              <w:left w:val="nil"/>
              <w:bottom w:val="single" w:sz="4" w:space="0" w:color="auto"/>
              <w:right w:val="single" w:sz="4" w:space="0" w:color="auto"/>
            </w:tcBorders>
            <w:shd w:val="clear" w:color="000000" w:fill="FFFFFF"/>
            <w:vAlign w:val="center"/>
          </w:tcPr>
          <w:p w14:paraId="1DCE53A5"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,138</w:t>
            </w:r>
          </w:p>
        </w:tc>
        <w:tc>
          <w:tcPr>
            <w:tcW w:w="708" w:type="dxa"/>
            <w:tcBorders>
              <w:top w:val="nil"/>
              <w:left w:val="nil"/>
              <w:bottom w:val="single" w:sz="4" w:space="0" w:color="auto"/>
              <w:right w:val="single" w:sz="12" w:space="0" w:color="auto"/>
            </w:tcBorders>
            <w:shd w:val="clear" w:color="000000" w:fill="FFFFFF"/>
            <w:vAlign w:val="center"/>
          </w:tcPr>
          <w:p w14:paraId="0F6BAE0C"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1,000</w:t>
            </w:r>
          </w:p>
        </w:tc>
        <w:tc>
          <w:tcPr>
            <w:tcW w:w="1843" w:type="dxa"/>
            <w:tcBorders>
              <w:top w:val="nil"/>
              <w:left w:val="single" w:sz="12" w:space="0" w:color="auto"/>
              <w:bottom w:val="single" w:sz="4" w:space="0" w:color="auto"/>
              <w:right w:val="single" w:sz="4" w:space="0" w:color="auto"/>
            </w:tcBorders>
            <w:shd w:val="clear" w:color="000000" w:fill="FFFFFF"/>
            <w:vAlign w:val="center"/>
          </w:tcPr>
          <w:p w14:paraId="3100B251" w14:textId="77777777" w:rsidR="0038540D" w:rsidRPr="00CE564F" w:rsidRDefault="0038540D" w:rsidP="00656485">
            <w:pPr>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,000</w:t>
            </w:r>
            <w:r w:rsidRPr="00CE564F">
              <w:rPr>
                <w:rFonts w:ascii="Times New Roman" w:hAnsi="Times New Roman" w:cs="Times New Roman"/>
                <w:color w:val="000000"/>
                <w:sz w:val="20"/>
                <w:szCs w:val="20"/>
                <w:lang w:val="en-US"/>
              </w:rPr>
              <w:t xml:space="preserve"> [</w:t>
            </w:r>
            <w:r w:rsidRPr="00CE564F">
              <w:rPr>
                <w:rFonts w:ascii="Times New Roman" w:hAnsi="Times New Roman" w:cs="Times New Roman"/>
                <w:color w:val="000000"/>
                <w:sz w:val="20"/>
                <w:szCs w:val="20"/>
              </w:rPr>
              <w:t>,000;</w:t>
            </w:r>
            <w:r w:rsidRPr="00CE564F">
              <w:rPr>
                <w:rFonts w:ascii="Times New Roman" w:hAnsi="Times New Roman" w:cs="Times New Roman"/>
                <w:color w:val="000000"/>
                <w:sz w:val="20"/>
                <w:szCs w:val="20"/>
                <w:lang w:val="en-US"/>
              </w:rPr>
              <w:t xml:space="preserve"> </w:t>
            </w:r>
            <w:r w:rsidRPr="00CE564F">
              <w:rPr>
                <w:rFonts w:ascii="Times New Roman" w:hAnsi="Times New Roman" w:cs="Times New Roman"/>
                <w:color w:val="000000"/>
                <w:sz w:val="20"/>
                <w:szCs w:val="20"/>
              </w:rPr>
              <w:t>2,124</w:t>
            </w:r>
            <w:r w:rsidRPr="00CE564F">
              <w:rPr>
                <w:rFonts w:ascii="Times New Roman" w:hAnsi="Times New Roman" w:cs="Times New Roman"/>
                <w:color w:val="000000"/>
                <w:sz w:val="20"/>
                <w:szCs w:val="20"/>
                <w:lang w:val="en-US"/>
              </w:rPr>
              <w:t>]</w:t>
            </w:r>
          </w:p>
        </w:tc>
        <w:tc>
          <w:tcPr>
            <w:tcW w:w="567" w:type="dxa"/>
            <w:tcBorders>
              <w:top w:val="nil"/>
              <w:left w:val="nil"/>
              <w:bottom w:val="single" w:sz="4" w:space="0" w:color="auto"/>
              <w:right w:val="single" w:sz="4" w:space="0" w:color="auto"/>
            </w:tcBorders>
            <w:shd w:val="clear" w:color="000000" w:fill="FFFFFF"/>
            <w:vAlign w:val="center"/>
          </w:tcPr>
          <w:p w14:paraId="02C58A7F"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,145</w:t>
            </w:r>
          </w:p>
        </w:tc>
        <w:tc>
          <w:tcPr>
            <w:tcW w:w="709" w:type="dxa"/>
            <w:tcBorders>
              <w:top w:val="nil"/>
              <w:left w:val="nil"/>
              <w:bottom w:val="single" w:sz="4" w:space="0" w:color="auto"/>
              <w:right w:val="single" w:sz="12" w:space="0" w:color="auto"/>
            </w:tcBorders>
            <w:shd w:val="clear" w:color="000000" w:fill="FFFFFF"/>
            <w:vAlign w:val="center"/>
          </w:tcPr>
          <w:p w14:paraId="6F5EDF09"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1,000</w:t>
            </w:r>
          </w:p>
        </w:tc>
        <w:tc>
          <w:tcPr>
            <w:tcW w:w="2092" w:type="dxa"/>
            <w:tcBorders>
              <w:top w:val="nil"/>
              <w:left w:val="single" w:sz="12" w:space="0" w:color="auto"/>
              <w:bottom w:val="single" w:sz="4" w:space="0" w:color="auto"/>
              <w:right w:val="single" w:sz="4" w:space="0" w:color="auto"/>
            </w:tcBorders>
            <w:shd w:val="clear" w:color="000000" w:fill="FFFFFF"/>
            <w:vAlign w:val="center"/>
          </w:tcPr>
          <w:p w14:paraId="259F3F41" w14:textId="77777777" w:rsidR="0038540D" w:rsidRPr="00CE564F" w:rsidRDefault="0038540D" w:rsidP="00656485">
            <w:pPr>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,000</w:t>
            </w:r>
            <w:r w:rsidRPr="00CE564F">
              <w:rPr>
                <w:rFonts w:ascii="Times New Roman" w:hAnsi="Times New Roman" w:cs="Times New Roman"/>
                <w:color w:val="000000"/>
                <w:sz w:val="20"/>
                <w:szCs w:val="20"/>
                <w:lang w:val="en-US"/>
              </w:rPr>
              <w:t xml:space="preserve"> [</w:t>
            </w:r>
            <w:r w:rsidRPr="00CE564F">
              <w:rPr>
                <w:rFonts w:ascii="Times New Roman" w:hAnsi="Times New Roman" w:cs="Times New Roman"/>
                <w:color w:val="000000"/>
                <w:sz w:val="20"/>
                <w:szCs w:val="20"/>
              </w:rPr>
              <w:t>,000; ,647</w:t>
            </w:r>
            <w:r w:rsidRPr="00CE564F">
              <w:rPr>
                <w:rFonts w:ascii="Times New Roman" w:hAnsi="Times New Roman" w:cs="Times New Roman"/>
                <w:color w:val="000000"/>
                <w:sz w:val="20"/>
                <w:szCs w:val="20"/>
                <w:lang w:val="en-US"/>
              </w:rPr>
              <w:t>]</w:t>
            </w:r>
          </w:p>
        </w:tc>
        <w:tc>
          <w:tcPr>
            <w:tcW w:w="567" w:type="dxa"/>
            <w:gridSpan w:val="2"/>
            <w:tcBorders>
              <w:top w:val="nil"/>
              <w:left w:val="nil"/>
              <w:bottom w:val="single" w:sz="4" w:space="0" w:color="auto"/>
              <w:right w:val="single" w:sz="4" w:space="0" w:color="auto"/>
            </w:tcBorders>
            <w:shd w:val="clear" w:color="000000" w:fill="FFFFFF"/>
            <w:vAlign w:val="center"/>
          </w:tcPr>
          <w:p w14:paraId="694A6911"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,421</w:t>
            </w:r>
          </w:p>
        </w:tc>
        <w:tc>
          <w:tcPr>
            <w:tcW w:w="709" w:type="dxa"/>
            <w:tcBorders>
              <w:top w:val="nil"/>
              <w:left w:val="nil"/>
              <w:bottom w:val="single" w:sz="4" w:space="0" w:color="auto"/>
              <w:right w:val="single" w:sz="8" w:space="0" w:color="auto"/>
            </w:tcBorders>
            <w:shd w:val="clear" w:color="000000" w:fill="FFFFFF"/>
            <w:vAlign w:val="center"/>
          </w:tcPr>
          <w:p w14:paraId="66ADA3D0"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1,000</w:t>
            </w:r>
          </w:p>
        </w:tc>
      </w:tr>
      <w:tr w:rsidR="0038540D" w:rsidRPr="00CE564F" w14:paraId="4FDB7D9D" w14:textId="77777777" w:rsidTr="00656485">
        <w:trPr>
          <w:gridAfter w:val="2"/>
          <w:wAfter w:w="1848" w:type="dxa"/>
          <w:trHeight w:val="320"/>
        </w:trPr>
        <w:tc>
          <w:tcPr>
            <w:tcW w:w="2032" w:type="dxa"/>
            <w:tcBorders>
              <w:top w:val="nil"/>
              <w:left w:val="single" w:sz="8" w:space="0" w:color="auto"/>
              <w:bottom w:val="single" w:sz="12" w:space="0" w:color="auto"/>
              <w:right w:val="single" w:sz="12" w:space="0" w:color="auto"/>
            </w:tcBorders>
            <w:shd w:val="clear" w:color="000000" w:fill="FFFFFF"/>
            <w:vAlign w:val="center"/>
            <w:hideMark/>
          </w:tcPr>
          <w:p w14:paraId="74BF90D2" w14:textId="77777777" w:rsidR="0038540D" w:rsidRPr="00CE564F" w:rsidRDefault="0038540D" w:rsidP="00656485">
            <w:pP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color w:val="000000"/>
                <w:sz w:val="20"/>
                <w:szCs w:val="20"/>
                <w:lang w:eastAsia="ru-RU"/>
              </w:rPr>
              <w:t>Константа, Шаг 1</w:t>
            </w:r>
          </w:p>
        </w:tc>
        <w:tc>
          <w:tcPr>
            <w:tcW w:w="1828" w:type="dxa"/>
            <w:tcBorders>
              <w:top w:val="nil"/>
              <w:left w:val="single" w:sz="12" w:space="0" w:color="auto"/>
              <w:bottom w:val="single" w:sz="12" w:space="0" w:color="auto"/>
              <w:right w:val="single" w:sz="4" w:space="0" w:color="auto"/>
            </w:tcBorders>
            <w:shd w:val="clear" w:color="000000" w:fill="FFFFFF"/>
            <w:vAlign w:val="center"/>
            <w:hideMark/>
          </w:tcPr>
          <w:p w14:paraId="7423C5CB" w14:textId="77777777" w:rsidR="0038540D" w:rsidRPr="00CE564F" w:rsidRDefault="0038540D" w:rsidP="00656485">
            <w:pPr>
              <w:rPr>
                <w:rFonts w:ascii="Times New Roman" w:eastAsia="Times New Roman" w:hAnsi="Times New Roman" w:cs="Times New Roman"/>
                <w:iCs/>
                <w:color w:val="000000"/>
                <w:sz w:val="20"/>
                <w:szCs w:val="20"/>
                <w:lang w:eastAsia="ru-RU"/>
              </w:rPr>
            </w:pPr>
            <w:r w:rsidRPr="00CE564F">
              <w:rPr>
                <w:rFonts w:ascii="Times New Roman" w:hAnsi="Times New Roman" w:cs="Times New Roman"/>
                <w:color w:val="000000"/>
                <w:sz w:val="20"/>
                <w:szCs w:val="20"/>
              </w:rPr>
              <w:t>-4,15</w:t>
            </w:r>
            <w:r w:rsidRPr="00CE564F">
              <w:rPr>
                <w:rFonts w:ascii="Times New Roman" w:hAnsi="Times New Roman" w:cs="Times New Roman"/>
                <w:color w:val="000000"/>
                <w:sz w:val="20"/>
                <w:szCs w:val="20"/>
                <w:lang w:val="en-US"/>
              </w:rPr>
              <w:t>[</w:t>
            </w:r>
            <w:r w:rsidRPr="00CE564F">
              <w:rPr>
                <w:rFonts w:ascii="Times New Roman" w:hAnsi="Times New Roman" w:cs="Times New Roman"/>
                <w:color w:val="000000"/>
                <w:sz w:val="20"/>
                <w:szCs w:val="20"/>
              </w:rPr>
              <w:t>1,937;</w:t>
            </w:r>
            <w:r w:rsidRPr="00CE564F">
              <w:rPr>
                <w:rFonts w:ascii="Times New Roman" w:hAnsi="Times New Roman" w:cs="Times New Roman"/>
                <w:color w:val="000000"/>
                <w:sz w:val="20"/>
                <w:szCs w:val="20"/>
                <w:lang w:val="en-US"/>
              </w:rPr>
              <w:t xml:space="preserve"> </w:t>
            </w:r>
            <w:r w:rsidRPr="00CE564F">
              <w:rPr>
                <w:rFonts w:ascii="Times New Roman" w:hAnsi="Times New Roman" w:cs="Times New Roman"/>
                <w:color w:val="000000"/>
                <w:sz w:val="20"/>
                <w:szCs w:val="20"/>
              </w:rPr>
              <w:t>4,595</w:t>
            </w:r>
            <w:r w:rsidRPr="00CE564F">
              <w:rPr>
                <w:rFonts w:ascii="Times New Roman" w:hAnsi="Times New Roman" w:cs="Times New Roman"/>
                <w:color w:val="000000"/>
                <w:sz w:val="20"/>
                <w:szCs w:val="20"/>
                <w:lang w:val="en-US"/>
              </w:rPr>
              <w:t>]</w:t>
            </w:r>
          </w:p>
        </w:tc>
        <w:tc>
          <w:tcPr>
            <w:tcW w:w="567" w:type="dxa"/>
            <w:tcBorders>
              <w:top w:val="nil"/>
              <w:left w:val="nil"/>
              <w:bottom w:val="single" w:sz="12" w:space="0" w:color="auto"/>
              <w:right w:val="single" w:sz="4" w:space="0" w:color="auto"/>
            </w:tcBorders>
            <w:shd w:val="clear" w:color="000000" w:fill="FFFFFF"/>
            <w:vAlign w:val="center"/>
            <w:hideMark/>
          </w:tcPr>
          <w:p w14:paraId="1B67E02E" w14:textId="77777777" w:rsidR="0038540D" w:rsidRPr="00CE564F" w:rsidRDefault="0038540D" w:rsidP="00656485">
            <w:pPr>
              <w:jc w:val="right"/>
              <w:rPr>
                <w:rFonts w:ascii="Times New Roman" w:eastAsia="Times New Roman" w:hAnsi="Times New Roman" w:cs="Times New Roman"/>
                <w:iCs/>
                <w:color w:val="000000"/>
                <w:sz w:val="20"/>
                <w:szCs w:val="20"/>
                <w:lang w:eastAsia="ru-RU"/>
              </w:rPr>
            </w:pPr>
            <w:r w:rsidRPr="00CE564F">
              <w:rPr>
                <w:rFonts w:ascii="Times New Roman" w:hAnsi="Times New Roman" w:cs="Times New Roman"/>
                <w:color w:val="000000"/>
                <w:sz w:val="20"/>
                <w:szCs w:val="20"/>
              </w:rPr>
              <w:t>,032</w:t>
            </w:r>
          </w:p>
        </w:tc>
        <w:tc>
          <w:tcPr>
            <w:tcW w:w="709" w:type="dxa"/>
            <w:tcBorders>
              <w:top w:val="nil"/>
              <w:left w:val="nil"/>
              <w:bottom w:val="single" w:sz="12" w:space="0" w:color="auto"/>
              <w:right w:val="single" w:sz="12" w:space="0" w:color="auto"/>
            </w:tcBorders>
            <w:shd w:val="clear" w:color="000000" w:fill="FFFFFF"/>
            <w:vAlign w:val="center"/>
            <w:hideMark/>
          </w:tcPr>
          <w:p w14:paraId="7B0FF9AF" w14:textId="77777777" w:rsidR="0038540D" w:rsidRPr="00CE564F" w:rsidRDefault="0038540D" w:rsidP="00656485">
            <w:pPr>
              <w:jc w:val="right"/>
              <w:rPr>
                <w:rFonts w:ascii="Times New Roman" w:eastAsia="Times New Roman" w:hAnsi="Times New Roman" w:cs="Times New Roman"/>
                <w:iCs/>
                <w:color w:val="000000"/>
                <w:sz w:val="20"/>
                <w:szCs w:val="20"/>
                <w:lang w:eastAsia="ru-RU"/>
              </w:rPr>
            </w:pPr>
            <w:r w:rsidRPr="00CE564F">
              <w:rPr>
                <w:rFonts w:ascii="Times New Roman" w:hAnsi="Times New Roman" w:cs="Times New Roman"/>
                <w:color w:val="000000"/>
                <w:sz w:val="20"/>
                <w:szCs w:val="20"/>
              </w:rPr>
              <w:t>,016</w:t>
            </w:r>
          </w:p>
        </w:tc>
        <w:tc>
          <w:tcPr>
            <w:tcW w:w="1844" w:type="dxa"/>
            <w:tcBorders>
              <w:top w:val="nil"/>
              <w:left w:val="single" w:sz="12" w:space="0" w:color="auto"/>
              <w:bottom w:val="single" w:sz="4" w:space="0" w:color="auto"/>
              <w:right w:val="single" w:sz="4" w:space="0" w:color="auto"/>
            </w:tcBorders>
            <w:shd w:val="clear" w:color="auto" w:fill="auto"/>
            <w:noWrap/>
            <w:vAlign w:val="center"/>
          </w:tcPr>
          <w:p w14:paraId="2EEA9886" w14:textId="77777777" w:rsidR="0038540D" w:rsidRPr="00CE564F" w:rsidRDefault="0038540D" w:rsidP="00656485">
            <w:pPr>
              <w:jc w:val="center"/>
              <w:rPr>
                <w:rFonts w:ascii="Times New Roman" w:eastAsia="Times New Roman" w:hAnsi="Times New Roman" w:cs="Times New Roman"/>
                <w:color w:val="000000"/>
                <w:sz w:val="20"/>
                <w:szCs w:val="20"/>
                <w:lang w:val="en-US" w:eastAsia="ru-RU"/>
              </w:rPr>
            </w:pPr>
            <w:r w:rsidRPr="00CE564F">
              <w:rPr>
                <w:rFonts w:ascii="Times New Roman" w:eastAsia="Times New Roman" w:hAnsi="Times New Roman" w:cs="Times New Roman"/>
                <w:color w:val="000000"/>
                <w:sz w:val="20"/>
                <w:szCs w:val="20"/>
                <w:lang w:eastAsia="ru-RU"/>
              </w:rPr>
              <w:t>-</w:t>
            </w:r>
          </w:p>
        </w:tc>
        <w:tc>
          <w:tcPr>
            <w:tcW w:w="568" w:type="dxa"/>
            <w:tcBorders>
              <w:top w:val="nil"/>
              <w:left w:val="nil"/>
              <w:bottom w:val="single" w:sz="4" w:space="0" w:color="auto"/>
              <w:right w:val="single" w:sz="4" w:space="0" w:color="auto"/>
            </w:tcBorders>
            <w:shd w:val="clear" w:color="auto" w:fill="auto"/>
            <w:noWrap/>
            <w:vAlign w:val="center"/>
          </w:tcPr>
          <w:p w14:paraId="78EA2085"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12" w:space="0" w:color="auto"/>
            </w:tcBorders>
            <w:shd w:val="clear" w:color="auto" w:fill="auto"/>
            <w:noWrap/>
            <w:vAlign w:val="center"/>
          </w:tcPr>
          <w:p w14:paraId="48EE9856"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color w:val="000000"/>
                <w:sz w:val="20"/>
                <w:szCs w:val="20"/>
                <w:lang w:eastAsia="ru-RU"/>
              </w:rPr>
              <w:t>-</w:t>
            </w:r>
          </w:p>
        </w:tc>
        <w:tc>
          <w:tcPr>
            <w:tcW w:w="3119" w:type="dxa"/>
            <w:gridSpan w:val="3"/>
            <w:tcBorders>
              <w:top w:val="nil"/>
              <w:left w:val="single" w:sz="12" w:space="0" w:color="auto"/>
              <w:bottom w:val="single" w:sz="4" w:space="0" w:color="auto"/>
              <w:right w:val="single" w:sz="12" w:space="0" w:color="auto"/>
            </w:tcBorders>
            <w:shd w:val="clear" w:color="auto" w:fill="auto"/>
            <w:noWrap/>
            <w:vAlign w:val="bottom"/>
            <w:hideMark/>
          </w:tcPr>
          <w:p w14:paraId="0456E533" w14:textId="77777777" w:rsidR="0038540D" w:rsidRPr="00CE564F" w:rsidRDefault="0038540D" w:rsidP="00656485">
            <w:pPr>
              <w:jc w:val="center"/>
              <w:rPr>
                <w:rFonts w:ascii="Times New Roman" w:eastAsia="Times New Roman" w:hAnsi="Times New Roman" w:cs="Times New Roman"/>
                <w:color w:val="000000"/>
                <w:sz w:val="20"/>
                <w:szCs w:val="20"/>
                <w:lang w:val="en-US" w:eastAsia="ru-RU"/>
              </w:rPr>
            </w:pPr>
            <w:r w:rsidRPr="00CE564F">
              <w:rPr>
                <w:rFonts w:ascii="Times New Roman" w:eastAsia="Times New Roman" w:hAnsi="Times New Roman" w:cs="Times New Roman"/>
                <w:color w:val="000000"/>
                <w:sz w:val="20"/>
                <w:szCs w:val="20"/>
                <w:lang w:eastAsia="ru-RU"/>
              </w:rPr>
              <w:t>-</w:t>
            </w:r>
          </w:p>
        </w:tc>
        <w:tc>
          <w:tcPr>
            <w:tcW w:w="2092" w:type="dxa"/>
            <w:tcBorders>
              <w:top w:val="nil"/>
              <w:left w:val="single" w:sz="12" w:space="0" w:color="auto"/>
              <w:bottom w:val="single" w:sz="4" w:space="0" w:color="auto"/>
              <w:right w:val="single" w:sz="4" w:space="0" w:color="auto"/>
            </w:tcBorders>
            <w:shd w:val="clear" w:color="auto" w:fill="auto"/>
            <w:noWrap/>
            <w:vAlign w:val="bottom"/>
          </w:tcPr>
          <w:p w14:paraId="14A393B9"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noWrap/>
            <w:vAlign w:val="bottom"/>
          </w:tcPr>
          <w:p w14:paraId="6266CA8A"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noWrap/>
            <w:vAlign w:val="bottom"/>
          </w:tcPr>
          <w:p w14:paraId="1C750207"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p>
        </w:tc>
      </w:tr>
      <w:tr w:rsidR="0038540D" w:rsidRPr="00CE564F" w14:paraId="5BAC840B" w14:textId="77777777" w:rsidTr="00656485">
        <w:trPr>
          <w:gridAfter w:val="2"/>
          <w:wAfter w:w="1848" w:type="dxa"/>
          <w:trHeight w:val="600"/>
        </w:trPr>
        <w:tc>
          <w:tcPr>
            <w:tcW w:w="2032" w:type="dxa"/>
            <w:tcBorders>
              <w:top w:val="single" w:sz="12" w:space="0" w:color="auto"/>
              <w:left w:val="single" w:sz="8" w:space="0" w:color="auto"/>
              <w:bottom w:val="single" w:sz="4" w:space="0" w:color="auto"/>
              <w:right w:val="single" w:sz="12" w:space="0" w:color="auto"/>
            </w:tcBorders>
            <w:shd w:val="clear" w:color="000000" w:fill="FFFFFF"/>
            <w:vAlign w:val="center"/>
            <w:hideMark/>
          </w:tcPr>
          <w:p w14:paraId="326EDD48" w14:textId="77777777" w:rsidR="0038540D" w:rsidRPr="00CE564F" w:rsidRDefault="0038540D" w:rsidP="00656485">
            <w:pP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b/>
                <w:color w:val="000000"/>
                <w:sz w:val="20"/>
                <w:szCs w:val="20"/>
                <w:lang w:val="en-US" w:eastAsia="ru-RU"/>
              </w:rPr>
              <w:t>II</w:t>
            </w:r>
            <w:r w:rsidRPr="00CE564F">
              <w:rPr>
                <w:rFonts w:ascii="Times New Roman" w:eastAsia="Times New Roman" w:hAnsi="Times New Roman" w:cs="Times New Roman"/>
                <w:b/>
                <w:color w:val="000000"/>
                <w:sz w:val="20"/>
                <w:szCs w:val="20"/>
                <w:lang w:eastAsia="ru-RU"/>
              </w:rPr>
              <w:t>.</w:t>
            </w:r>
            <w:r w:rsidRPr="00CE564F">
              <w:rPr>
                <w:rFonts w:ascii="Times New Roman" w:eastAsia="Times New Roman" w:hAnsi="Times New Roman" w:cs="Times New Roman"/>
                <w:color w:val="000000"/>
                <w:sz w:val="20"/>
                <w:szCs w:val="20"/>
                <w:lang w:eastAsia="ru-RU"/>
              </w:rPr>
              <w:t xml:space="preserve"> Ситуативный фактор </w:t>
            </w:r>
          </w:p>
          <w:p w14:paraId="622BE68D" w14:textId="77777777" w:rsidR="0038540D" w:rsidRPr="00CE564F" w:rsidRDefault="0038540D" w:rsidP="00656485">
            <w:pP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color w:val="000000"/>
                <w:sz w:val="20"/>
                <w:szCs w:val="20"/>
                <w:lang w:eastAsia="ru-RU"/>
              </w:rPr>
              <w:t xml:space="preserve"> (- эмоции)</w:t>
            </w:r>
          </w:p>
        </w:tc>
        <w:tc>
          <w:tcPr>
            <w:tcW w:w="3104" w:type="dxa"/>
            <w:gridSpan w:val="3"/>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9388F6E"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color w:val="000000"/>
                <w:sz w:val="20"/>
                <w:szCs w:val="20"/>
                <w:lang w:eastAsia="ru-RU"/>
              </w:rPr>
              <w:t>-</w:t>
            </w:r>
          </w:p>
        </w:tc>
        <w:tc>
          <w:tcPr>
            <w:tcW w:w="1844" w:type="dxa"/>
            <w:tcBorders>
              <w:top w:val="single" w:sz="4" w:space="0" w:color="auto"/>
              <w:left w:val="single" w:sz="12" w:space="0" w:color="auto"/>
              <w:bottom w:val="single" w:sz="4" w:space="0" w:color="auto"/>
              <w:right w:val="single" w:sz="4" w:space="0" w:color="auto"/>
            </w:tcBorders>
            <w:shd w:val="clear" w:color="000000" w:fill="FFFFFF"/>
            <w:vAlign w:val="center"/>
          </w:tcPr>
          <w:p w14:paraId="19E3517F" w14:textId="77777777" w:rsidR="0038540D" w:rsidRPr="00CE564F" w:rsidRDefault="0038540D" w:rsidP="00656485">
            <w:pPr>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 xml:space="preserve">2,230 [,491; 20,612] </w:t>
            </w:r>
          </w:p>
        </w:tc>
        <w:tc>
          <w:tcPr>
            <w:tcW w:w="568" w:type="dxa"/>
            <w:tcBorders>
              <w:top w:val="single" w:sz="4" w:space="0" w:color="auto"/>
              <w:left w:val="nil"/>
              <w:bottom w:val="single" w:sz="4" w:space="0" w:color="auto"/>
              <w:right w:val="single" w:sz="4" w:space="0" w:color="auto"/>
            </w:tcBorders>
            <w:shd w:val="clear" w:color="000000" w:fill="FFFFFF"/>
            <w:vAlign w:val="center"/>
          </w:tcPr>
          <w:p w14:paraId="40BA2325" w14:textId="77777777" w:rsidR="0038540D" w:rsidRPr="00CE564F" w:rsidRDefault="0038540D" w:rsidP="00656485">
            <w:pPr>
              <w:jc w:val="right"/>
              <w:rPr>
                <w:rFonts w:ascii="Times New Roman" w:eastAsia="Times New Roman" w:hAnsi="Times New Roman" w:cs="Times New Roman"/>
                <w:b/>
                <w:bCs/>
                <w:color w:val="000000"/>
                <w:sz w:val="20"/>
                <w:szCs w:val="20"/>
                <w:lang w:eastAsia="ru-RU"/>
              </w:rPr>
            </w:pPr>
            <w:r w:rsidRPr="00CE564F">
              <w:rPr>
                <w:rFonts w:ascii="Times New Roman" w:hAnsi="Times New Roman" w:cs="Times New Roman"/>
                <w:b/>
                <w:bCs/>
                <w:color w:val="000000"/>
                <w:sz w:val="20"/>
                <w:szCs w:val="20"/>
              </w:rPr>
              <w:t>,000</w:t>
            </w:r>
          </w:p>
        </w:tc>
        <w:tc>
          <w:tcPr>
            <w:tcW w:w="708" w:type="dxa"/>
            <w:tcBorders>
              <w:top w:val="single" w:sz="4" w:space="0" w:color="auto"/>
              <w:left w:val="nil"/>
              <w:bottom w:val="single" w:sz="4" w:space="0" w:color="auto"/>
              <w:right w:val="single" w:sz="12" w:space="0" w:color="auto"/>
            </w:tcBorders>
            <w:shd w:val="clear" w:color="000000" w:fill="FFFFFF"/>
            <w:vAlign w:val="center"/>
          </w:tcPr>
          <w:p w14:paraId="3FE30A26"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,108</w:t>
            </w:r>
          </w:p>
        </w:tc>
        <w:tc>
          <w:tcPr>
            <w:tcW w:w="3119" w:type="dxa"/>
            <w:gridSpan w:val="3"/>
            <w:tcBorders>
              <w:top w:val="single" w:sz="4" w:space="0" w:color="auto"/>
              <w:left w:val="single" w:sz="12" w:space="0" w:color="auto"/>
              <w:bottom w:val="single" w:sz="4" w:space="0" w:color="auto"/>
              <w:right w:val="single" w:sz="12" w:space="0" w:color="auto"/>
            </w:tcBorders>
            <w:shd w:val="clear" w:color="000000" w:fill="FFFFFF"/>
            <w:vAlign w:val="center"/>
          </w:tcPr>
          <w:p w14:paraId="04092721" w14:textId="77777777" w:rsidR="0038540D" w:rsidRPr="00CE564F" w:rsidRDefault="0038540D" w:rsidP="00656485">
            <w:pPr>
              <w:jc w:val="center"/>
              <w:rPr>
                <w:rFonts w:ascii="Times New Roman" w:eastAsia="Times New Roman" w:hAnsi="Times New Roman" w:cs="Times New Roman"/>
                <w:color w:val="000000"/>
                <w:sz w:val="20"/>
                <w:szCs w:val="20"/>
                <w:lang w:val="en-US" w:eastAsia="ru-RU"/>
              </w:rPr>
            </w:pPr>
            <w:r w:rsidRPr="00CE564F">
              <w:rPr>
                <w:rFonts w:ascii="Times New Roman" w:eastAsia="Times New Roman" w:hAnsi="Times New Roman" w:cs="Times New Roman"/>
                <w:color w:val="000000"/>
                <w:sz w:val="20"/>
                <w:szCs w:val="20"/>
                <w:lang w:eastAsia="ru-RU"/>
              </w:rPr>
              <w:t>-</w:t>
            </w:r>
          </w:p>
        </w:tc>
        <w:tc>
          <w:tcPr>
            <w:tcW w:w="2092" w:type="dxa"/>
            <w:tcBorders>
              <w:top w:val="single" w:sz="4" w:space="0" w:color="auto"/>
              <w:left w:val="single" w:sz="12" w:space="0" w:color="auto"/>
              <w:bottom w:val="single" w:sz="4" w:space="0" w:color="auto"/>
              <w:right w:val="single" w:sz="4" w:space="0" w:color="auto"/>
            </w:tcBorders>
            <w:shd w:val="clear" w:color="000000" w:fill="FFFFFF"/>
            <w:vAlign w:val="center"/>
          </w:tcPr>
          <w:p w14:paraId="6E2ECFDD"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p>
        </w:tc>
        <w:tc>
          <w:tcPr>
            <w:tcW w:w="567" w:type="dxa"/>
            <w:gridSpan w:val="2"/>
            <w:tcBorders>
              <w:top w:val="single" w:sz="4" w:space="0" w:color="auto"/>
              <w:left w:val="nil"/>
              <w:bottom w:val="single" w:sz="4" w:space="0" w:color="auto"/>
              <w:right w:val="single" w:sz="4" w:space="0" w:color="auto"/>
            </w:tcBorders>
            <w:shd w:val="clear" w:color="000000" w:fill="FFFFFF"/>
            <w:vAlign w:val="center"/>
          </w:tcPr>
          <w:p w14:paraId="14E937F1"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8" w:space="0" w:color="auto"/>
            </w:tcBorders>
            <w:shd w:val="clear" w:color="000000" w:fill="FFFFFF"/>
            <w:vAlign w:val="center"/>
          </w:tcPr>
          <w:p w14:paraId="5213C655"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p>
        </w:tc>
      </w:tr>
      <w:tr w:rsidR="0038540D" w:rsidRPr="00CE564F" w14:paraId="27E70168" w14:textId="77777777" w:rsidTr="00656485">
        <w:trPr>
          <w:gridAfter w:val="2"/>
          <w:wAfter w:w="1848" w:type="dxa"/>
          <w:trHeight w:val="256"/>
        </w:trPr>
        <w:tc>
          <w:tcPr>
            <w:tcW w:w="2032" w:type="dxa"/>
            <w:tcBorders>
              <w:top w:val="single" w:sz="8" w:space="0" w:color="auto"/>
              <w:left w:val="single" w:sz="8" w:space="0" w:color="auto"/>
              <w:bottom w:val="single" w:sz="12" w:space="0" w:color="auto"/>
              <w:right w:val="single" w:sz="12" w:space="0" w:color="auto"/>
            </w:tcBorders>
            <w:shd w:val="clear" w:color="000000" w:fill="FFFFFF"/>
            <w:vAlign w:val="center"/>
          </w:tcPr>
          <w:p w14:paraId="045279AF" w14:textId="77777777" w:rsidR="0038540D" w:rsidRPr="00CE564F" w:rsidRDefault="0038540D" w:rsidP="00656485">
            <w:pP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color w:val="000000"/>
                <w:sz w:val="20"/>
                <w:szCs w:val="20"/>
                <w:lang w:eastAsia="ru-RU"/>
              </w:rPr>
              <w:t>Константа, Шаг 2</w:t>
            </w:r>
          </w:p>
        </w:tc>
        <w:tc>
          <w:tcPr>
            <w:tcW w:w="3104" w:type="dxa"/>
            <w:gridSpan w:val="3"/>
            <w:tcBorders>
              <w:top w:val="single" w:sz="8" w:space="0" w:color="auto"/>
              <w:left w:val="single" w:sz="12" w:space="0" w:color="auto"/>
              <w:bottom w:val="single" w:sz="12" w:space="0" w:color="auto"/>
              <w:right w:val="single" w:sz="12" w:space="0" w:color="auto"/>
            </w:tcBorders>
            <w:shd w:val="clear" w:color="auto" w:fill="auto"/>
            <w:noWrap/>
            <w:vAlign w:val="bottom"/>
          </w:tcPr>
          <w:p w14:paraId="6B12E053"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p>
        </w:tc>
        <w:tc>
          <w:tcPr>
            <w:tcW w:w="1844" w:type="dxa"/>
            <w:tcBorders>
              <w:top w:val="single" w:sz="8" w:space="0" w:color="auto"/>
              <w:left w:val="single" w:sz="12" w:space="0" w:color="auto"/>
              <w:bottom w:val="single" w:sz="12" w:space="0" w:color="auto"/>
              <w:right w:val="single" w:sz="4" w:space="0" w:color="auto"/>
            </w:tcBorders>
            <w:shd w:val="clear" w:color="000000" w:fill="FFFFFF"/>
            <w:vAlign w:val="center"/>
          </w:tcPr>
          <w:p w14:paraId="4E34C15E" w14:textId="77777777" w:rsidR="0038540D" w:rsidRPr="00CE564F" w:rsidRDefault="0038540D" w:rsidP="00656485">
            <w:pPr>
              <w:rPr>
                <w:rFonts w:ascii="Times New Roman" w:hAnsi="Times New Roman" w:cs="Times New Roman"/>
                <w:color w:val="000000"/>
                <w:sz w:val="20"/>
                <w:szCs w:val="20"/>
              </w:rPr>
            </w:pPr>
            <w:r w:rsidRPr="00CE564F">
              <w:rPr>
                <w:rFonts w:ascii="Times New Roman" w:hAnsi="Times New Roman" w:cs="Times New Roman"/>
                <w:color w:val="000000"/>
                <w:sz w:val="20"/>
                <w:szCs w:val="20"/>
              </w:rPr>
              <w:t>-4,59 [2,142;4,603]</w:t>
            </w:r>
          </w:p>
        </w:tc>
        <w:tc>
          <w:tcPr>
            <w:tcW w:w="568" w:type="dxa"/>
            <w:tcBorders>
              <w:top w:val="single" w:sz="8" w:space="0" w:color="auto"/>
              <w:left w:val="nil"/>
              <w:bottom w:val="single" w:sz="12" w:space="0" w:color="auto"/>
              <w:right w:val="single" w:sz="4" w:space="0" w:color="auto"/>
            </w:tcBorders>
            <w:shd w:val="clear" w:color="000000" w:fill="FFFFFF"/>
            <w:vAlign w:val="center"/>
          </w:tcPr>
          <w:p w14:paraId="58EB1EAB"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,032</w:t>
            </w:r>
          </w:p>
        </w:tc>
        <w:tc>
          <w:tcPr>
            <w:tcW w:w="708" w:type="dxa"/>
            <w:tcBorders>
              <w:top w:val="single" w:sz="8" w:space="0" w:color="auto"/>
              <w:left w:val="nil"/>
              <w:bottom w:val="single" w:sz="12" w:space="0" w:color="auto"/>
              <w:right w:val="single" w:sz="12" w:space="0" w:color="auto"/>
            </w:tcBorders>
            <w:shd w:val="clear" w:color="000000" w:fill="FFFFFF"/>
            <w:vAlign w:val="center"/>
          </w:tcPr>
          <w:p w14:paraId="4F04790F" w14:textId="77777777" w:rsidR="0038540D" w:rsidRPr="00CE564F" w:rsidRDefault="0038540D" w:rsidP="00656485">
            <w:pPr>
              <w:jc w:val="right"/>
              <w:rPr>
                <w:rFonts w:ascii="Times New Roman" w:hAnsi="Times New Roman" w:cs="Times New Roman"/>
                <w:color w:val="000000"/>
                <w:sz w:val="20"/>
                <w:szCs w:val="20"/>
              </w:rPr>
            </w:pPr>
            <w:r w:rsidRPr="00CE564F">
              <w:rPr>
                <w:rFonts w:ascii="Times New Roman" w:hAnsi="Times New Roman" w:cs="Times New Roman"/>
                <w:color w:val="000000"/>
                <w:sz w:val="20"/>
                <w:szCs w:val="20"/>
              </w:rPr>
              <w:t>,010</w:t>
            </w:r>
          </w:p>
        </w:tc>
        <w:tc>
          <w:tcPr>
            <w:tcW w:w="3119" w:type="dxa"/>
            <w:gridSpan w:val="3"/>
            <w:tcBorders>
              <w:top w:val="single" w:sz="8" w:space="0" w:color="auto"/>
              <w:left w:val="single" w:sz="12" w:space="0" w:color="auto"/>
              <w:bottom w:val="single" w:sz="4" w:space="0" w:color="auto"/>
              <w:right w:val="single" w:sz="12" w:space="0" w:color="auto"/>
            </w:tcBorders>
            <w:shd w:val="clear" w:color="000000" w:fill="FFFFFF"/>
            <w:vAlign w:val="center"/>
          </w:tcPr>
          <w:p w14:paraId="79A526B6" w14:textId="77777777" w:rsidR="0038540D" w:rsidRPr="00CE564F" w:rsidRDefault="0038540D" w:rsidP="00656485">
            <w:pPr>
              <w:jc w:val="center"/>
              <w:rPr>
                <w:rFonts w:ascii="Times New Roman" w:eastAsia="Times New Roman" w:hAnsi="Times New Roman" w:cs="Times New Roman"/>
                <w:color w:val="000000"/>
                <w:sz w:val="20"/>
                <w:szCs w:val="20"/>
                <w:lang w:val="en-US" w:eastAsia="ru-RU"/>
              </w:rPr>
            </w:pPr>
            <w:r w:rsidRPr="00CE564F">
              <w:rPr>
                <w:rFonts w:ascii="Times New Roman" w:eastAsia="Times New Roman" w:hAnsi="Times New Roman" w:cs="Times New Roman"/>
                <w:color w:val="000000"/>
                <w:sz w:val="20"/>
                <w:szCs w:val="20"/>
                <w:lang w:eastAsia="ru-RU"/>
              </w:rPr>
              <w:t>-</w:t>
            </w:r>
          </w:p>
        </w:tc>
        <w:tc>
          <w:tcPr>
            <w:tcW w:w="2092" w:type="dxa"/>
            <w:tcBorders>
              <w:top w:val="single" w:sz="8" w:space="0" w:color="auto"/>
              <w:left w:val="single" w:sz="12" w:space="0" w:color="auto"/>
              <w:bottom w:val="single" w:sz="4" w:space="0" w:color="auto"/>
              <w:right w:val="single" w:sz="4" w:space="0" w:color="auto"/>
            </w:tcBorders>
            <w:shd w:val="clear" w:color="000000" w:fill="FFFFFF"/>
            <w:vAlign w:val="center"/>
          </w:tcPr>
          <w:p w14:paraId="4FCB1465"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p>
        </w:tc>
        <w:tc>
          <w:tcPr>
            <w:tcW w:w="567" w:type="dxa"/>
            <w:gridSpan w:val="2"/>
            <w:tcBorders>
              <w:top w:val="single" w:sz="8" w:space="0" w:color="auto"/>
              <w:left w:val="nil"/>
              <w:bottom w:val="single" w:sz="4" w:space="0" w:color="auto"/>
              <w:right w:val="single" w:sz="4" w:space="0" w:color="auto"/>
            </w:tcBorders>
            <w:shd w:val="clear" w:color="000000" w:fill="FFFFFF"/>
            <w:vAlign w:val="center"/>
          </w:tcPr>
          <w:p w14:paraId="3CDA3F55"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p>
        </w:tc>
        <w:tc>
          <w:tcPr>
            <w:tcW w:w="709" w:type="dxa"/>
            <w:tcBorders>
              <w:top w:val="single" w:sz="8" w:space="0" w:color="auto"/>
              <w:left w:val="nil"/>
              <w:bottom w:val="single" w:sz="4" w:space="0" w:color="auto"/>
              <w:right w:val="single" w:sz="8" w:space="0" w:color="auto"/>
            </w:tcBorders>
            <w:shd w:val="clear" w:color="000000" w:fill="FFFFFF"/>
            <w:vAlign w:val="center"/>
          </w:tcPr>
          <w:p w14:paraId="1BBC7526"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p>
        </w:tc>
      </w:tr>
      <w:tr w:rsidR="0038540D" w:rsidRPr="00CE564F" w14:paraId="0849F298" w14:textId="77777777" w:rsidTr="00656485">
        <w:trPr>
          <w:gridAfter w:val="2"/>
          <w:wAfter w:w="1848" w:type="dxa"/>
          <w:trHeight w:val="600"/>
        </w:trPr>
        <w:tc>
          <w:tcPr>
            <w:tcW w:w="2032" w:type="dxa"/>
            <w:tcBorders>
              <w:top w:val="single" w:sz="12" w:space="0" w:color="auto"/>
              <w:left w:val="single" w:sz="8" w:space="0" w:color="auto"/>
              <w:bottom w:val="single" w:sz="4" w:space="0" w:color="auto"/>
              <w:right w:val="single" w:sz="12" w:space="0" w:color="auto"/>
            </w:tcBorders>
            <w:shd w:val="clear" w:color="000000" w:fill="FFFFFF"/>
            <w:vAlign w:val="center"/>
            <w:hideMark/>
          </w:tcPr>
          <w:p w14:paraId="642DBB03" w14:textId="77777777" w:rsidR="0038540D" w:rsidRPr="00CE564F" w:rsidRDefault="0038540D" w:rsidP="00656485">
            <w:pP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b/>
                <w:color w:val="000000"/>
                <w:sz w:val="20"/>
                <w:szCs w:val="20"/>
                <w:lang w:val="en-US" w:eastAsia="ru-RU"/>
              </w:rPr>
              <w:t>III</w:t>
            </w:r>
            <w:r w:rsidRPr="00CE564F">
              <w:rPr>
                <w:rFonts w:ascii="Times New Roman" w:eastAsia="Times New Roman" w:hAnsi="Times New Roman" w:cs="Times New Roman"/>
                <w:color w:val="000000"/>
                <w:sz w:val="20"/>
                <w:szCs w:val="20"/>
                <w:lang w:eastAsia="ru-RU"/>
              </w:rPr>
              <w:t xml:space="preserve">. Ситуативный фактор </w:t>
            </w:r>
            <w:r w:rsidRPr="00CE564F">
              <w:rPr>
                <w:rFonts w:ascii="Times New Roman" w:eastAsia="Times New Roman" w:hAnsi="Times New Roman" w:cs="Times New Roman"/>
                <w:color w:val="000000"/>
                <w:sz w:val="20"/>
                <w:szCs w:val="20"/>
                <w:lang w:eastAsia="ru-RU"/>
              </w:rPr>
              <w:br/>
              <w:t>(дефицит времени)</w:t>
            </w:r>
          </w:p>
        </w:tc>
        <w:tc>
          <w:tcPr>
            <w:tcW w:w="3104" w:type="dxa"/>
            <w:gridSpan w:val="3"/>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96C3FD3"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color w:val="000000"/>
                <w:sz w:val="20"/>
                <w:szCs w:val="20"/>
                <w:lang w:eastAsia="ru-RU"/>
              </w:rPr>
              <w:t>-</w:t>
            </w:r>
          </w:p>
        </w:tc>
        <w:tc>
          <w:tcPr>
            <w:tcW w:w="3120" w:type="dxa"/>
            <w:gridSpan w:val="3"/>
            <w:tcBorders>
              <w:top w:val="single" w:sz="12" w:space="0" w:color="auto"/>
              <w:left w:val="single" w:sz="12" w:space="0" w:color="auto"/>
              <w:bottom w:val="single" w:sz="4" w:space="0" w:color="auto"/>
              <w:right w:val="single" w:sz="12" w:space="0" w:color="auto"/>
            </w:tcBorders>
            <w:shd w:val="clear" w:color="000000" w:fill="FFFFFF"/>
            <w:vAlign w:val="center"/>
          </w:tcPr>
          <w:p w14:paraId="58D96468"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color w:val="000000"/>
                <w:sz w:val="20"/>
                <w:szCs w:val="20"/>
                <w:lang w:eastAsia="ru-RU"/>
              </w:rPr>
              <w:t>-</w:t>
            </w:r>
          </w:p>
        </w:tc>
        <w:tc>
          <w:tcPr>
            <w:tcW w:w="1843" w:type="dxa"/>
            <w:tcBorders>
              <w:top w:val="single" w:sz="4" w:space="0" w:color="auto"/>
              <w:left w:val="single" w:sz="12" w:space="0" w:color="auto"/>
              <w:bottom w:val="single" w:sz="4" w:space="0" w:color="auto"/>
              <w:right w:val="single" w:sz="4" w:space="0" w:color="auto"/>
            </w:tcBorders>
            <w:shd w:val="clear" w:color="000000" w:fill="FFFFFF"/>
            <w:vAlign w:val="center"/>
          </w:tcPr>
          <w:p w14:paraId="26EDD30F" w14:textId="77777777" w:rsidR="0038540D" w:rsidRPr="00CE564F" w:rsidRDefault="0038540D" w:rsidP="00656485">
            <w:pPr>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1,06 [,773; 1,882]</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CC6A1CC" w14:textId="77777777" w:rsidR="0038540D" w:rsidRPr="00CE564F" w:rsidRDefault="0038540D" w:rsidP="00656485">
            <w:pPr>
              <w:jc w:val="right"/>
              <w:rPr>
                <w:rFonts w:ascii="Times New Roman" w:eastAsia="Times New Roman" w:hAnsi="Times New Roman" w:cs="Times New Roman"/>
                <w:b/>
                <w:bCs/>
                <w:color w:val="000000"/>
                <w:sz w:val="20"/>
                <w:szCs w:val="20"/>
                <w:lang w:eastAsia="ru-RU"/>
              </w:rPr>
            </w:pPr>
            <w:r w:rsidRPr="00CE564F">
              <w:rPr>
                <w:rFonts w:ascii="Times New Roman" w:hAnsi="Times New Roman" w:cs="Times New Roman"/>
                <w:b/>
                <w:bCs/>
                <w:color w:val="000000"/>
                <w:sz w:val="20"/>
                <w:szCs w:val="20"/>
              </w:rPr>
              <w:t>,017</w:t>
            </w:r>
          </w:p>
        </w:tc>
        <w:tc>
          <w:tcPr>
            <w:tcW w:w="709" w:type="dxa"/>
            <w:tcBorders>
              <w:top w:val="single" w:sz="4" w:space="0" w:color="auto"/>
              <w:left w:val="nil"/>
              <w:bottom w:val="single" w:sz="4" w:space="0" w:color="auto"/>
              <w:right w:val="single" w:sz="12" w:space="0" w:color="auto"/>
            </w:tcBorders>
            <w:shd w:val="clear" w:color="000000" w:fill="FFFFFF"/>
            <w:vAlign w:val="center"/>
          </w:tcPr>
          <w:p w14:paraId="3B39BD31"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,346</w:t>
            </w:r>
          </w:p>
        </w:tc>
        <w:tc>
          <w:tcPr>
            <w:tcW w:w="2092" w:type="dxa"/>
            <w:tcBorders>
              <w:top w:val="single" w:sz="4" w:space="0" w:color="auto"/>
              <w:left w:val="single" w:sz="12" w:space="0" w:color="auto"/>
              <w:bottom w:val="single" w:sz="4" w:space="0" w:color="auto"/>
              <w:right w:val="single" w:sz="4" w:space="0" w:color="auto"/>
            </w:tcBorders>
            <w:shd w:val="clear" w:color="000000" w:fill="FFFFFF"/>
            <w:vAlign w:val="center"/>
          </w:tcPr>
          <w:p w14:paraId="311BCF7A"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p>
        </w:tc>
        <w:tc>
          <w:tcPr>
            <w:tcW w:w="567" w:type="dxa"/>
            <w:gridSpan w:val="2"/>
            <w:tcBorders>
              <w:top w:val="single" w:sz="4" w:space="0" w:color="auto"/>
              <w:left w:val="nil"/>
              <w:bottom w:val="single" w:sz="4" w:space="0" w:color="auto"/>
              <w:right w:val="single" w:sz="4" w:space="0" w:color="auto"/>
            </w:tcBorders>
            <w:shd w:val="clear" w:color="000000" w:fill="FFFFFF"/>
            <w:vAlign w:val="center"/>
          </w:tcPr>
          <w:p w14:paraId="12F34A86"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8" w:space="0" w:color="auto"/>
            </w:tcBorders>
            <w:shd w:val="clear" w:color="000000" w:fill="FFFFFF"/>
            <w:vAlign w:val="center"/>
          </w:tcPr>
          <w:p w14:paraId="1A7EA9EF"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p>
        </w:tc>
      </w:tr>
      <w:tr w:rsidR="0038540D" w:rsidRPr="00CE564F" w14:paraId="37702B9D" w14:textId="77777777" w:rsidTr="00656485">
        <w:trPr>
          <w:gridAfter w:val="2"/>
          <w:wAfter w:w="1848" w:type="dxa"/>
          <w:trHeight w:val="277"/>
        </w:trPr>
        <w:tc>
          <w:tcPr>
            <w:tcW w:w="2032" w:type="dxa"/>
            <w:tcBorders>
              <w:top w:val="nil"/>
              <w:left w:val="single" w:sz="8" w:space="0" w:color="auto"/>
              <w:bottom w:val="single" w:sz="12" w:space="0" w:color="auto"/>
              <w:right w:val="single" w:sz="12" w:space="0" w:color="auto"/>
            </w:tcBorders>
            <w:shd w:val="clear" w:color="000000" w:fill="FFFFFF"/>
            <w:vAlign w:val="center"/>
            <w:hideMark/>
          </w:tcPr>
          <w:p w14:paraId="17EC709C" w14:textId="77777777" w:rsidR="0038540D" w:rsidRPr="00CE564F" w:rsidRDefault="0038540D" w:rsidP="00656485">
            <w:pP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color w:val="000000"/>
                <w:sz w:val="20"/>
                <w:szCs w:val="20"/>
                <w:lang w:eastAsia="ru-RU"/>
              </w:rPr>
              <w:t>Константа, Шаг 2а</w:t>
            </w:r>
          </w:p>
        </w:tc>
        <w:tc>
          <w:tcPr>
            <w:tcW w:w="3104" w:type="dxa"/>
            <w:gridSpan w:val="3"/>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64A8DDC5"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color w:val="000000"/>
                <w:sz w:val="20"/>
                <w:szCs w:val="20"/>
                <w:lang w:eastAsia="ru-RU"/>
              </w:rPr>
              <w:t>-</w:t>
            </w:r>
          </w:p>
        </w:tc>
        <w:tc>
          <w:tcPr>
            <w:tcW w:w="3120" w:type="dxa"/>
            <w:gridSpan w:val="3"/>
            <w:tcBorders>
              <w:top w:val="nil"/>
              <w:left w:val="single" w:sz="12" w:space="0" w:color="auto"/>
              <w:bottom w:val="single" w:sz="12" w:space="0" w:color="auto"/>
              <w:right w:val="single" w:sz="12" w:space="0" w:color="auto"/>
            </w:tcBorders>
            <w:shd w:val="clear" w:color="000000" w:fill="FFFFFF"/>
            <w:vAlign w:val="center"/>
          </w:tcPr>
          <w:p w14:paraId="3D50CB3F" w14:textId="77777777" w:rsidR="0038540D" w:rsidRPr="00CE564F" w:rsidRDefault="0038540D" w:rsidP="00656485">
            <w:pPr>
              <w:jc w:val="center"/>
              <w:rPr>
                <w:rFonts w:ascii="Times New Roman" w:eastAsia="Times New Roman" w:hAnsi="Times New Roman" w:cs="Times New Roman"/>
                <w:iCs/>
                <w:color w:val="000000"/>
                <w:sz w:val="20"/>
                <w:szCs w:val="20"/>
                <w:lang w:eastAsia="ru-RU"/>
              </w:rPr>
            </w:pPr>
            <w:r w:rsidRPr="00CE564F">
              <w:rPr>
                <w:rFonts w:ascii="Times New Roman" w:eastAsia="Times New Roman" w:hAnsi="Times New Roman" w:cs="Times New Roman"/>
                <w:iCs/>
                <w:color w:val="000000"/>
                <w:sz w:val="20"/>
                <w:szCs w:val="20"/>
                <w:lang w:eastAsia="ru-RU"/>
              </w:rPr>
              <w:t>-</w:t>
            </w:r>
          </w:p>
        </w:tc>
        <w:tc>
          <w:tcPr>
            <w:tcW w:w="1843" w:type="dxa"/>
            <w:tcBorders>
              <w:top w:val="nil"/>
              <w:left w:val="single" w:sz="12" w:space="0" w:color="auto"/>
              <w:bottom w:val="single" w:sz="12" w:space="0" w:color="auto"/>
              <w:right w:val="single" w:sz="4" w:space="0" w:color="auto"/>
            </w:tcBorders>
            <w:shd w:val="clear" w:color="000000" w:fill="FFFFFF"/>
            <w:vAlign w:val="center"/>
          </w:tcPr>
          <w:p w14:paraId="5F921351" w14:textId="77777777" w:rsidR="0038540D" w:rsidRPr="00CE564F" w:rsidRDefault="0038540D" w:rsidP="00656485">
            <w:pPr>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-4,49 [1,954; 5,294]</w:t>
            </w:r>
          </w:p>
        </w:tc>
        <w:tc>
          <w:tcPr>
            <w:tcW w:w="567" w:type="dxa"/>
            <w:tcBorders>
              <w:top w:val="nil"/>
              <w:left w:val="nil"/>
              <w:bottom w:val="single" w:sz="12" w:space="0" w:color="auto"/>
              <w:right w:val="single" w:sz="4" w:space="0" w:color="auto"/>
            </w:tcBorders>
            <w:shd w:val="clear" w:color="000000" w:fill="FFFFFF"/>
            <w:vAlign w:val="center"/>
          </w:tcPr>
          <w:p w14:paraId="01FBE5B1"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,021</w:t>
            </w:r>
          </w:p>
        </w:tc>
        <w:tc>
          <w:tcPr>
            <w:tcW w:w="709" w:type="dxa"/>
            <w:tcBorders>
              <w:top w:val="nil"/>
              <w:left w:val="nil"/>
              <w:bottom w:val="single" w:sz="12" w:space="0" w:color="auto"/>
              <w:right w:val="single" w:sz="12" w:space="0" w:color="auto"/>
            </w:tcBorders>
            <w:shd w:val="clear" w:color="000000" w:fill="FFFFFF"/>
            <w:vAlign w:val="center"/>
          </w:tcPr>
          <w:p w14:paraId="37A773EB"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,011</w:t>
            </w:r>
          </w:p>
        </w:tc>
        <w:tc>
          <w:tcPr>
            <w:tcW w:w="2092" w:type="dxa"/>
            <w:tcBorders>
              <w:top w:val="nil"/>
              <w:left w:val="single" w:sz="12" w:space="0" w:color="auto"/>
              <w:bottom w:val="single" w:sz="4" w:space="0" w:color="auto"/>
              <w:right w:val="single" w:sz="4" w:space="0" w:color="auto"/>
            </w:tcBorders>
            <w:shd w:val="clear" w:color="000000" w:fill="FFFFFF"/>
            <w:vAlign w:val="center"/>
          </w:tcPr>
          <w:p w14:paraId="2E16D631"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000000" w:fill="FFFFFF"/>
            <w:vAlign w:val="center"/>
          </w:tcPr>
          <w:p w14:paraId="3D23DBC9"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noWrap/>
            <w:vAlign w:val="bottom"/>
          </w:tcPr>
          <w:p w14:paraId="23B37A86"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p>
        </w:tc>
      </w:tr>
      <w:tr w:rsidR="0038540D" w:rsidRPr="00CE564F" w14:paraId="787935EC" w14:textId="77777777" w:rsidTr="00656485">
        <w:trPr>
          <w:gridAfter w:val="2"/>
          <w:wAfter w:w="1848" w:type="dxa"/>
          <w:trHeight w:val="315"/>
        </w:trPr>
        <w:tc>
          <w:tcPr>
            <w:tcW w:w="2032" w:type="dxa"/>
            <w:tcBorders>
              <w:top w:val="single" w:sz="12" w:space="0" w:color="auto"/>
              <w:left w:val="single" w:sz="8" w:space="0" w:color="auto"/>
              <w:bottom w:val="single" w:sz="8" w:space="0" w:color="auto"/>
              <w:right w:val="single" w:sz="12" w:space="0" w:color="auto"/>
            </w:tcBorders>
            <w:shd w:val="clear" w:color="000000" w:fill="FFFFFF"/>
            <w:vAlign w:val="center"/>
            <w:hideMark/>
          </w:tcPr>
          <w:p w14:paraId="65460411" w14:textId="77777777" w:rsidR="0038540D" w:rsidRPr="00CE564F" w:rsidRDefault="0038540D" w:rsidP="00656485">
            <w:pP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b/>
                <w:color w:val="000000"/>
                <w:sz w:val="20"/>
                <w:szCs w:val="20"/>
                <w:lang w:val="en-US" w:eastAsia="ru-RU"/>
              </w:rPr>
              <w:t>IV.</w:t>
            </w:r>
            <w:r w:rsidRPr="00CE564F">
              <w:rPr>
                <w:rFonts w:ascii="Times New Roman" w:eastAsia="Times New Roman" w:hAnsi="Times New Roman" w:cs="Times New Roman"/>
                <w:color w:val="000000"/>
                <w:sz w:val="20"/>
                <w:szCs w:val="20"/>
                <w:lang w:val="en-US" w:eastAsia="ru-RU"/>
              </w:rPr>
              <w:t xml:space="preserve"> </w:t>
            </w:r>
            <w:r w:rsidRPr="00CE564F">
              <w:rPr>
                <w:rFonts w:ascii="Times New Roman" w:eastAsia="Times New Roman" w:hAnsi="Times New Roman" w:cs="Times New Roman"/>
                <w:color w:val="000000"/>
                <w:sz w:val="20"/>
                <w:szCs w:val="20"/>
                <w:lang w:eastAsia="ru-RU"/>
              </w:rPr>
              <w:t>Ситуативный фактор</w:t>
            </w:r>
          </w:p>
          <w:p w14:paraId="4A16FECE" w14:textId="77777777" w:rsidR="0038540D" w:rsidRPr="00CE564F" w:rsidRDefault="0038540D" w:rsidP="00656485">
            <w:pP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color w:val="000000"/>
                <w:sz w:val="20"/>
                <w:szCs w:val="20"/>
                <w:lang w:eastAsia="ru-RU"/>
              </w:rPr>
              <w:t>(-эмоции)</w:t>
            </w:r>
          </w:p>
        </w:tc>
        <w:tc>
          <w:tcPr>
            <w:tcW w:w="3104" w:type="dxa"/>
            <w:gridSpan w:val="3"/>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6F39FDA0"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color w:val="000000"/>
                <w:sz w:val="20"/>
                <w:szCs w:val="20"/>
                <w:lang w:eastAsia="ru-RU"/>
              </w:rPr>
              <w:t>-</w:t>
            </w:r>
          </w:p>
        </w:tc>
        <w:tc>
          <w:tcPr>
            <w:tcW w:w="3120" w:type="dxa"/>
            <w:gridSpan w:val="3"/>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1EC3C655"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color w:val="000000"/>
                <w:sz w:val="20"/>
                <w:szCs w:val="20"/>
                <w:lang w:eastAsia="ru-RU"/>
              </w:rPr>
              <w:t>-</w:t>
            </w:r>
          </w:p>
        </w:tc>
        <w:tc>
          <w:tcPr>
            <w:tcW w:w="1843" w:type="dxa"/>
            <w:tcBorders>
              <w:top w:val="single" w:sz="12" w:space="0" w:color="auto"/>
              <w:left w:val="single" w:sz="12" w:space="0" w:color="auto"/>
              <w:bottom w:val="single" w:sz="8" w:space="0" w:color="auto"/>
              <w:right w:val="single" w:sz="4" w:space="0" w:color="auto"/>
            </w:tcBorders>
            <w:shd w:val="clear" w:color="000000" w:fill="FFFFFF"/>
            <w:vAlign w:val="center"/>
          </w:tcPr>
          <w:p w14:paraId="579C713C" w14:textId="77777777" w:rsidR="0038540D" w:rsidRPr="00CE564F" w:rsidRDefault="0038540D" w:rsidP="00656485">
            <w:pPr>
              <w:jc w:val="right"/>
              <w:rPr>
                <w:rFonts w:ascii="Times New Roman" w:eastAsia="Times New Roman" w:hAnsi="Times New Roman" w:cs="Times New Roman"/>
                <w:iCs/>
                <w:color w:val="000000"/>
                <w:sz w:val="20"/>
                <w:szCs w:val="20"/>
                <w:lang w:eastAsia="ru-RU"/>
              </w:rPr>
            </w:pPr>
          </w:p>
        </w:tc>
        <w:tc>
          <w:tcPr>
            <w:tcW w:w="567" w:type="dxa"/>
            <w:tcBorders>
              <w:top w:val="single" w:sz="12" w:space="0" w:color="auto"/>
              <w:left w:val="nil"/>
              <w:bottom w:val="single" w:sz="8" w:space="0" w:color="auto"/>
              <w:right w:val="single" w:sz="4" w:space="0" w:color="auto"/>
            </w:tcBorders>
            <w:shd w:val="clear" w:color="000000" w:fill="FFFFFF"/>
            <w:vAlign w:val="center"/>
          </w:tcPr>
          <w:p w14:paraId="27B0FA24" w14:textId="77777777" w:rsidR="0038540D" w:rsidRPr="00CE564F" w:rsidRDefault="0038540D" w:rsidP="00656485">
            <w:pPr>
              <w:jc w:val="right"/>
              <w:rPr>
                <w:rFonts w:ascii="Times New Roman" w:eastAsia="Times New Roman" w:hAnsi="Times New Roman" w:cs="Times New Roman"/>
                <w:iCs/>
                <w:color w:val="000000"/>
                <w:sz w:val="20"/>
                <w:szCs w:val="20"/>
                <w:lang w:eastAsia="ru-RU"/>
              </w:rPr>
            </w:pPr>
          </w:p>
        </w:tc>
        <w:tc>
          <w:tcPr>
            <w:tcW w:w="709" w:type="dxa"/>
            <w:tcBorders>
              <w:top w:val="single" w:sz="12" w:space="0" w:color="auto"/>
              <w:left w:val="nil"/>
              <w:bottom w:val="single" w:sz="8" w:space="0" w:color="auto"/>
              <w:right w:val="single" w:sz="12" w:space="0" w:color="auto"/>
            </w:tcBorders>
            <w:shd w:val="clear" w:color="000000" w:fill="FFFFFF"/>
            <w:vAlign w:val="center"/>
          </w:tcPr>
          <w:p w14:paraId="4B790DC5" w14:textId="77777777" w:rsidR="0038540D" w:rsidRPr="00CE564F" w:rsidRDefault="0038540D" w:rsidP="00656485">
            <w:pPr>
              <w:jc w:val="right"/>
              <w:rPr>
                <w:rFonts w:ascii="Times New Roman" w:eastAsia="Times New Roman" w:hAnsi="Times New Roman" w:cs="Times New Roman"/>
                <w:iCs/>
                <w:color w:val="000000"/>
                <w:sz w:val="20"/>
                <w:szCs w:val="20"/>
                <w:lang w:eastAsia="ru-RU"/>
              </w:rPr>
            </w:pPr>
          </w:p>
        </w:tc>
        <w:tc>
          <w:tcPr>
            <w:tcW w:w="2092" w:type="dxa"/>
            <w:tcBorders>
              <w:top w:val="single" w:sz="4" w:space="0" w:color="auto"/>
              <w:left w:val="single" w:sz="12" w:space="0" w:color="auto"/>
              <w:bottom w:val="single" w:sz="8" w:space="0" w:color="auto"/>
              <w:right w:val="single" w:sz="4" w:space="0" w:color="auto"/>
            </w:tcBorders>
            <w:shd w:val="clear" w:color="auto" w:fill="auto"/>
            <w:noWrap/>
            <w:vAlign w:val="center"/>
          </w:tcPr>
          <w:p w14:paraId="7E121E79" w14:textId="77777777" w:rsidR="0038540D" w:rsidRPr="00CE564F" w:rsidRDefault="0038540D" w:rsidP="00656485">
            <w:pPr>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1,5</w:t>
            </w:r>
            <w:r w:rsidRPr="00CE564F">
              <w:rPr>
                <w:rFonts w:ascii="Times New Roman" w:hAnsi="Times New Roman" w:cs="Times New Roman"/>
                <w:color w:val="000000"/>
                <w:sz w:val="20"/>
                <w:szCs w:val="20"/>
                <w:lang w:val="en-US"/>
              </w:rPr>
              <w:t xml:space="preserve"> [</w:t>
            </w:r>
            <w:r w:rsidRPr="00CE564F">
              <w:rPr>
                <w:rFonts w:ascii="Times New Roman" w:hAnsi="Times New Roman" w:cs="Times New Roman"/>
                <w:color w:val="000000"/>
                <w:sz w:val="20"/>
                <w:szCs w:val="20"/>
              </w:rPr>
              <w:t>,874; 3,224</w:t>
            </w:r>
            <w:r w:rsidRPr="00CE564F">
              <w:rPr>
                <w:rFonts w:ascii="Times New Roman" w:hAnsi="Times New Roman" w:cs="Times New Roman"/>
                <w:color w:val="000000"/>
                <w:sz w:val="20"/>
                <w:szCs w:val="20"/>
                <w:lang w:val="en-US"/>
              </w:rPr>
              <w:t>]</w:t>
            </w:r>
          </w:p>
        </w:tc>
        <w:tc>
          <w:tcPr>
            <w:tcW w:w="567" w:type="dxa"/>
            <w:gridSpan w:val="2"/>
            <w:tcBorders>
              <w:top w:val="single" w:sz="4" w:space="0" w:color="auto"/>
              <w:left w:val="nil"/>
              <w:bottom w:val="single" w:sz="8" w:space="0" w:color="auto"/>
              <w:right w:val="single" w:sz="4" w:space="0" w:color="auto"/>
            </w:tcBorders>
            <w:shd w:val="clear" w:color="auto" w:fill="auto"/>
            <w:noWrap/>
            <w:vAlign w:val="bottom"/>
          </w:tcPr>
          <w:p w14:paraId="1827F4FB" w14:textId="77777777" w:rsidR="0038540D" w:rsidRPr="00CE564F" w:rsidRDefault="0038540D" w:rsidP="00656485">
            <w:pPr>
              <w:rPr>
                <w:rFonts w:ascii="Times New Roman" w:eastAsia="Times New Roman" w:hAnsi="Times New Roman" w:cs="Times New Roman"/>
                <w:b/>
                <w:bCs/>
                <w:color w:val="000000"/>
                <w:sz w:val="20"/>
                <w:szCs w:val="20"/>
                <w:lang w:eastAsia="ru-RU"/>
              </w:rPr>
            </w:pPr>
            <w:r w:rsidRPr="00CE564F">
              <w:rPr>
                <w:rFonts w:ascii="Times New Roman" w:eastAsia="Times New Roman" w:hAnsi="Times New Roman" w:cs="Times New Roman"/>
                <w:b/>
                <w:bCs/>
                <w:color w:val="000000"/>
                <w:sz w:val="20"/>
                <w:szCs w:val="20"/>
                <w:lang w:eastAsia="ru-RU"/>
              </w:rPr>
              <w:t>,033</w:t>
            </w:r>
          </w:p>
        </w:tc>
        <w:tc>
          <w:tcPr>
            <w:tcW w:w="709" w:type="dxa"/>
            <w:tcBorders>
              <w:top w:val="single" w:sz="4" w:space="0" w:color="auto"/>
              <w:left w:val="nil"/>
              <w:bottom w:val="single" w:sz="8" w:space="0" w:color="auto"/>
              <w:right w:val="single" w:sz="8" w:space="0" w:color="auto"/>
            </w:tcBorders>
            <w:shd w:val="clear" w:color="auto" w:fill="auto"/>
            <w:noWrap/>
            <w:vAlign w:val="bottom"/>
          </w:tcPr>
          <w:p w14:paraId="4FEDFFC0" w14:textId="77777777" w:rsidR="0038540D" w:rsidRPr="00CE564F" w:rsidRDefault="0038540D" w:rsidP="00656485">
            <w:pP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color w:val="000000"/>
                <w:sz w:val="20"/>
                <w:szCs w:val="20"/>
                <w:lang w:eastAsia="ru-RU"/>
              </w:rPr>
              <w:t>,208</w:t>
            </w:r>
          </w:p>
        </w:tc>
      </w:tr>
      <w:tr w:rsidR="0038540D" w:rsidRPr="00CE564F" w14:paraId="12B41388" w14:textId="77777777" w:rsidTr="00656485">
        <w:trPr>
          <w:trHeight w:val="300"/>
        </w:trPr>
        <w:tc>
          <w:tcPr>
            <w:tcW w:w="2032" w:type="dxa"/>
            <w:tcBorders>
              <w:top w:val="nil"/>
              <w:left w:val="single" w:sz="8" w:space="0" w:color="auto"/>
              <w:bottom w:val="single" w:sz="4" w:space="0" w:color="auto"/>
              <w:right w:val="single" w:sz="12" w:space="0" w:color="auto"/>
            </w:tcBorders>
            <w:shd w:val="clear" w:color="000000" w:fill="FFFFFF"/>
            <w:vAlign w:val="center"/>
            <w:hideMark/>
          </w:tcPr>
          <w:p w14:paraId="5D16A262" w14:textId="77777777" w:rsidR="0038540D" w:rsidRPr="00CE564F" w:rsidRDefault="0038540D" w:rsidP="00656485">
            <w:pP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color w:val="000000"/>
                <w:sz w:val="20"/>
                <w:szCs w:val="20"/>
                <w:lang w:eastAsia="ru-RU"/>
              </w:rPr>
              <w:t>Ситуативный (дефицит времени)</w:t>
            </w:r>
          </w:p>
        </w:tc>
        <w:tc>
          <w:tcPr>
            <w:tcW w:w="3104" w:type="dxa"/>
            <w:gridSpan w:val="3"/>
            <w:tcBorders>
              <w:top w:val="nil"/>
              <w:left w:val="single" w:sz="12" w:space="0" w:color="auto"/>
              <w:bottom w:val="single" w:sz="4" w:space="0" w:color="auto"/>
              <w:right w:val="single" w:sz="12" w:space="0" w:color="auto"/>
            </w:tcBorders>
            <w:shd w:val="clear" w:color="auto" w:fill="auto"/>
            <w:noWrap/>
            <w:vAlign w:val="bottom"/>
            <w:hideMark/>
          </w:tcPr>
          <w:p w14:paraId="486068FC"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color w:val="000000"/>
                <w:sz w:val="20"/>
                <w:szCs w:val="20"/>
                <w:lang w:eastAsia="ru-RU"/>
              </w:rPr>
              <w:t>-</w:t>
            </w:r>
          </w:p>
        </w:tc>
        <w:tc>
          <w:tcPr>
            <w:tcW w:w="3120" w:type="dxa"/>
            <w:gridSpan w:val="3"/>
            <w:tcBorders>
              <w:top w:val="nil"/>
              <w:left w:val="single" w:sz="12" w:space="0" w:color="auto"/>
              <w:bottom w:val="single" w:sz="4" w:space="0" w:color="auto"/>
              <w:right w:val="single" w:sz="12" w:space="0" w:color="auto"/>
            </w:tcBorders>
            <w:shd w:val="clear" w:color="auto" w:fill="auto"/>
            <w:noWrap/>
            <w:vAlign w:val="bottom"/>
            <w:hideMark/>
          </w:tcPr>
          <w:p w14:paraId="35A86E27"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color w:val="000000"/>
                <w:sz w:val="20"/>
                <w:szCs w:val="20"/>
                <w:lang w:eastAsia="ru-RU"/>
              </w:rPr>
              <w:t>-</w:t>
            </w:r>
          </w:p>
        </w:tc>
        <w:tc>
          <w:tcPr>
            <w:tcW w:w="3119" w:type="dxa"/>
            <w:gridSpan w:val="3"/>
            <w:tcBorders>
              <w:top w:val="nil"/>
              <w:left w:val="single" w:sz="12" w:space="0" w:color="auto"/>
              <w:bottom w:val="single" w:sz="4" w:space="0" w:color="auto"/>
              <w:right w:val="single" w:sz="12" w:space="0" w:color="auto"/>
            </w:tcBorders>
            <w:shd w:val="clear" w:color="auto" w:fill="auto"/>
            <w:noWrap/>
            <w:vAlign w:val="bottom"/>
            <w:hideMark/>
          </w:tcPr>
          <w:p w14:paraId="1996A982"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color w:val="000000"/>
                <w:sz w:val="20"/>
                <w:szCs w:val="20"/>
                <w:lang w:eastAsia="ru-RU"/>
              </w:rPr>
              <w:t>-</w:t>
            </w:r>
          </w:p>
        </w:tc>
        <w:tc>
          <w:tcPr>
            <w:tcW w:w="2092" w:type="dxa"/>
            <w:tcBorders>
              <w:top w:val="nil"/>
              <w:left w:val="single" w:sz="12" w:space="0" w:color="auto"/>
              <w:bottom w:val="single" w:sz="4" w:space="0" w:color="auto"/>
              <w:right w:val="single" w:sz="4" w:space="0" w:color="auto"/>
            </w:tcBorders>
            <w:shd w:val="clear" w:color="000000" w:fill="FFFFFF"/>
            <w:vAlign w:val="center"/>
          </w:tcPr>
          <w:p w14:paraId="43F1A3D0" w14:textId="77777777" w:rsidR="0038540D" w:rsidRPr="00CE564F" w:rsidRDefault="0038540D" w:rsidP="00656485">
            <w:pPr>
              <w:rPr>
                <w:rFonts w:ascii="Times New Roman" w:eastAsia="Times New Roman" w:hAnsi="Times New Roman" w:cs="Times New Roman"/>
                <w:color w:val="000000"/>
                <w:sz w:val="20"/>
                <w:szCs w:val="20"/>
                <w:lang w:eastAsia="ru-RU"/>
              </w:rPr>
            </w:pPr>
            <w:r w:rsidRPr="00CE564F">
              <w:rPr>
                <w:rFonts w:ascii="Times New Roman" w:hAnsi="Times New Roman" w:cs="Times New Roman"/>
                <w:color w:val="000000"/>
                <w:sz w:val="20"/>
                <w:szCs w:val="20"/>
              </w:rPr>
              <w:t>2,3</w:t>
            </w:r>
            <w:r w:rsidRPr="00CE564F">
              <w:rPr>
                <w:rFonts w:ascii="Times New Roman" w:hAnsi="Times New Roman" w:cs="Times New Roman"/>
                <w:color w:val="000000"/>
                <w:sz w:val="20"/>
                <w:szCs w:val="20"/>
                <w:lang w:val="en-US"/>
              </w:rPr>
              <w:t xml:space="preserve"> [</w:t>
            </w:r>
            <w:r w:rsidRPr="00CE564F">
              <w:rPr>
                <w:rFonts w:ascii="Times New Roman" w:eastAsia="Times New Roman" w:hAnsi="Times New Roman" w:cs="Times New Roman"/>
                <w:color w:val="000000"/>
                <w:sz w:val="20"/>
                <w:szCs w:val="20"/>
                <w:lang w:eastAsia="ru-RU"/>
              </w:rPr>
              <w:t>0,496; 21,7</w:t>
            </w:r>
            <w:r w:rsidRPr="00CE564F">
              <w:rPr>
                <w:rFonts w:ascii="Times New Roman" w:hAnsi="Times New Roman" w:cs="Times New Roman"/>
                <w:color w:val="000000"/>
                <w:sz w:val="20"/>
                <w:szCs w:val="20"/>
                <w:lang w:val="en-US"/>
              </w:rPr>
              <w:t>]</w:t>
            </w:r>
          </w:p>
        </w:tc>
        <w:tc>
          <w:tcPr>
            <w:tcW w:w="567" w:type="dxa"/>
            <w:gridSpan w:val="2"/>
            <w:tcBorders>
              <w:top w:val="nil"/>
              <w:left w:val="nil"/>
              <w:bottom w:val="single" w:sz="4" w:space="0" w:color="auto"/>
              <w:right w:val="single" w:sz="4" w:space="0" w:color="auto"/>
            </w:tcBorders>
            <w:shd w:val="clear" w:color="000000" w:fill="FFFFFF"/>
            <w:vAlign w:val="center"/>
          </w:tcPr>
          <w:p w14:paraId="28263642" w14:textId="77777777" w:rsidR="0038540D" w:rsidRPr="00CE564F" w:rsidRDefault="0038540D" w:rsidP="00656485">
            <w:pPr>
              <w:jc w:val="right"/>
              <w:rPr>
                <w:rFonts w:ascii="Times New Roman" w:eastAsia="Times New Roman" w:hAnsi="Times New Roman" w:cs="Times New Roman"/>
                <w:b/>
                <w:bCs/>
                <w:color w:val="000000"/>
                <w:sz w:val="20"/>
                <w:szCs w:val="20"/>
                <w:lang w:eastAsia="ru-RU"/>
              </w:rPr>
            </w:pPr>
            <w:r w:rsidRPr="00CE564F">
              <w:rPr>
                <w:rFonts w:ascii="Times New Roman" w:eastAsia="Times New Roman" w:hAnsi="Times New Roman" w:cs="Times New Roman"/>
                <w:b/>
                <w:bCs/>
                <w:color w:val="000000"/>
                <w:sz w:val="20"/>
                <w:szCs w:val="20"/>
                <w:lang w:eastAsia="ru-RU"/>
              </w:rPr>
              <w:t>,000</w:t>
            </w:r>
          </w:p>
        </w:tc>
        <w:tc>
          <w:tcPr>
            <w:tcW w:w="709" w:type="dxa"/>
            <w:tcBorders>
              <w:top w:val="nil"/>
              <w:left w:val="nil"/>
              <w:bottom w:val="single" w:sz="4" w:space="0" w:color="auto"/>
              <w:right w:val="single" w:sz="8" w:space="0" w:color="auto"/>
            </w:tcBorders>
            <w:shd w:val="clear" w:color="000000" w:fill="FFFFFF"/>
            <w:vAlign w:val="center"/>
          </w:tcPr>
          <w:p w14:paraId="5CFC57B1" w14:textId="77777777" w:rsidR="0038540D" w:rsidRPr="00CE564F" w:rsidRDefault="0038540D" w:rsidP="00656485">
            <w:pPr>
              <w:jc w:val="right"/>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color w:val="000000"/>
                <w:sz w:val="20"/>
                <w:szCs w:val="20"/>
                <w:lang w:eastAsia="ru-RU"/>
              </w:rPr>
              <w:t>,099</w:t>
            </w:r>
          </w:p>
        </w:tc>
        <w:tc>
          <w:tcPr>
            <w:tcW w:w="799" w:type="dxa"/>
            <w:vAlign w:val="center"/>
          </w:tcPr>
          <w:p w14:paraId="57BD19B6" w14:textId="77777777" w:rsidR="0038540D" w:rsidRPr="00CE564F" w:rsidRDefault="0038540D" w:rsidP="00656485">
            <w:pPr>
              <w:spacing w:after="200" w:line="276" w:lineRule="auto"/>
              <w:rPr>
                <w:rFonts w:ascii="Times New Roman" w:hAnsi="Times New Roman" w:cs="Times New Roman"/>
              </w:rPr>
            </w:pPr>
          </w:p>
        </w:tc>
        <w:tc>
          <w:tcPr>
            <w:tcW w:w="1049" w:type="dxa"/>
            <w:vAlign w:val="center"/>
          </w:tcPr>
          <w:p w14:paraId="0C9030FD" w14:textId="77777777" w:rsidR="0038540D" w:rsidRPr="00CE564F" w:rsidRDefault="0038540D" w:rsidP="00656485">
            <w:pPr>
              <w:spacing w:after="200" w:line="276" w:lineRule="auto"/>
              <w:rPr>
                <w:rFonts w:ascii="Times New Roman" w:hAnsi="Times New Roman" w:cs="Times New Roman"/>
              </w:rPr>
            </w:pPr>
          </w:p>
        </w:tc>
      </w:tr>
      <w:tr w:rsidR="0038540D" w:rsidRPr="00CE564F" w14:paraId="0EBF531C" w14:textId="77777777" w:rsidTr="00656485">
        <w:trPr>
          <w:gridAfter w:val="2"/>
          <w:wAfter w:w="1848" w:type="dxa"/>
          <w:trHeight w:val="186"/>
        </w:trPr>
        <w:tc>
          <w:tcPr>
            <w:tcW w:w="2032" w:type="dxa"/>
            <w:tcBorders>
              <w:top w:val="nil"/>
              <w:left w:val="single" w:sz="8" w:space="0" w:color="auto"/>
              <w:bottom w:val="single" w:sz="8" w:space="0" w:color="auto"/>
              <w:right w:val="single" w:sz="12" w:space="0" w:color="auto"/>
            </w:tcBorders>
            <w:shd w:val="clear" w:color="000000" w:fill="FFFFFF"/>
            <w:vAlign w:val="center"/>
            <w:hideMark/>
          </w:tcPr>
          <w:p w14:paraId="215E1609" w14:textId="77777777" w:rsidR="0038540D" w:rsidRPr="00CE564F" w:rsidRDefault="0038540D" w:rsidP="00656485">
            <w:pPr>
              <w:rPr>
                <w:rFonts w:ascii="Times New Roman" w:eastAsia="Times New Roman" w:hAnsi="Times New Roman" w:cs="Times New Roman"/>
                <w:color w:val="000000"/>
                <w:sz w:val="20"/>
                <w:szCs w:val="20"/>
                <w:lang w:val="en-US" w:eastAsia="ru-RU"/>
              </w:rPr>
            </w:pPr>
            <w:r w:rsidRPr="00CE564F">
              <w:rPr>
                <w:rFonts w:ascii="Times New Roman" w:eastAsia="Times New Roman" w:hAnsi="Times New Roman" w:cs="Times New Roman"/>
                <w:color w:val="000000"/>
                <w:sz w:val="20"/>
                <w:szCs w:val="20"/>
                <w:lang w:eastAsia="ru-RU"/>
              </w:rPr>
              <w:t xml:space="preserve">Константа, Шаг </w:t>
            </w:r>
            <w:r w:rsidRPr="00CE564F">
              <w:rPr>
                <w:rFonts w:ascii="Times New Roman" w:eastAsia="Times New Roman" w:hAnsi="Times New Roman" w:cs="Times New Roman"/>
                <w:color w:val="000000"/>
                <w:sz w:val="20"/>
                <w:szCs w:val="20"/>
                <w:lang w:val="en-US" w:eastAsia="ru-RU"/>
              </w:rPr>
              <w:t>3</w:t>
            </w:r>
          </w:p>
        </w:tc>
        <w:tc>
          <w:tcPr>
            <w:tcW w:w="3104" w:type="dxa"/>
            <w:gridSpan w:val="3"/>
            <w:tcBorders>
              <w:top w:val="single" w:sz="4" w:space="0" w:color="auto"/>
              <w:left w:val="single" w:sz="12" w:space="0" w:color="auto"/>
              <w:bottom w:val="single" w:sz="8" w:space="0" w:color="auto"/>
              <w:right w:val="single" w:sz="12" w:space="0" w:color="auto"/>
            </w:tcBorders>
            <w:shd w:val="clear" w:color="auto" w:fill="auto"/>
            <w:noWrap/>
            <w:vAlign w:val="bottom"/>
            <w:hideMark/>
          </w:tcPr>
          <w:p w14:paraId="318011A4"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color w:val="000000"/>
                <w:sz w:val="20"/>
                <w:szCs w:val="20"/>
                <w:lang w:eastAsia="ru-RU"/>
              </w:rPr>
              <w:t>-</w:t>
            </w:r>
          </w:p>
        </w:tc>
        <w:tc>
          <w:tcPr>
            <w:tcW w:w="3120" w:type="dxa"/>
            <w:gridSpan w:val="3"/>
            <w:tcBorders>
              <w:top w:val="single" w:sz="4" w:space="0" w:color="auto"/>
              <w:left w:val="single" w:sz="12" w:space="0" w:color="auto"/>
              <w:bottom w:val="single" w:sz="8" w:space="0" w:color="auto"/>
              <w:right w:val="single" w:sz="12" w:space="0" w:color="auto"/>
            </w:tcBorders>
            <w:shd w:val="clear" w:color="auto" w:fill="auto"/>
            <w:noWrap/>
            <w:vAlign w:val="bottom"/>
            <w:hideMark/>
          </w:tcPr>
          <w:p w14:paraId="1931872A"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color w:val="000000"/>
                <w:sz w:val="20"/>
                <w:szCs w:val="20"/>
                <w:lang w:eastAsia="ru-RU"/>
              </w:rPr>
              <w:t>-</w:t>
            </w:r>
          </w:p>
        </w:tc>
        <w:tc>
          <w:tcPr>
            <w:tcW w:w="3119" w:type="dxa"/>
            <w:gridSpan w:val="3"/>
            <w:tcBorders>
              <w:top w:val="single" w:sz="4" w:space="0" w:color="auto"/>
              <w:left w:val="single" w:sz="12" w:space="0" w:color="auto"/>
              <w:bottom w:val="single" w:sz="8" w:space="0" w:color="auto"/>
              <w:right w:val="single" w:sz="12" w:space="0" w:color="auto"/>
            </w:tcBorders>
            <w:shd w:val="clear" w:color="auto" w:fill="auto"/>
            <w:noWrap/>
            <w:vAlign w:val="bottom"/>
            <w:hideMark/>
          </w:tcPr>
          <w:p w14:paraId="1C1B0DC8" w14:textId="77777777" w:rsidR="0038540D" w:rsidRPr="00CE564F" w:rsidRDefault="0038540D" w:rsidP="00656485">
            <w:pPr>
              <w:jc w:val="center"/>
              <w:rPr>
                <w:rFonts w:ascii="Times New Roman" w:eastAsia="Times New Roman" w:hAnsi="Times New Roman" w:cs="Times New Roman"/>
                <w:color w:val="000000"/>
                <w:sz w:val="20"/>
                <w:szCs w:val="20"/>
                <w:lang w:eastAsia="ru-RU"/>
              </w:rPr>
            </w:pPr>
            <w:r w:rsidRPr="00CE564F">
              <w:rPr>
                <w:rFonts w:ascii="Times New Roman" w:eastAsia="Times New Roman" w:hAnsi="Times New Roman" w:cs="Times New Roman"/>
                <w:color w:val="000000"/>
                <w:sz w:val="20"/>
                <w:szCs w:val="20"/>
                <w:lang w:eastAsia="ru-RU"/>
              </w:rPr>
              <w:t>-</w:t>
            </w:r>
          </w:p>
        </w:tc>
        <w:tc>
          <w:tcPr>
            <w:tcW w:w="2092" w:type="dxa"/>
            <w:tcBorders>
              <w:top w:val="nil"/>
              <w:left w:val="single" w:sz="12" w:space="0" w:color="auto"/>
              <w:bottom w:val="single" w:sz="8" w:space="0" w:color="auto"/>
              <w:right w:val="single" w:sz="4" w:space="0" w:color="auto"/>
            </w:tcBorders>
            <w:shd w:val="clear" w:color="000000" w:fill="FFFFFF"/>
            <w:vAlign w:val="center"/>
          </w:tcPr>
          <w:p w14:paraId="54EC7BFC" w14:textId="77777777" w:rsidR="0038540D" w:rsidRPr="00CE564F" w:rsidRDefault="0038540D" w:rsidP="00656485">
            <w:pPr>
              <w:rPr>
                <w:rFonts w:ascii="Times New Roman" w:eastAsia="Times New Roman" w:hAnsi="Times New Roman" w:cs="Times New Roman"/>
                <w:iCs/>
                <w:color w:val="000000"/>
                <w:sz w:val="20"/>
                <w:szCs w:val="20"/>
                <w:lang w:eastAsia="ru-RU"/>
              </w:rPr>
            </w:pPr>
            <w:r w:rsidRPr="00CE564F">
              <w:rPr>
                <w:rFonts w:ascii="Times New Roman" w:hAnsi="Times New Roman" w:cs="Times New Roman"/>
                <w:color w:val="000000"/>
                <w:sz w:val="20"/>
                <w:szCs w:val="20"/>
              </w:rPr>
              <w:t>-5,13</w:t>
            </w:r>
            <w:r w:rsidRPr="00CE564F">
              <w:rPr>
                <w:rFonts w:ascii="Times New Roman" w:hAnsi="Times New Roman" w:cs="Times New Roman"/>
                <w:color w:val="000000"/>
                <w:sz w:val="20"/>
                <w:szCs w:val="20"/>
                <w:lang w:val="en-US"/>
              </w:rPr>
              <w:t xml:space="preserve"> [</w:t>
            </w:r>
            <w:r w:rsidRPr="00CE564F">
              <w:rPr>
                <w:rFonts w:ascii="Times New Roman" w:hAnsi="Times New Roman" w:cs="Times New Roman"/>
                <w:color w:val="000000"/>
                <w:sz w:val="20"/>
                <w:szCs w:val="20"/>
              </w:rPr>
              <w:t>2,162; 5,631</w:t>
            </w:r>
            <w:r w:rsidRPr="00CE564F">
              <w:rPr>
                <w:rFonts w:ascii="Times New Roman" w:hAnsi="Times New Roman" w:cs="Times New Roman"/>
                <w:color w:val="000000"/>
                <w:sz w:val="20"/>
                <w:szCs w:val="20"/>
                <w:lang w:val="en-US"/>
              </w:rPr>
              <w:t>]</w:t>
            </w:r>
          </w:p>
        </w:tc>
        <w:tc>
          <w:tcPr>
            <w:tcW w:w="567" w:type="dxa"/>
            <w:gridSpan w:val="2"/>
            <w:tcBorders>
              <w:top w:val="nil"/>
              <w:left w:val="nil"/>
              <w:bottom w:val="single" w:sz="8" w:space="0" w:color="auto"/>
              <w:right w:val="single" w:sz="4" w:space="0" w:color="auto"/>
            </w:tcBorders>
            <w:shd w:val="clear" w:color="000000" w:fill="FFFFFF"/>
            <w:vAlign w:val="center"/>
          </w:tcPr>
          <w:p w14:paraId="0F5D5395" w14:textId="77777777" w:rsidR="0038540D" w:rsidRPr="00CE564F" w:rsidRDefault="0038540D" w:rsidP="00656485">
            <w:pPr>
              <w:jc w:val="right"/>
              <w:rPr>
                <w:rFonts w:ascii="Times New Roman" w:eastAsia="Times New Roman" w:hAnsi="Times New Roman" w:cs="Times New Roman"/>
                <w:iCs/>
                <w:color w:val="000000"/>
                <w:sz w:val="20"/>
                <w:szCs w:val="20"/>
                <w:lang w:eastAsia="ru-RU"/>
              </w:rPr>
            </w:pPr>
            <w:r w:rsidRPr="00CE564F">
              <w:rPr>
                <w:rFonts w:ascii="Times New Roman" w:eastAsia="Times New Roman" w:hAnsi="Times New Roman" w:cs="Times New Roman"/>
                <w:iCs/>
                <w:color w:val="000000"/>
                <w:sz w:val="20"/>
                <w:szCs w:val="20"/>
                <w:lang w:eastAsia="ru-RU"/>
              </w:rPr>
              <w:t>,018</w:t>
            </w:r>
          </w:p>
        </w:tc>
        <w:tc>
          <w:tcPr>
            <w:tcW w:w="709" w:type="dxa"/>
            <w:tcBorders>
              <w:top w:val="nil"/>
              <w:left w:val="nil"/>
              <w:bottom w:val="single" w:sz="8" w:space="0" w:color="auto"/>
              <w:right w:val="single" w:sz="8" w:space="0" w:color="auto"/>
            </w:tcBorders>
            <w:shd w:val="clear" w:color="000000" w:fill="FFFFFF"/>
            <w:vAlign w:val="center"/>
          </w:tcPr>
          <w:p w14:paraId="0A5C373A" w14:textId="77777777" w:rsidR="0038540D" w:rsidRPr="00CE564F" w:rsidRDefault="0038540D" w:rsidP="00656485">
            <w:pPr>
              <w:jc w:val="right"/>
              <w:rPr>
                <w:rFonts w:ascii="Times New Roman" w:eastAsia="Times New Roman" w:hAnsi="Times New Roman" w:cs="Times New Roman"/>
                <w:iCs/>
                <w:color w:val="000000"/>
                <w:sz w:val="20"/>
                <w:szCs w:val="20"/>
                <w:lang w:eastAsia="ru-RU"/>
              </w:rPr>
            </w:pPr>
            <w:r w:rsidRPr="00CE564F">
              <w:rPr>
                <w:rFonts w:ascii="Times New Roman" w:eastAsia="Times New Roman" w:hAnsi="Times New Roman" w:cs="Times New Roman"/>
                <w:iCs/>
                <w:color w:val="000000"/>
                <w:sz w:val="20"/>
                <w:szCs w:val="20"/>
                <w:lang w:eastAsia="ru-RU"/>
              </w:rPr>
              <w:t>,006</w:t>
            </w:r>
          </w:p>
        </w:tc>
      </w:tr>
    </w:tbl>
    <w:p w14:paraId="5CE424FF" w14:textId="77777777" w:rsidR="0038540D" w:rsidRPr="00CE564F" w:rsidRDefault="0038540D" w:rsidP="0038540D">
      <w:pPr>
        <w:spacing w:line="360" w:lineRule="auto"/>
        <w:jc w:val="both"/>
        <w:rPr>
          <w:rFonts w:ascii="Times New Roman" w:hAnsi="Times New Roman" w:cs="Times New Roman"/>
          <w:sz w:val="20"/>
          <w:szCs w:val="20"/>
          <w:lang w:eastAsia="ru-RU"/>
        </w:rPr>
      </w:pPr>
      <w:r w:rsidRPr="00CE564F">
        <w:rPr>
          <w:rFonts w:ascii="Times New Roman" w:hAnsi="Times New Roman" w:cs="Times New Roman"/>
          <w:sz w:val="20"/>
          <w:szCs w:val="20"/>
          <w:lang w:eastAsia="ru-RU"/>
        </w:rPr>
        <w:t>*Шаг 1 – ввод личностных предпосылок и случайных факторов (эффект выборки + эффект распределения по диадам); Шаг 2 и Шаг 2а – независимый ввод ситуативных предпосылок (отрицательные эмоции и дефицит времени); Шаг 3 – одновременный ввод ситуативных предпосылок (отрицательные эмоции+дефицит времени);</w:t>
      </w:r>
    </w:p>
    <w:p w14:paraId="376C43F2" w14:textId="77777777" w:rsidR="0038540D" w:rsidRPr="00CE564F" w:rsidRDefault="0038540D" w:rsidP="0038540D">
      <w:pPr>
        <w:spacing w:line="360" w:lineRule="auto"/>
        <w:jc w:val="both"/>
        <w:rPr>
          <w:rFonts w:ascii="Times New Roman" w:hAnsi="Times New Roman" w:cs="Times New Roman"/>
          <w:sz w:val="20"/>
          <w:szCs w:val="20"/>
          <w:lang w:eastAsia="ru-RU"/>
        </w:rPr>
      </w:pPr>
      <w:r w:rsidRPr="00CE564F">
        <w:rPr>
          <w:rFonts w:ascii="Times New Roman" w:hAnsi="Times New Roman" w:cs="Times New Roman"/>
          <w:sz w:val="20"/>
          <w:szCs w:val="20"/>
          <w:lang w:eastAsia="ru-RU"/>
        </w:rPr>
        <w:t>** - «-</w:t>
      </w:r>
      <w:r w:rsidRPr="00CE564F">
        <w:rPr>
          <w:rFonts w:ascii="Times New Roman" w:hAnsi="Times New Roman" w:cs="Times New Roman"/>
          <w:sz w:val="20"/>
          <w:szCs w:val="20"/>
          <w:lang w:val="en-US" w:eastAsia="ru-RU"/>
        </w:rPr>
        <w:t>B</w:t>
      </w:r>
      <w:r w:rsidRPr="00CE564F">
        <w:rPr>
          <w:rFonts w:ascii="Times New Roman" w:hAnsi="Times New Roman" w:cs="Times New Roman"/>
          <w:sz w:val="20"/>
          <w:szCs w:val="20"/>
          <w:lang w:eastAsia="ru-RU"/>
        </w:rPr>
        <w:t>» - выбор стратегии сотрудничество, «+В» - выбор стратегии конфронтация.</w:t>
      </w:r>
    </w:p>
    <w:p w14:paraId="4F7777AD" w14:textId="77777777" w:rsidR="0038540D" w:rsidRPr="00CE564F" w:rsidRDefault="0038540D" w:rsidP="0038540D">
      <w:pPr>
        <w:spacing w:line="360" w:lineRule="auto"/>
        <w:jc w:val="both"/>
        <w:rPr>
          <w:rFonts w:ascii="Times New Roman" w:hAnsi="Times New Roman" w:cs="Times New Roman"/>
          <w:lang w:eastAsia="ru-RU"/>
        </w:rPr>
        <w:sectPr w:rsidR="0038540D" w:rsidRPr="00CE564F" w:rsidSect="00656485">
          <w:pgSz w:w="16838" w:h="11906" w:orient="landscape"/>
          <w:pgMar w:top="0" w:right="1134" w:bottom="142" w:left="1134" w:header="708" w:footer="0" w:gutter="0"/>
          <w:cols w:space="708"/>
          <w:docGrid w:linePitch="360"/>
        </w:sectPr>
      </w:pPr>
    </w:p>
    <w:p w14:paraId="3536FCBE" w14:textId="77777777" w:rsidR="0038540D" w:rsidRPr="00CE564F" w:rsidRDefault="0038540D" w:rsidP="0038540D">
      <w:pPr>
        <w:spacing w:line="360" w:lineRule="auto"/>
        <w:ind w:firstLine="708"/>
        <w:jc w:val="both"/>
        <w:rPr>
          <w:rFonts w:ascii="Times New Roman" w:hAnsi="Times New Roman" w:cs="Times New Roman"/>
          <w:sz w:val="28"/>
          <w:szCs w:val="28"/>
        </w:rPr>
      </w:pPr>
    </w:p>
    <w:p w14:paraId="46D8C470" w14:textId="11AD3EF2" w:rsidR="0038540D" w:rsidRPr="00CE564F" w:rsidRDefault="0038540D" w:rsidP="00BC20EC">
      <w:pPr>
        <w:spacing w:line="360" w:lineRule="auto"/>
        <w:ind w:firstLine="708"/>
        <w:jc w:val="both"/>
        <w:rPr>
          <w:rFonts w:ascii="Times New Roman" w:hAnsi="Times New Roman" w:cs="Times New Roman"/>
          <w:sz w:val="28"/>
          <w:szCs w:val="28"/>
        </w:rPr>
      </w:pPr>
      <w:r w:rsidRPr="00CE564F">
        <w:rPr>
          <w:rFonts w:ascii="Times New Roman" w:hAnsi="Times New Roman" w:cs="Times New Roman"/>
          <w:sz w:val="28"/>
          <w:szCs w:val="28"/>
        </w:rPr>
        <w:t xml:space="preserve">В результате </w:t>
      </w:r>
      <w:r w:rsidR="00BC20EC" w:rsidRPr="00CE564F">
        <w:rPr>
          <w:rFonts w:ascii="Times New Roman" w:hAnsi="Times New Roman" w:cs="Times New Roman"/>
          <w:sz w:val="28"/>
          <w:szCs w:val="28"/>
        </w:rPr>
        <w:t xml:space="preserve">смешанного </w:t>
      </w:r>
      <w:r w:rsidRPr="00CE564F">
        <w:rPr>
          <w:rFonts w:ascii="Times New Roman" w:hAnsi="Times New Roman" w:cs="Times New Roman"/>
          <w:sz w:val="28"/>
          <w:szCs w:val="28"/>
        </w:rPr>
        <w:t xml:space="preserve">регрессионного анализа были определены </w:t>
      </w:r>
      <w:r w:rsidR="00BC20EC" w:rsidRPr="00CE564F">
        <w:rPr>
          <w:rFonts w:ascii="Times New Roman" w:hAnsi="Times New Roman" w:cs="Times New Roman"/>
          <w:sz w:val="28"/>
          <w:szCs w:val="28"/>
        </w:rPr>
        <w:t xml:space="preserve">особенности совместного влияния личностных и ситуативных предпосылок на выбор стратегий взаимодействия в ситуации по типу «дилемма заключенного». </w:t>
      </w:r>
      <w:r w:rsidRPr="00CE564F">
        <w:rPr>
          <w:rFonts w:ascii="Times New Roman" w:hAnsi="Times New Roman" w:cs="Times New Roman"/>
          <w:sz w:val="28"/>
          <w:szCs w:val="28"/>
        </w:rPr>
        <w:t xml:space="preserve">В таблице </w:t>
      </w:r>
      <w:r w:rsidR="00112C5A">
        <w:rPr>
          <w:rFonts w:ascii="Times New Roman" w:hAnsi="Times New Roman" w:cs="Times New Roman"/>
          <w:sz w:val="28"/>
          <w:szCs w:val="28"/>
        </w:rPr>
        <w:t>9</w:t>
      </w:r>
      <w:r w:rsidRPr="00CE564F">
        <w:rPr>
          <w:rFonts w:ascii="Times New Roman" w:hAnsi="Times New Roman" w:cs="Times New Roman"/>
          <w:sz w:val="28"/>
          <w:szCs w:val="28"/>
        </w:rPr>
        <w:t xml:space="preserve"> представлены итоговые результаты одновременного влияния личностных и ситуативных предпосылок</w:t>
      </w:r>
      <w:r w:rsidR="00BC20EC" w:rsidRPr="00CE564F">
        <w:rPr>
          <w:rFonts w:ascii="Times New Roman" w:hAnsi="Times New Roman" w:cs="Times New Roman"/>
          <w:sz w:val="28"/>
          <w:szCs w:val="28"/>
        </w:rPr>
        <w:t>:</w:t>
      </w:r>
      <w:r w:rsidRPr="00CE564F">
        <w:rPr>
          <w:rFonts w:ascii="Times New Roman" w:hAnsi="Times New Roman" w:cs="Times New Roman"/>
          <w:sz w:val="28"/>
          <w:szCs w:val="28"/>
        </w:rPr>
        <w:t xml:space="preserve"> </w:t>
      </w:r>
    </w:p>
    <w:p w14:paraId="04F4C7FF" w14:textId="4C9A1D22" w:rsidR="0038540D" w:rsidRPr="00CE564F" w:rsidRDefault="0038540D" w:rsidP="0038540D">
      <w:pPr>
        <w:spacing w:line="360" w:lineRule="auto"/>
        <w:jc w:val="right"/>
        <w:rPr>
          <w:rFonts w:ascii="Times New Roman" w:hAnsi="Times New Roman" w:cs="Times New Roman"/>
          <w:b/>
          <w:sz w:val="20"/>
          <w:szCs w:val="20"/>
        </w:rPr>
      </w:pPr>
      <w:r w:rsidRPr="00CE564F">
        <w:rPr>
          <w:rFonts w:ascii="Times New Roman" w:hAnsi="Times New Roman" w:cs="Times New Roman"/>
          <w:b/>
          <w:sz w:val="20"/>
          <w:szCs w:val="20"/>
        </w:rPr>
        <w:t>Таблица</w:t>
      </w:r>
      <w:r w:rsidR="00112C5A">
        <w:rPr>
          <w:rFonts w:ascii="Times New Roman" w:hAnsi="Times New Roman" w:cs="Times New Roman"/>
          <w:b/>
          <w:sz w:val="20"/>
          <w:szCs w:val="20"/>
        </w:rPr>
        <w:t xml:space="preserve"> 9</w:t>
      </w:r>
      <w:r w:rsidRPr="00CE564F">
        <w:rPr>
          <w:rFonts w:ascii="Times New Roman" w:hAnsi="Times New Roman" w:cs="Times New Roman"/>
          <w:b/>
          <w:sz w:val="20"/>
          <w:szCs w:val="20"/>
        </w:rPr>
        <w:t>. Обобщенная информация о выборе стратегий взаимодействия при совместном влиянии личностных и ситуативных предпосылок</w:t>
      </w:r>
    </w:p>
    <w:tbl>
      <w:tblPr>
        <w:tblStyle w:val="ab"/>
        <w:tblW w:w="0" w:type="auto"/>
        <w:jc w:val="center"/>
        <w:tblLayout w:type="fixed"/>
        <w:tblLook w:val="04A0" w:firstRow="1" w:lastRow="0" w:firstColumn="1" w:lastColumn="0" w:noHBand="0" w:noVBand="1"/>
      </w:tblPr>
      <w:tblGrid>
        <w:gridCol w:w="2376"/>
        <w:gridCol w:w="1985"/>
        <w:gridCol w:w="2268"/>
        <w:gridCol w:w="2268"/>
        <w:gridCol w:w="668"/>
      </w:tblGrid>
      <w:tr w:rsidR="00422E6C" w:rsidRPr="00CE564F" w14:paraId="50D86479" w14:textId="77777777" w:rsidTr="00D15DF2">
        <w:trPr>
          <w:jc w:val="center"/>
        </w:trPr>
        <w:tc>
          <w:tcPr>
            <w:tcW w:w="2376" w:type="dxa"/>
          </w:tcPr>
          <w:p w14:paraId="3DA923CE" w14:textId="77777777" w:rsidR="0038540D" w:rsidRPr="00CE564F" w:rsidRDefault="0038540D" w:rsidP="00656485">
            <w:pPr>
              <w:rPr>
                <w:rFonts w:ascii="Times New Roman" w:hAnsi="Times New Roman" w:cs="Times New Roman"/>
                <w:b/>
                <w:sz w:val="27"/>
                <w:szCs w:val="27"/>
              </w:rPr>
            </w:pPr>
            <w:r w:rsidRPr="00CE564F">
              <w:rPr>
                <w:rFonts w:ascii="Times New Roman" w:hAnsi="Times New Roman" w:cs="Times New Roman"/>
                <w:b/>
                <w:sz w:val="27"/>
                <w:szCs w:val="27"/>
              </w:rPr>
              <w:t>Ситуативные* предпосылки</w:t>
            </w:r>
          </w:p>
          <w:p w14:paraId="1CCF6915" w14:textId="77777777" w:rsidR="0038540D" w:rsidRPr="00CE564F" w:rsidRDefault="0038540D" w:rsidP="00656485">
            <w:pPr>
              <w:spacing w:line="360" w:lineRule="auto"/>
              <w:rPr>
                <w:rFonts w:ascii="Times New Roman" w:hAnsi="Times New Roman" w:cs="Times New Roman"/>
                <w:b/>
                <w:sz w:val="27"/>
                <w:szCs w:val="27"/>
              </w:rPr>
            </w:pPr>
          </w:p>
        </w:tc>
        <w:tc>
          <w:tcPr>
            <w:tcW w:w="1985" w:type="dxa"/>
          </w:tcPr>
          <w:p w14:paraId="5BFF1CE6" w14:textId="77777777" w:rsidR="0038540D" w:rsidRPr="00CE564F" w:rsidRDefault="0038540D" w:rsidP="00656485">
            <w:pPr>
              <w:rPr>
                <w:rFonts w:ascii="Times New Roman" w:hAnsi="Times New Roman" w:cs="Times New Roman"/>
                <w:b/>
                <w:sz w:val="27"/>
                <w:szCs w:val="27"/>
              </w:rPr>
            </w:pPr>
            <w:r w:rsidRPr="00CE564F">
              <w:rPr>
                <w:rFonts w:ascii="Times New Roman" w:hAnsi="Times New Roman" w:cs="Times New Roman"/>
                <w:b/>
                <w:sz w:val="27"/>
                <w:szCs w:val="27"/>
              </w:rPr>
              <w:t>Выбор стратегий</w:t>
            </w:r>
          </w:p>
        </w:tc>
        <w:tc>
          <w:tcPr>
            <w:tcW w:w="2268" w:type="dxa"/>
          </w:tcPr>
          <w:p w14:paraId="65048E53" w14:textId="77777777" w:rsidR="0038540D" w:rsidRPr="00CE564F" w:rsidRDefault="0038540D" w:rsidP="00656485">
            <w:pPr>
              <w:spacing w:line="360" w:lineRule="auto"/>
              <w:rPr>
                <w:rFonts w:ascii="Times New Roman" w:hAnsi="Times New Roman" w:cs="Times New Roman"/>
                <w:b/>
                <w:sz w:val="27"/>
                <w:szCs w:val="27"/>
              </w:rPr>
            </w:pPr>
            <w:r w:rsidRPr="00CE564F">
              <w:rPr>
                <w:rFonts w:ascii="Times New Roman" w:hAnsi="Times New Roman" w:cs="Times New Roman"/>
                <w:b/>
                <w:sz w:val="27"/>
                <w:szCs w:val="27"/>
              </w:rPr>
              <w:t>Значимые шкалы**</w:t>
            </w:r>
          </w:p>
        </w:tc>
        <w:tc>
          <w:tcPr>
            <w:tcW w:w="2268" w:type="dxa"/>
          </w:tcPr>
          <w:p w14:paraId="7AD50022" w14:textId="63EE2B90" w:rsidR="0038540D" w:rsidRPr="00CE564F" w:rsidRDefault="0038540D" w:rsidP="00656485">
            <w:pPr>
              <w:rPr>
                <w:rFonts w:ascii="Times New Roman" w:hAnsi="Times New Roman" w:cs="Times New Roman"/>
                <w:b/>
                <w:sz w:val="27"/>
                <w:szCs w:val="27"/>
              </w:rPr>
            </w:pPr>
            <w:r w:rsidRPr="00CE564F">
              <w:rPr>
                <w:rFonts w:ascii="Times New Roman" w:hAnsi="Times New Roman" w:cs="Times New Roman"/>
                <w:b/>
                <w:sz w:val="27"/>
                <w:szCs w:val="27"/>
              </w:rPr>
              <w:t xml:space="preserve">Значимые личностные </w:t>
            </w:r>
            <w:r w:rsidR="00422E6C">
              <w:rPr>
                <w:rFonts w:ascii="Times New Roman" w:hAnsi="Times New Roman" w:cs="Times New Roman"/>
                <w:b/>
                <w:sz w:val="27"/>
                <w:szCs w:val="27"/>
              </w:rPr>
              <w:t>диспозиции</w:t>
            </w:r>
            <w:r w:rsidRPr="00CE564F">
              <w:rPr>
                <w:rFonts w:ascii="Times New Roman" w:hAnsi="Times New Roman" w:cs="Times New Roman"/>
                <w:b/>
                <w:sz w:val="27"/>
                <w:szCs w:val="27"/>
              </w:rPr>
              <w:t>***</w:t>
            </w:r>
          </w:p>
        </w:tc>
        <w:tc>
          <w:tcPr>
            <w:tcW w:w="668" w:type="dxa"/>
          </w:tcPr>
          <w:p w14:paraId="58730D77" w14:textId="77777777" w:rsidR="0038540D" w:rsidRPr="00CE564F" w:rsidRDefault="0038540D" w:rsidP="00656485">
            <w:pPr>
              <w:spacing w:line="360" w:lineRule="auto"/>
              <w:rPr>
                <w:rFonts w:ascii="Times New Roman" w:hAnsi="Times New Roman" w:cs="Times New Roman"/>
                <w:b/>
                <w:sz w:val="27"/>
                <w:szCs w:val="27"/>
              </w:rPr>
            </w:pPr>
            <w:r w:rsidRPr="00CE564F">
              <w:rPr>
                <w:rFonts w:ascii="Times New Roman" w:hAnsi="Times New Roman" w:cs="Times New Roman"/>
                <w:b/>
                <w:sz w:val="27"/>
                <w:szCs w:val="27"/>
                <w:lang w:val="en-US"/>
              </w:rPr>
              <w:t>M</w:t>
            </w:r>
            <w:r w:rsidRPr="00CE564F">
              <w:rPr>
                <w:rFonts w:ascii="Times New Roman" w:hAnsi="Times New Roman" w:cs="Times New Roman"/>
                <w:b/>
                <w:sz w:val="27"/>
                <w:szCs w:val="27"/>
              </w:rPr>
              <w:t xml:space="preserve"> </w:t>
            </w:r>
          </w:p>
        </w:tc>
      </w:tr>
      <w:tr w:rsidR="00422E6C" w:rsidRPr="00CE564F" w14:paraId="3AFCAA76" w14:textId="77777777" w:rsidTr="00D15DF2">
        <w:trPr>
          <w:jc w:val="center"/>
        </w:trPr>
        <w:tc>
          <w:tcPr>
            <w:tcW w:w="2376" w:type="dxa"/>
            <w:vMerge w:val="restart"/>
          </w:tcPr>
          <w:p w14:paraId="1893526C" w14:textId="77777777" w:rsidR="0038540D" w:rsidRPr="00CE564F" w:rsidRDefault="0038540D" w:rsidP="00656485">
            <w:pPr>
              <w:spacing w:line="360" w:lineRule="auto"/>
              <w:rPr>
                <w:rFonts w:ascii="Times New Roman" w:hAnsi="Times New Roman" w:cs="Times New Roman"/>
                <w:sz w:val="28"/>
                <w:szCs w:val="28"/>
              </w:rPr>
            </w:pPr>
            <w:r w:rsidRPr="00CE564F">
              <w:rPr>
                <w:rFonts w:ascii="Times New Roman" w:hAnsi="Times New Roman" w:cs="Times New Roman"/>
                <w:sz w:val="28"/>
                <w:szCs w:val="28"/>
              </w:rPr>
              <w:t>-</w:t>
            </w:r>
          </w:p>
        </w:tc>
        <w:tc>
          <w:tcPr>
            <w:tcW w:w="1985" w:type="dxa"/>
          </w:tcPr>
          <w:p w14:paraId="66CDB241" w14:textId="77777777"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rPr>
              <w:t>сотрудничество</w:t>
            </w:r>
          </w:p>
        </w:tc>
        <w:tc>
          <w:tcPr>
            <w:tcW w:w="2268" w:type="dxa"/>
          </w:tcPr>
          <w:p w14:paraId="7C3C4A37" w14:textId="77777777"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rPr>
              <w:t>«Эмоциональность – Эмоциональная сдержанность»</w:t>
            </w:r>
          </w:p>
        </w:tc>
        <w:tc>
          <w:tcPr>
            <w:tcW w:w="2268" w:type="dxa"/>
          </w:tcPr>
          <w:p w14:paraId="2FF821AF" w14:textId="77777777" w:rsidR="0038540D" w:rsidRPr="00CE564F" w:rsidRDefault="0038540D" w:rsidP="00656485">
            <w:pPr>
              <w:spacing w:line="360" w:lineRule="auto"/>
              <w:rPr>
                <w:rFonts w:ascii="Times New Roman" w:hAnsi="Times New Roman" w:cs="Times New Roman"/>
                <w:b/>
                <w:bCs/>
                <w:sz w:val="24"/>
                <w:szCs w:val="24"/>
              </w:rPr>
            </w:pPr>
            <w:r w:rsidRPr="00CE564F">
              <w:rPr>
                <w:rFonts w:ascii="Times New Roman" w:hAnsi="Times New Roman" w:cs="Times New Roman"/>
                <w:b/>
                <w:bCs/>
                <w:sz w:val="24"/>
                <w:szCs w:val="24"/>
              </w:rPr>
              <w:t>Эмоциональная сдержанность</w:t>
            </w:r>
          </w:p>
        </w:tc>
        <w:tc>
          <w:tcPr>
            <w:tcW w:w="668" w:type="dxa"/>
          </w:tcPr>
          <w:p w14:paraId="5D30FA3C" w14:textId="77777777" w:rsidR="0038540D" w:rsidRPr="00CE564F" w:rsidRDefault="0038540D" w:rsidP="00656485">
            <w:pPr>
              <w:spacing w:line="360" w:lineRule="auto"/>
              <w:rPr>
                <w:rFonts w:ascii="Times New Roman" w:hAnsi="Times New Roman" w:cs="Times New Roman"/>
                <w:sz w:val="24"/>
                <w:szCs w:val="24"/>
                <w:lang w:val="en-US"/>
              </w:rPr>
            </w:pPr>
            <w:r w:rsidRPr="00CE564F">
              <w:rPr>
                <w:rFonts w:ascii="Times New Roman" w:hAnsi="Times New Roman" w:cs="Times New Roman"/>
                <w:sz w:val="24"/>
                <w:szCs w:val="24"/>
                <w:lang w:val="en-US"/>
              </w:rPr>
              <w:t>38</w:t>
            </w:r>
            <w:r w:rsidRPr="00CE564F">
              <w:rPr>
                <w:rFonts w:ascii="Times New Roman" w:hAnsi="Times New Roman" w:cs="Times New Roman"/>
                <w:sz w:val="24"/>
                <w:szCs w:val="24"/>
              </w:rPr>
              <w:t>,</w:t>
            </w:r>
            <w:r w:rsidRPr="00CE564F">
              <w:rPr>
                <w:rFonts w:ascii="Times New Roman" w:hAnsi="Times New Roman" w:cs="Times New Roman"/>
                <w:sz w:val="24"/>
                <w:szCs w:val="24"/>
                <w:lang w:val="en-US"/>
              </w:rPr>
              <w:t>9</w:t>
            </w:r>
          </w:p>
        </w:tc>
      </w:tr>
      <w:tr w:rsidR="00422E6C" w:rsidRPr="00CE564F" w14:paraId="07ED0A9C" w14:textId="77777777" w:rsidTr="00D15DF2">
        <w:trPr>
          <w:jc w:val="center"/>
        </w:trPr>
        <w:tc>
          <w:tcPr>
            <w:tcW w:w="2376" w:type="dxa"/>
            <w:vMerge/>
          </w:tcPr>
          <w:p w14:paraId="0A244278" w14:textId="77777777" w:rsidR="0038540D" w:rsidRPr="00CE564F" w:rsidRDefault="0038540D" w:rsidP="00656485">
            <w:pPr>
              <w:spacing w:line="360" w:lineRule="auto"/>
              <w:rPr>
                <w:rFonts w:ascii="Times New Roman" w:hAnsi="Times New Roman" w:cs="Times New Roman"/>
                <w:sz w:val="28"/>
                <w:szCs w:val="28"/>
              </w:rPr>
            </w:pPr>
          </w:p>
        </w:tc>
        <w:tc>
          <w:tcPr>
            <w:tcW w:w="1985" w:type="dxa"/>
          </w:tcPr>
          <w:p w14:paraId="2C16A1A7" w14:textId="77777777"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rPr>
              <w:t>конфронтация</w:t>
            </w:r>
          </w:p>
        </w:tc>
        <w:tc>
          <w:tcPr>
            <w:tcW w:w="2268" w:type="dxa"/>
          </w:tcPr>
          <w:p w14:paraId="7B445603" w14:textId="565F5A44"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rPr>
              <w:t>«</w:t>
            </w:r>
            <w:r w:rsidR="0040658F">
              <w:rPr>
                <w:rFonts w:ascii="Times New Roman" w:hAnsi="Times New Roman" w:cs="Times New Roman"/>
                <w:sz w:val="24"/>
                <w:szCs w:val="24"/>
              </w:rPr>
              <w:t>Самоконтроль</w:t>
            </w:r>
            <w:r w:rsidRPr="00CE564F">
              <w:rPr>
                <w:rFonts w:ascii="Times New Roman" w:hAnsi="Times New Roman" w:cs="Times New Roman"/>
                <w:sz w:val="24"/>
                <w:szCs w:val="24"/>
              </w:rPr>
              <w:t xml:space="preserve"> – импульсивность»</w:t>
            </w:r>
          </w:p>
        </w:tc>
        <w:tc>
          <w:tcPr>
            <w:tcW w:w="2268" w:type="dxa"/>
          </w:tcPr>
          <w:p w14:paraId="07A4A2D6" w14:textId="77777777" w:rsidR="0038540D" w:rsidRPr="00CE564F" w:rsidRDefault="0038540D" w:rsidP="00656485">
            <w:pPr>
              <w:spacing w:line="360" w:lineRule="auto"/>
              <w:rPr>
                <w:rFonts w:ascii="Times New Roman" w:hAnsi="Times New Roman" w:cs="Times New Roman"/>
                <w:b/>
                <w:bCs/>
                <w:sz w:val="24"/>
                <w:szCs w:val="24"/>
              </w:rPr>
            </w:pPr>
            <w:r w:rsidRPr="00CE564F">
              <w:rPr>
                <w:rFonts w:ascii="Times New Roman" w:hAnsi="Times New Roman" w:cs="Times New Roman"/>
                <w:b/>
                <w:bCs/>
                <w:sz w:val="24"/>
                <w:szCs w:val="24"/>
              </w:rPr>
              <w:t>Импульсивность</w:t>
            </w:r>
          </w:p>
        </w:tc>
        <w:tc>
          <w:tcPr>
            <w:tcW w:w="668" w:type="dxa"/>
          </w:tcPr>
          <w:p w14:paraId="52079507" w14:textId="77777777"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rPr>
              <w:t>39,8</w:t>
            </w:r>
          </w:p>
        </w:tc>
      </w:tr>
      <w:tr w:rsidR="00422E6C" w:rsidRPr="00CE564F" w14:paraId="10A5115A" w14:textId="77777777" w:rsidTr="00D15DF2">
        <w:trPr>
          <w:jc w:val="center"/>
        </w:trPr>
        <w:tc>
          <w:tcPr>
            <w:tcW w:w="2376" w:type="dxa"/>
            <w:vMerge w:val="restart"/>
          </w:tcPr>
          <w:p w14:paraId="2BBCA6B7" w14:textId="694450E7" w:rsidR="0038540D" w:rsidRPr="00CE564F" w:rsidRDefault="00422E6C" w:rsidP="00656485">
            <w:pPr>
              <w:rPr>
                <w:rFonts w:ascii="Times New Roman" w:hAnsi="Times New Roman" w:cs="Times New Roman"/>
                <w:b/>
                <w:sz w:val="27"/>
                <w:szCs w:val="27"/>
              </w:rPr>
            </w:pPr>
            <w:r>
              <w:rPr>
                <w:rFonts w:ascii="Times New Roman" w:hAnsi="Times New Roman" w:cs="Times New Roman"/>
                <w:b/>
                <w:sz w:val="27"/>
                <w:szCs w:val="27"/>
              </w:rPr>
              <w:t>Отрицательное эмоциональное состояние</w:t>
            </w:r>
          </w:p>
        </w:tc>
        <w:tc>
          <w:tcPr>
            <w:tcW w:w="1985" w:type="dxa"/>
          </w:tcPr>
          <w:p w14:paraId="7F547C1D" w14:textId="77777777"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rPr>
              <w:t>сотрудничество</w:t>
            </w:r>
          </w:p>
        </w:tc>
        <w:tc>
          <w:tcPr>
            <w:tcW w:w="2268" w:type="dxa"/>
          </w:tcPr>
          <w:p w14:paraId="672A693B" w14:textId="77777777"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rPr>
              <w:t>«Эмоциональность – Эмоциональная сдержанность»</w:t>
            </w:r>
          </w:p>
        </w:tc>
        <w:tc>
          <w:tcPr>
            <w:tcW w:w="2268" w:type="dxa"/>
          </w:tcPr>
          <w:p w14:paraId="6113F0A5" w14:textId="77777777" w:rsidR="0038540D" w:rsidRPr="00CE564F" w:rsidRDefault="0038540D" w:rsidP="00656485">
            <w:pPr>
              <w:spacing w:line="360" w:lineRule="auto"/>
              <w:rPr>
                <w:rFonts w:ascii="Times New Roman" w:hAnsi="Times New Roman" w:cs="Times New Roman"/>
                <w:b/>
                <w:bCs/>
                <w:sz w:val="24"/>
                <w:szCs w:val="24"/>
              </w:rPr>
            </w:pPr>
            <w:r w:rsidRPr="00CE564F">
              <w:rPr>
                <w:rFonts w:ascii="Times New Roman" w:hAnsi="Times New Roman" w:cs="Times New Roman"/>
                <w:b/>
                <w:bCs/>
                <w:sz w:val="24"/>
                <w:szCs w:val="24"/>
              </w:rPr>
              <w:t>Эмоциональная сдержанность</w:t>
            </w:r>
          </w:p>
        </w:tc>
        <w:tc>
          <w:tcPr>
            <w:tcW w:w="668" w:type="dxa"/>
          </w:tcPr>
          <w:p w14:paraId="5503DF94" w14:textId="77777777"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lang w:val="en-US"/>
              </w:rPr>
              <w:t>38</w:t>
            </w:r>
            <w:r w:rsidRPr="00CE564F">
              <w:rPr>
                <w:rFonts w:ascii="Times New Roman" w:hAnsi="Times New Roman" w:cs="Times New Roman"/>
                <w:sz w:val="24"/>
                <w:szCs w:val="24"/>
              </w:rPr>
              <w:t>,</w:t>
            </w:r>
            <w:r w:rsidRPr="00CE564F">
              <w:rPr>
                <w:rFonts w:ascii="Times New Roman" w:hAnsi="Times New Roman" w:cs="Times New Roman"/>
                <w:sz w:val="24"/>
                <w:szCs w:val="24"/>
                <w:lang w:val="en-US"/>
              </w:rPr>
              <w:t>9</w:t>
            </w:r>
          </w:p>
        </w:tc>
      </w:tr>
      <w:tr w:rsidR="00422E6C" w:rsidRPr="00CE564F" w14:paraId="26F4FFFE" w14:textId="77777777" w:rsidTr="00D15DF2">
        <w:trPr>
          <w:jc w:val="center"/>
        </w:trPr>
        <w:tc>
          <w:tcPr>
            <w:tcW w:w="2376" w:type="dxa"/>
            <w:vMerge/>
          </w:tcPr>
          <w:p w14:paraId="27976258" w14:textId="77777777" w:rsidR="0038540D" w:rsidRPr="00CE564F" w:rsidRDefault="0038540D" w:rsidP="00656485">
            <w:pPr>
              <w:spacing w:line="360" w:lineRule="auto"/>
              <w:rPr>
                <w:rFonts w:ascii="Times New Roman" w:hAnsi="Times New Roman" w:cs="Times New Roman"/>
                <w:sz w:val="27"/>
                <w:szCs w:val="27"/>
              </w:rPr>
            </w:pPr>
          </w:p>
        </w:tc>
        <w:tc>
          <w:tcPr>
            <w:tcW w:w="1985" w:type="dxa"/>
          </w:tcPr>
          <w:p w14:paraId="75A489BB" w14:textId="77777777"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rPr>
              <w:t>конфронтация</w:t>
            </w:r>
          </w:p>
        </w:tc>
        <w:tc>
          <w:tcPr>
            <w:tcW w:w="2268" w:type="dxa"/>
          </w:tcPr>
          <w:p w14:paraId="4444BAE0" w14:textId="3B1AE8DB"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rPr>
              <w:t>1.«</w:t>
            </w:r>
            <w:r w:rsidR="0040658F">
              <w:rPr>
                <w:rFonts w:ascii="Times New Roman" w:hAnsi="Times New Roman" w:cs="Times New Roman"/>
                <w:sz w:val="24"/>
                <w:szCs w:val="24"/>
              </w:rPr>
              <w:t>Самоконтроль</w:t>
            </w:r>
            <w:r w:rsidRPr="00CE564F">
              <w:rPr>
                <w:rFonts w:ascii="Times New Roman" w:hAnsi="Times New Roman" w:cs="Times New Roman"/>
                <w:sz w:val="24"/>
                <w:szCs w:val="24"/>
              </w:rPr>
              <w:t xml:space="preserve"> – импульсивность»</w:t>
            </w:r>
          </w:p>
          <w:p w14:paraId="1BC20B9A" w14:textId="77777777"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rPr>
              <w:t>2. «Привязанность - отделенность»</w:t>
            </w:r>
          </w:p>
          <w:p w14:paraId="7E43DFD1" w14:textId="77777777"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rPr>
              <w:t>3. «Прокрастинация»</w:t>
            </w:r>
          </w:p>
        </w:tc>
        <w:tc>
          <w:tcPr>
            <w:tcW w:w="2268" w:type="dxa"/>
          </w:tcPr>
          <w:p w14:paraId="0CEE6311" w14:textId="77777777" w:rsidR="0038540D" w:rsidRPr="00CE564F" w:rsidRDefault="0038540D" w:rsidP="00656485">
            <w:pPr>
              <w:spacing w:line="360" w:lineRule="auto"/>
              <w:rPr>
                <w:rFonts w:ascii="Times New Roman" w:hAnsi="Times New Roman" w:cs="Times New Roman"/>
                <w:b/>
                <w:bCs/>
                <w:sz w:val="24"/>
                <w:szCs w:val="24"/>
              </w:rPr>
            </w:pPr>
            <w:r w:rsidRPr="00CE564F">
              <w:rPr>
                <w:rFonts w:ascii="Times New Roman" w:hAnsi="Times New Roman" w:cs="Times New Roman"/>
                <w:b/>
                <w:bCs/>
                <w:sz w:val="24"/>
                <w:szCs w:val="24"/>
              </w:rPr>
              <w:t>1.Импульсивность</w:t>
            </w:r>
          </w:p>
          <w:p w14:paraId="305B4CAF" w14:textId="77777777" w:rsidR="0038540D" w:rsidRPr="00CE564F" w:rsidRDefault="0038540D" w:rsidP="00656485">
            <w:pPr>
              <w:spacing w:line="360" w:lineRule="auto"/>
              <w:rPr>
                <w:rFonts w:ascii="Times New Roman" w:hAnsi="Times New Roman" w:cs="Times New Roman"/>
                <w:b/>
                <w:bCs/>
                <w:sz w:val="24"/>
                <w:szCs w:val="24"/>
              </w:rPr>
            </w:pPr>
          </w:p>
          <w:p w14:paraId="39999052" w14:textId="77777777" w:rsidR="0038540D" w:rsidRPr="00CE564F" w:rsidRDefault="0038540D" w:rsidP="00656485">
            <w:pPr>
              <w:spacing w:line="360" w:lineRule="auto"/>
              <w:rPr>
                <w:rFonts w:ascii="Times New Roman" w:hAnsi="Times New Roman" w:cs="Times New Roman"/>
                <w:b/>
                <w:bCs/>
                <w:sz w:val="24"/>
                <w:szCs w:val="24"/>
              </w:rPr>
            </w:pPr>
            <w:r w:rsidRPr="00CE564F">
              <w:rPr>
                <w:rFonts w:ascii="Times New Roman" w:hAnsi="Times New Roman" w:cs="Times New Roman"/>
                <w:b/>
                <w:bCs/>
                <w:sz w:val="24"/>
                <w:szCs w:val="24"/>
              </w:rPr>
              <w:t>2.Отделенность</w:t>
            </w:r>
          </w:p>
          <w:p w14:paraId="53425CD9" w14:textId="77777777" w:rsidR="0038540D" w:rsidRPr="00CE564F" w:rsidRDefault="0038540D" w:rsidP="00656485">
            <w:pPr>
              <w:spacing w:line="360" w:lineRule="auto"/>
              <w:rPr>
                <w:rFonts w:ascii="Times New Roman" w:hAnsi="Times New Roman" w:cs="Times New Roman"/>
                <w:b/>
                <w:bCs/>
                <w:sz w:val="24"/>
                <w:szCs w:val="24"/>
              </w:rPr>
            </w:pPr>
          </w:p>
          <w:p w14:paraId="33F0E07A" w14:textId="77777777" w:rsidR="0038540D" w:rsidRPr="00CE564F" w:rsidRDefault="0038540D" w:rsidP="00656485">
            <w:pPr>
              <w:spacing w:line="360" w:lineRule="auto"/>
              <w:rPr>
                <w:rFonts w:ascii="Times New Roman" w:hAnsi="Times New Roman" w:cs="Times New Roman"/>
                <w:b/>
                <w:bCs/>
                <w:sz w:val="24"/>
                <w:szCs w:val="24"/>
              </w:rPr>
            </w:pPr>
            <w:r w:rsidRPr="00CE564F">
              <w:rPr>
                <w:rFonts w:ascii="Times New Roman" w:hAnsi="Times New Roman" w:cs="Times New Roman"/>
                <w:b/>
                <w:bCs/>
                <w:sz w:val="24"/>
                <w:szCs w:val="24"/>
              </w:rPr>
              <w:t>3.Прокрастинация</w:t>
            </w:r>
          </w:p>
        </w:tc>
        <w:tc>
          <w:tcPr>
            <w:tcW w:w="668" w:type="dxa"/>
          </w:tcPr>
          <w:p w14:paraId="3AE07486" w14:textId="77777777"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rPr>
              <w:t>39,8</w:t>
            </w:r>
          </w:p>
          <w:p w14:paraId="4FE3081A" w14:textId="77777777" w:rsidR="0038540D" w:rsidRPr="00CE564F" w:rsidRDefault="0038540D" w:rsidP="00656485">
            <w:pPr>
              <w:spacing w:line="360" w:lineRule="auto"/>
              <w:rPr>
                <w:rFonts w:ascii="Times New Roman" w:hAnsi="Times New Roman" w:cs="Times New Roman"/>
                <w:sz w:val="24"/>
                <w:szCs w:val="24"/>
              </w:rPr>
            </w:pPr>
          </w:p>
          <w:p w14:paraId="53BABBF7" w14:textId="77777777"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rPr>
              <w:t>36,3</w:t>
            </w:r>
          </w:p>
          <w:p w14:paraId="3DC9C97F" w14:textId="77777777" w:rsidR="0038540D" w:rsidRPr="00CE564F" w:rsidRDefault="0038540D" w:rsidP="00656485">
            <w:pPr>
              <w:spacing w:line="360" w:lineRule="auto"/>
              <w:rPr>
                <w:rFonts w:ascii="Times New Roman" w:hAnsi="Times New Roman" w:cs="Times New Roman"/>
                <w:sz w:val="24"/>
                <w:szCs w:val="24"/>
              </w:rPr>
            </w:pPr>
          </w:p>
          <w:p w14:paraId="0143F404" w14:textId="77777777"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rPr>
              <w:t>9,4</w:t>
            </w:r>
          </w:p>
        </w:tc>
      </w:tr>
      <w:tr w:rsidR="00422E6C" w:rsidRPr="00CE564F" w14:paraId="6C2586AA" w14:textId="77777777" w:rsidTr="00D15DF2">
        <w:trPr>
          <w:jc w:val="center"/>
        </w:trPr>
        <w:tc>
          <w:tcPr>
            <w:tcW w:w="2376" w:type="dxa"/>
            <w:vMerge w:val="restart"/>
          </w:tcPr>
          <w:p w14:paraId="200D7224" w14:textId="77777777" w:rsidR="0038540D" w:rsidRPr="00CE564F" w:rsidRDefault="0038540D" w:rsidP="00656485">
            <w:pPr>
              <w:rPr>
                <w:rFonts w:ascii="Times New Roman" w:hAnsi="Times New Roman" w:cs="Times New Roman"/>
                <w:b/>
                <w:sz w:val="27"/>
                <w:szCs w:val="27"/>
              </w:rPr>
            </w:pPr>
            <w:r w:rsidRPr="00CE564F">
              <w:rPr>
                <w:rFonts w:ascii="Times New Roman" w:hAnsi="Times New Roman" w:cs="Times New Roman"/>
                <w:b/>
                <w:sz w:val="27"/>
                <w:szCs w:val="27"/>
              </w:rPr>
              <w:t>Дефицит времени</w:t>
            </w:r>
          </w:p>
        </w:tc>
        <w:tc>
          <w:tcPr>
            <w:tcW w:w="1985" w:type="dxa"/>
          </w:tcPr>
          <w:p w14:paraId="3EE09D44" w14:textId="77777777"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rPr>
              <w:t>сотрудничество</w:t>
            </w:r>
          </w:p>
        </w:tc>
        <w:tc>
          <w:tcPr>
            <w:tcW w:w="2268" w:type="dxa"/>
          </w:tcPr>
          <w:p w14:paraId="49FE1527" w14:textId="77777777"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rPr>
              <w:t>1.«Эмоциональность – Эмоциональная сдержанность»</w:t>
            </w:r>
          </w:p>
          <w:p w14:paraId="337E5A6D" w14:textId="77777777"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rPr>
              <w:t>2. «Макиавеллизм»</w:t>
            </w:r>
          </w:p>
        </w:tc>
        <w:tc>
          <w:tcPr>
            <w:tcW w:w="2268" w:type="dxa"/>
          </w:tcPr>
          <w:p w14:paraId="115FD899" w14:textId="77777777" w:rsidR="0038540D" w:rsidRPr="00CE564F" w:rsidRDefault="0038540D" w:rsidP="00656485">
            <w:pPr>
              <w:spacing w:line="360" w:lineRule="auto"/>
              <w:rPr>
                <w:rFonts w:ascii="Times New Roman" w:hAnsi="Times New Roman" w:cs="Times New Roman"/>
                <w:b/>
                <w:bCs/>
                <w:sz w:val="24"/>
                <w:szCs w:val="24"/>
              </w:rPr>
            </w:pPr>
            <w:r w:rsidRPr="00CE564F">
              <w:rPr>
                <w:rFonts w:ascii="Times New Roman" w:hAnsi="Times New Roman" w:cs="Times New Roman"/>
                <w:b/>
                <w:bCs/>
                <w:sz w:val="24"/>
                <w:szCs w:val="24"/>
              </w:rPr>
              <w:t>1.Эмоциональная сдержанность</w:t>
            </w:r>
          </w:p>
          <w:p w14:paraId="2505269F" w14:textId="77777777" w:rsidR="0038540D" w:rsidRPr="00CE564F" w:rsidRDefault="0038540D" w:rsidP="00656485">
            <w:pPr>
              <w:spacing w:line="360" w:lineRule="auto"/>
              <w:rPr>
                <w:rFonts w:ascii="Times New Roman" w:hAnsi="Times New Roman" w:cs="Times New Roman"/>
                <w:b/>
                <w:bCs/>
                <w:sz w:val="24"/>
                <w:szCs w:val="24"/>
              </w:rPr>
            </w:pPr>
          </w:p>
          <w:p w14:paraId="51A76EB6" w14:textId="77777777" w:rsidR="0038540D" w:rsidRPr="00CE564F" w:rsidRDefault="0038540D" w:rsidP="00656485">
            <w:pPr>
              <w:spacing w:line="360" w:lineRule="auto"/>
              <w:rPr>
                <w:rFonts w:ascii="Times New Roman" w:hAnsi="Times New Roman" w:cs="Times New Roman"/>
                <w:b/>
                <w:bCs/>
                <w:sz w:val="24"/>
                <w:szCs w:val="24"/>
              </w:rPr>
            </w:pPr>
            <w:r w:rsidRPr="00CE564F">
              <w:rPr>
                <w:rFonts w:ascii="Times New Roman" w:hAnsi="Times New Roman" w:cs="Times New Roman"/>
                <w:b/>
                <w:bCs/>
                <w:sz w:val="24"/>
                <w:szCs w:val="24"/>
              </w:rPr>
              <w:t>2.Макиавеллизм</w:t>
            </w:r>
          </w:p>
        </w:tc>
        <w:tc>
          <w:tcPr>
            <w:tcW w:w="668" w:type="dxa"/>
          </w:tcPr>
          <w:p w14:paraId="1F4F2ADD" w14:textId="77777777"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rPr>
              <w:t>38,9</w:t>
            </w:r>
          </w:p>
          <w:p w14:paraId="3B2C2598" w14:textId="77777777" w:rsidR="0038540D" w:rsidRPr="00CE564F" w:rsidRDefault="0038540D" w:rsidP="00656485">
            <w:pPr>
              <w:spacing w:line="360" w:lineRule="auto"/>
              <w:rPr>
                <w:rFonts w:ascii="Times New Roman" w:hAnsi="Times New Roman" w:cs="Times New Roman"/>
                <w:sz w:val="24"/>
                <w:szCs w:val="24"/>
              </w:rPr>
            </w:pPr>
          </w:p>
          <w:p w14:paraId="27AB12BC" w14:textId="77777777" w:rsidR="0038540D" w:rsidRPr="00CE564F" w:rsidRDefault="0038540D" w:rsidP="00656485">
            <w:pPr>
              <w:spacing w:line="360" w:lineRule="auto"/>
              <w:rPr>
                <w:rFonts w:ascii="Times New Roman" w:hAnsi="Times New Roman" w:cs="Times New Roman"/>
                <w:sz w:val="24"/>
                <w:szCs w:val="24"/>
              </w:rPr>
            </w:pPr>
          </w:p>
          <w:p w14:paraId="68FA79F4" w14:textId="77777777"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rPr>
              <w:t>11,3</w:t>
            </w:r>
          </w:p>
        </w:tc>
      </w:tr>
      <w:tr w:rsidR="00422E6C" w:rsidRPr="00CE564F" w14:paraId="43B2FE54" w14:textId="77777777" w:rsidTr="00D15DF2">
        <w:trPr>
          <w:jc w:val="center"/>
        </w:trPr>
        <w:tc>
          <w:tcPr>
            <w:tcW w:w="2376" w:type="dxa"/>
            <w:vMerge/>
          </w:tcPr>
          <w:p w14:paraId="76AC1FB7" w14:textId="77777777" w:rsidR="0038540D" w:rsidRPr="00CE564F" w:rsidRDefault="0038540D" w:rsidP="00656485">
            <w:pPr>
              <w:spacing w:line="360" w:lineRule="auto"/>
              <w:rPr>
                <w:rFonts w:ascii="Times New Roman" w:hAnsi="Times New Roman" w:cs="Times New Roman"/>
                <w:sz w:val="28"/>
                <w:szCs w:val="28"/>
              </w:rPr>
            </w:pPr>
          </w:p>
        </w:tc>
        <w:tc>
          <w:tcPr>
            <w:tcW w:w="1985" w:type="dxa"/>
          </w:tcPr>
          <w:p w14:paraId="4449A857" w14:textId="77777777"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rPr>
              <w:t>конфронтация</w:t>
            </w:r>
          </w:p>
        </w:tc>
        <w:tc>
          <w:tcPr>
            <w:tcW w:w="2268" w:type="dxa"/>
          </w:tcPr>
          <w:p w14:paraId="58CBEAFE" w14:textId="20F310EB"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rPr>
              <w:t>1.«</w:t>
            </w:r>
            <w:r w:rsidR="0040658F">
              <w:rPr>
                <w:rFonts w:ascii="Times New Roman" w:hAnsi="Times New Roman" w:cs="Times New Roman"/>
                <w:sz w:val="24"/>
                <w:szCs w:val="24"/>
              </w:rPr>
              <w:t>Самоконтроль</w:t>
            </w:r>
            <w:r w:rsidRPr="00CE564F">
              <w:rPr>
                <w:rFonts w:ascii="Times New Roman" w:hAnsi="Times New Roman" w:cs="Times New Roman"/>
                <w:sz w:val="24"/>
                <w:szCs w:val="24"/>
              </w:rPr>
              <w:t xml:space="preserve"> – импульсивность»</w:t>
            </w:r>
          </w:p>
          <w:p w14:paraId="220306DD" w14:textId="77777777"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rPr>
              <w:lastRenderedPageBreak/>
              <w:t>2. «Привязанность - отделенность»</w:t>
            </w:r>
          </w:p>
          <w:p w14:paraId="692B1809" w14:textId="77777777"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rPr>
              <w:t>3. «Приязнь»</w:t>
            </w:r>
          </w:p>
        </w:tc>
        <w:tc>
          <w:tcPr>
            <w:tcW w:w="2268" w:type="dxa"/>
          </w:tcPr>
          <w:p w14:paraId="3546039C" w14:textId="77777777" w:rsidR="0038540D" w:rsidRPr="00CE564F" w:rsidRDefault="0038540D" w:rsidP="00656485">
            <w:pPr>
              <w:spacing w:line="360" w:lineRule="auto"/>
              <w:rPr>
                <w:rFonts w:ascii="Times New Roman" w:hAnsi="Times New Roman" w:cs="Times New Roman"/>
                <w:b/>
                <w:bCs/>
                <w:sz w:val="24"/>
                <w:szCs w:val="24"/>
              </w:rPr>
            </w:pPr>
            <w:r w:rsidRPr="00CE564F">
              <w:rPr>
                <w:rFonts w:ascii="Times New Roman" w:hAnsi="Times New Roman" w:cs="Times New Roman"/>
                <w:b/>
                <w:bCs/>
                <w:sz w:val="24"/>
                <w:szCs w:val="24"/>
              </w:rPr>
              <w:lastRenderedPageBreak/>
              <w:t>1.Импульсивность</w:t>
            </w:r>
          </w:p>
          <w:p w14:paraId="5A05588E" w14:textId="77777777" w:rsidR="0038540D" w:rsidRPr="00CE564F" w:rsidRDefault="0038540D" w:rsidP="00656485">
            <w:pPr>
              <w:spacing w:line="360" w:lineRule="auto"/>
              <w:rPr>
                <w:rFonts w:ascii="Times New Roman" w:hAnsi="Times New Roman" w:cs="Times New Roman"/>
                <w:b/>
                <w:bCs/>
                <w:sz w:val="24"/>
                <w:szCs w:val="24"/>
              </w:rPr>
            </w:pPr>
          </w:p>
          <w:p w14:paraId="1A23141C" w14:textId="77777777" w:rsidR="0038540D" w:rsidRPr="00CE564F" w:rsidRDefault="0038540D" w:rsidP="00656485">
            <w:pPr>
              <w:spacing w:line="360" w:lineRule="auto"/>
              <w:rPr>
                <w:rFonts w:ascii="Times New Roman" w:hAnsi="Times New Roman" w:cs="Times New Roman"/>
                <w:b/>
                <w:bCs/>
                <w:sz w:val="24"/>
                <w:szCs w:val="24"/>
              </w:rPr>
            </w:pPr>
            <w:r w:rsidRPr="00CE564F">
              <w:rPr>
                <w:rFonts w:ascii="Times New Roman" w:hAnsi="Times New Roman" w:cs="Times New Roman"/>
                <w:b/>
                <w:bCs/>
                <w:sz w:val="24"/>
                <w:szCs w:val="24"/>
              </w:rPr>
              <w:t>2.Отделенность</w:t>
            </w:r>
          </w:p>
          <w:p w14:paraId="4EC72573" w14:textId="77777777" w:rsidR="0038540D" w:rsidRPr="00CE564F" w:rsidRDefault="0038540D" w:rsidP="00656485">
            <w:pPr>
              <w:spacing w:line="360" w:lineRule="auto"/>
              <w:rPr>
                <w:rFonts w:ascii="Times New Roman" w:hAnsi="Times New Roman" w:cs="Times New Roman"/>
                <w:b/>
                <w:bCs/>
                <w:sz w:val="24"/>
                <w:szCs w:val="24"/>
              </w:rPr>
            </w:pPr>
          </w:p>
          <w:p w14:paraId="48F49E38" w14:textId="77777777" w:rsidR="0038540D" w:rsidRPr="00CE564F" w:rsidRDefault="0038540D" w:rsidP="00656485">
            <w:pPr>
              <w:spacing w:line="360" w:lineRule="auto"/>
              <w:rPr>
                <w:rFonts w:ascii="Times New Roman" w:hAnsi="Times New Roman" w:cs="Times New Roman"/>
                <w:b/>
                <w:bCs/>
                <w:sz w:val="24"/>
                <w:szCs w:val="24"/>
              </w:rPr>
            </w:pPr>
            <w:r w:rsidRPr="00CE564F">
              <w:rPr>
                <w:rFonts w:ascii="Times New Roman" w:hAnsi="Times New Roman" w:cs="Times New Roman"/>
                <w:b/>
                <w:bCs/>
                <w:sz w:val="24"/>
                <w:szCs w:val="24"/>
              </w:rPr>
              <w:t>3.Приязнь</w:t>
            </w:r>
          </w:p>
        </w:tc>
        <w:tc>
          <w:tcPr>
            <w:tcW w:w="668" w:type="dxa"/>
          </w:tcPr>
          <w:p w14:paraId="6B66A455" w14:textId="77777777"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rPr>
              <w:lastRenderedPageBreak/>
              <w:t>39,8</w:t>
            </w:r>
          </w:p>
          <w:p w14:paraId="5BBB307C" w14:textId="77777777" w:rsidR="0038540D" w:rsidRPr="00CE564F" w:rsidRDefault="0038540D" w:rsidP="00656485">
            <w:pPr>
              <w:spacing w:line="360" w:lineRule="auto"/>
              <w:rPr>
                <w:rFonts w:ascii="Times New Roman" w:hAnsi="Times New Roman" w:cs="Times New Roman"/>
                <w:sz w:val="24"/>
                <w:szCs w:val="24"/>
              </w:rPr>
            </w:pPr>
          </w:p>
          <w:p w14:paraId="373FFC8F" w14:textId="77777777"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rPr>
              <w:t>36,3</w:t>
            </w:r>
          </w:p>
          <w:p w14:paraId="2CC8C8ED" w14:textId="77777777" w:rsidR="0038540D" w:rsidRPr="00CE564F" w:rsidRDefault="0038540D" w:rsidP="00656485">
            <w:pPr>
              <w:spacing w:line="360" w:lineRule="auto"/>
              <w:rPr>
                <w:rFonts w:ascii="Times New Roman" w:hAnsi="Times New Roman" w:cs="Times New Roman"/>
                <w:sz w:val="24"/>
                <w:szCs w:val="24"/>
              </w:rPr>
            </w:pPr>
          </w:p>
          <w:p w14:paraId="2DD0F0CF" w14:textId="77777777"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rPr>
              <w:t>2,68</w:t>
            </w:r>
          </w:p>
        </w:tc>
      </w:tr>
      <w:tr w:rsidR="00422E6C" w:rsidRPr="00CE564F" w14:paraId="55A63DC7" w14:textId="77777777" w:rsidTr="00D15DF2">
        <w:trPr>
          <w:jc w:val="center"/>
        </w:trPr>
        <w:tc>
          <w:tcPr>
            <w:tcW w:w="2376" w:type="dxa"/>
            <w:vMerge w:val="restart"/>
          </w:tcPr>
          <w:p w14:paraId="44D3C125" w14:textId="1D6245F7" w:rsidR="0038540D" w:rsidRPr="00CE564F" w:rsidRDefault="0038540D" w:rsidP="00656485">
            <w:pPr>
              <w:spacing w:line="360" w:lineRule="auto"/>
              <w:rPr>
                <w:rFonts w:ascii="Times New Roman" w:hAnsi="Times New Roman" w:cs="Times New Roman"/>
                <w:b/>
                <w:sz w:val="28"/>
                <w:szCs w:val="28"/>
              </w:rPr>
            </w:pPr>
            <w:r w:rsidRPr="00CE564F">
              <w:rPr>
                <w:rFonts w:ascii="Times New Roman" w:hAnsi="Times New Roman" w:cs="Times New Roman"/>
                <w:b/>
                <w:sz w:val="28"/>
                <w:szCs w:val="28"/>
              </w:rPr>
              <w:lastRenderedPageBreak/>
              <w:t>Отрицательн</w:t>
            </w:r>
            <w:r w:rsidR="00422E6C">
              <w:rPr>
                <w:rFonts w:ascii="Times New Roman" w:hAnsi="Times New Roman" w:cs="Times New Roman"/>
                <w:b/>
                <w:sz w:val="28"/>
                <w:szCs w:val="28"/>
              </w:rPr>
              <w:t>ое эмоциональное состояние</w:t>
            </w:r>
            <w:r w:rsidRPr="00CE564F">
              <w:rPr>
                <w:rFonts w:ascii="Times New Roman" w:hAnsi="Times New Roman" w:cs="Times New Roman"/>
                <w:b/>
                <w:sz w:val="28"/>
                <w:szCs w:val="28"/>
              </w:rPr>
              <w:t>*дефицит времени</w:t>
            </w:r>
          </w:p>
        </w:tc>
        <w:tc>
          <w:tcPr>
            <w:tcW w:w="1985" w:type="dxa"/>
          </w:tcPr>
          <w:p w14:paraId="0AA5801C" w14:textId="77777777"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rPr>
              <w:t>сотрудничество</w:t>
            </w:r>
          </w:p>
        </w:tc>
        <w:tc>
          <w:tcPr>
            <w:tcW w:w="2268" w:type="dxa"/>
          </w:tcPr>
          <w:p w14:paraId="0A307995" w14:textId="77777777"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rPr>
              <w:t>«Эмоциональность – Эмоциональная сдержанность»</w:t>
            </w:r>
          </w:p>
        </w:tc>
        <w:tc>
          <w:tcPr>
            <w:tcW w:w="2268" w:type="dxa"/>
          </w:tcPr>
          <w:p w14:paraId="00B50094" w14:textId="77777777" w:rsidR="0038540D" w:rsidRPr="00CE564F" w:rsidRDefault="0038540D" w:rsidP="00656485">
            <w:pPr>
              <w:spacing w:line="360" w:lineRule="auto"/>
              <w:rPr>
                <w:rFonts w:ascii="Times New Roman" w:hAnsi="Times New Roman" w:cs="Times New Roman"/>
                <w:b/>
                <w:bCs/>
                <w:sz w:val="24"/>
                <w:szCs w:val="24"/>
              </w:rPr>
            </w:pPr>
            <w:r w:rsidRPr="00CE564F">
              <w:rPr>
                <w:rFonts w:ascii="Times New Roman" w:hAnsi="Times New Roman" w:cs="Times New Roman"/>
                <w:b/>
                <w:bCs/>
                <w:sz w:val="24"/>
                <w:szCs w:val="24"/>
              </w:rPr>
              <w:t>Эмоциональная сдержанность</w:t>
            </w:r>
          </w:p>
        </w:tc>
        <w:tc>
          <w:tcPr>
            <w:tcW w:w="668" w:type="dxa"/>
          </w:tcPr>
          <w:p w14:paraId="3AE3F120" w14:textId="77777777"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lang w:val="en-US"/>
              </w:rPr>
              <w:t>38</w:t>
            </w:r>
            <w:r w:rsidRPr="00CE564F">
              <w:rPr>
                <w:rFonts w:ascii="Times New Roman" w:hAnsi="Times New Roman" w:cs="Times New Roman"/>
                <w:sz w:val="24"/>
                <w:szCs w:val="24"/>
              </w:rPr>
              <w:t>,</w:t>
            </w:r>
            <w:r w:rsidRPr="00CE564F">
              <w:rPr>
                <w:rFonts w:ascii="Times New Roman" w:hAnsi="Times New Roman" w:cs="Times New Roman"/>
                <w:sz w:val="24"/>
                <w:szCs w:val="24"/>
                <w:lang w:val="en-US"/>
              </w:rPr>
              <w:t>9</w:t>
            </w:r>
          </w:p>
        </w:tc>
      </w:tr>
      <w:tr w:rsidR="00422E6C" w:rsidRPr="00CE564F" w14:paraId="0E1B9A4E" w14:textId="77777777" w:rsidTr="00D15DF2">
        <w:trPr>
          <w:jc w:val="center"/>
        </w:trPr>
        <w:tc>
          <w:tcPr>
            <w:tcW w:w="2376" w:type="dxa"/>
            <w:vMerge/>
          </w:tcPr>
          <w:p w14:paraId="659CE8D6" w14:textId="77777777" w:rsidR="0038540D" w:rsidRPr="00CE564F" w:rsidRDefault="0038540D" w:rsidP="00656485">
            <w:pPr>
              <w:spacing w:line="360" w:lineRule="auto"/>
              <w:rPr>
                <w:rFonts w:ascii="Times New Roman" w:hAnsi="Times New Roman" w:cs="Times New Roman"/>
                <w:sz w:val="28"/>
                <w:szCs w:val="28"/>
              </w:rPr>
            </w:pPr>
          </w:p>
        </w:tc>
        <w:tc>
          <w:tcPr>
            <w:tcW w:w="1985" w:type="dxa"/>
          </w:tcPr>
          <w:p w14:paraId="4F9D4903" w14:textId="77777777"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rPr>
              <w:t>конфронтация</w:t>
            </w:r>
          </w:p>
        </w:tc>
        <w:tc>
          <w:tcPr>
            <w:tcW w:w="2268" w:type="dxa"/>
          </w:tcPr>
          <w:p w14:paraId="6006C7D0" w14:textId="5A1B66F3"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rPr>
              <w:t>1.«</w:t>
            </w:r>
            <w:r w:rsidR="0040658F">
              <w:rPr>
                <w:rFonts w:ascii="Times New Roman" w:hAnsi="Times New Roman" w:cs="Times New Roman"/>
                <w:sz w:val="24"/>
                <w:szCs w:val="24"/>
              </w:rPr>
              <w:t>Самоконтроль</w:t>
            </w:r>
            <w:r w:rsidRPr="00CE564F">
              <w:rPr>
                <w:rFonts w:ascii="Times New Roman" w:hAnsi="Times New Roman" w:cs="Times New Roman"/>
                <w:sz w:val="24"/>
                <w:szCs w:val="24"/>
              </w:rPr>
              <w:t xml:space="preserve"> – импульсивность»</w:t>
            </w:r>
          </w:p>
          <w:p w14:paraId="7F2C5A97" w14:textId="77777777"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rPr>
              <w:t>2. «Привязанность – отделенность»</w:t>
            </w:r>
          </w:p>
          <w:p w14:paraId="639C3F80" w14:textId="77777777"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rPr>
              <w:t>3. «Прокрастинация»</w:t>
            </w:r>
          </w:p>
        </w:tc>
        <w:tc>
          <w:tcPr>
            <w:tcW w:w="2268" w:type="dxa"/>
          </w:tcPr>
          <w:p w14:paraId="7C3CFA06" w14:textId="77777777" w:rsidR="0038540D" w:rsidRPr="00CE564F" w:rsidRDefault="0038540D" w:rsidP="00656485">
            <w:pPr>
              <w:spacing w:line="360" w:lineRule="auto"/>
              <w:rPr>
                <w:rFonts w:ascii="Times New Roman" w:hAnsi="Times New Roman" w:cs="Times New Roman"/>
                <w:b/>
                <w:bCs/>
                <w:sz w:val="24"/>
                <w:szCs w:val="24"/>
              </w:rPr>
            </w:pPr>
            <w:r w:rsidRPr="00CE564F">
              <w:rPr>
                <w:rFonts w:ascii="Times New Roman" w:hAnsi="Times New Roman" w:cs="Times New Roman"/>
                <w:b/>
                <w:bCs/>
                <w:sz w:val="24"/>
                <w:szCs w:val="24"/>
              </w:rPr>
              <w:t>1.Импульсивность</w:t>
            </w:r>
          </w:p>
          <w:p w14:paraId="4A50A0EE" w14:textId="77777777" w:rsidR="0038540D" w:rsidRPr="00CE564F" w:rsidRDefault="0038540D" w:rsidP="00656485">
            <w:pPr>
              <w:spacing w:line="360" w:lineRule="auto"/>
              <w:rPr>
                <w:rFonts w:ascii="Times New Roman" w:hAnsi="Times New Roman" w:cs="Times New Roman"/>
                <w:b/>
                <w:bCs/>
                <w:sz w:val="24"/>
                <w:szCs w:val="24"/>
              </w:rPr>
            </w:pPr>
          </w:p>
          <w:p w14:paraId="123AA1E8" w14:textId="77777777" w:rsidR="0038540D" w:rsidRPr="00CE564F" w:rsidRDefault="0038540D" w:rsidP="00656485">
            <w:pPr>
              <w:spacing w:line="360" w:lineRule="auto"/>
              <w:rPr>
                <w:rFonts w:ascii="Times New Roman" w:hAnsi="Times New Roman" w:cs="Times New Roman"/>
                <w:b/>
                <w:bCs/>
                <w:sz w:val="24"/>
                <w:szCs w:val="24"/>
              </w:rPr>
            </w:pPr>
            <w:r w:rsidRPr="00CE564F">
              <w:rPr>
                <w:rFonts w:ascii="Times New Roman" w:hAnsi="Times New Roman" w:cs="Times New Roman"/>
                <w:b/>
                <w:bCs/>
                <w:sz w:val="24"/>
                <w:szCs w:val="24"/>
              </w:rPr>
              <w:t>2.Отделенность</w:t>
            </w:r>
          </w:p>
          <w:p w14:paraId="6E61F3C8" w14:textId="77777777" w:rsidR="0038540D" w:rsidRPr="00CE564F" w:rsidRDefault="0038540D" w:rsidP="00656485">
            <w:pPr>
              <w:spacing w:line="360" w:lineRule="auto"/>
              <w:rPr>
                <w:rFonts w:ascii="Times New Roman" w:hAnsi="Times New Roman" w:cs="Times New Roman"/>
                <w:b/>
                <w:bCs/>
                <w:sz w:val="24"/>
                <w:szCs w:val="24"/>
              </w:rPr>
            </w:pPr>
          </w:p>
          <w:p w14:paraId="3ED229D4" w14:textId="77777777" w:rsidR="0038540D" w:rsidRPr="00CE564F" w:rsidRDefault="0038540D" w:rsidP="00656485">
            <w:pPr>
              <w:spacing w:line="360" w:lineRule="auto"/>
              <w:rPr>
                <w:rFonts w:ascii="Times New Roman" w:hAnsi="Times New Roman" w:cs="Times New Roman"/>
                <w:b/>
                <w:bCs/>
                <w:sz w:val="24"/>
                <w:szCs w:val="24"/>
              </w:rPr>
            </w:pPr>
            <w:r w:rsidRPr="00CE564F">
              <w:rPr>
                <w:rFonts w:ascii="Times New Roman" w:hAnsi="Times New Roman" w:cs="Times New Roman"/>
                <w:b/>
                <w:bCs/>
                <w:sz w:val="24"/>
                <w:szCs w:val="24"/>
              </w:rPr>
              <w:t>3.Прокрастинация</w:t>
            </w:r>
          </w:p>
        </w:tc>
        <w:tc>
          <w:tcPr>
            <w:tcW w:w="668" w:type="dxa"/>
          </w:tcPr>
          <w:p w14:paraId="1F9B92B1" w14:textId="77777777"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rPr>
              <w:t>39,8</w:t>
            </w:r>
          </w:p>
          <w:p w14:paraId="2E5760A0" w14:textId="77777777" w:rsidR="0038540D" w:rsidRPr="00CE564F" w:rsidRDefault="0038540D" w:rsidP="00656485">
            <w:pPr>
              <w:spacing w:line="360" w:lineRule="auto"/>
              <w:rPr>
                <w:rFonts w:ascii="Times New Roman" w:hAnsi="Times New Roman" w:cs="Times New Roman"/>
                <w:sz w:val="24"/>
                <w:szCs w:val="24"/>
              </w:rPr>
            </w:pPr>
          </w:p>
          <w:p w14:paraId="6922A92C" w14:textId="77777777"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rPr>
              <w:t>36,3</w:t>
            </w:r>
          </w:p>
          <w:p w14:paraId="71C0EF06" w14:textId="77777777" w:rsidR="0038540D" w:rsidRPr="00CE564F" w:rsidRDefault="0038540D" w:rsidP="00656485">
            <w:pPr>
              <w:spacing w:line="360" w:lineRule="auto"/>
              <w:rPr>
                <w:rFonts w:ascii="Times New Roman" w:hAnsi="Times New Roman" w:cs="Times New Roman"/>
                <w:sz w:val="24"/>
                <w:szCs w:val="24"/>
              </w:rPr>
            </w:pPr>
          </w:p>
          <w:p w14:paraId="119EA48E" w14:textId="77777777" w:rsidR="0038540D" w:rsidRPr="00CE564F" w:rsidRDefault="0038540D" w:rsidP="00656485">
            <w:pPr>
              <w:spacing w:line="360" w:lineRule="auto"/>
              <w:rPr>
                <w:rFonts w:ascii="Times New Roman" w:hAnsi="Times New Roman" w:cs="Times New Roman"/>
                <w:sz w:val="24"/>
                <w:szCs w:val="24"/>
              </w:rPr>
            </w:pPr>
            <w:r w:rsidRPr="00CE564F">
              <w:rPr>
                <w:rFonts w:ascii="Times New Roman" w:hAnsi="Times New Roman" w:cs="Times New Roman"/>
                <w:sz w:val="24"/>
                <w:szCs w:val="24"/>
              </w:rPr>
              <w:t>9,4</w:t>
            </w:r>
          </w:p>
        </w:tc>
      </w:tr>
    </w:tbl>
    <w:p w14:paraId="53FB5716" w14:textId="77777777" w:rsidR="0038540D" w:rsidRPr="00CE564F" w:rsidRDefault="0038540D" w:rsidP="0038540D">
      <w:pPr>
        <w:spacing w:line="360" w:lineRule="auto"/>
        <w:jc w:val="both"/>
        <w:rPr>
          <w:rFonts w:ascii="Times New Roman" w:hAnsi="Times New Roman" w:cs="Times New Roman"/>
          <w:szCs w:val="28"/>
        </w:rPr>
      </w:pPr>
      <w:r w:rsidRPr="00CE564F">
        <w:rPr>
          <w:rFonts w:ascii="Times New Roman" w:hAnsi="Times New Roman" w:cs="Times New Roman"/>
          <w:szCs w:val="28"/>
        </w:rPr>
        <w:t>*значимые ситуативные предпосылки</w:t>
      </w:r>
    </w:p>
    <w:p w14:paraId="6C48BC09" w14:textId="0804063F" w:rsidR="0038540D" w:rsidRPr="00CE564F" w:rsidRDefault="0038540D" w:rsidP="0038540D">
      <w:pPr>
        <w:spacing w:line="360" w:lineRule="auto"/>
        <w:jc w:val="both"/>
        <w:rPr>
          <w:rFonts w:ascii="Times New Roman" w:hAnsi="Times New Roman" w:cs="Times New Roman"/>
          <w:szCs w:val="28"/>
        </w:rPr>
      </w:pPr>
      <w:r w:rsidRPr="00CE564F">
        <w:rPr>
          <w:rFonts w:ascii="Times New Roman" w:hAnsi="Times New Roman" w:cs="Times New Roman"/>
          <w:szCs w:val="28"/>
        </w:rPr>
        <w:t xml:space="preserve">**личностные шкалы как значимое предикторы выбора стратегий взаимодействия при одновременном влиянии ситуативных и личностных предпосылок. </w:t>
      </w:r>
    </w:p>
    <w:p w14:paraId="07A1BC43" w14:textId="1B0F793C" w:rsidR="0038540D" w:rsidRPr="00CE564F" w:rsidRDefault="0038540D" w:rsidP="0038540D">
      <w:pPr>
        <w:spacing w:line="360" w:lineRule="auto"/>
        <w:jc w:val="both"/>
        <w:rPr>
          <w:rFonts w:ascii="Times New Roman" w:hAnsi="Times New Roman" w:cs="Times New Roman"/>
          <w:szCs w:val="28"/>
        </w:rPr>
      </w:pPr>
      <w:r w:rsidRPr="00CE564F">
        <w:rPr>
          <w:rFonts w:ascii="Times New Roman" w:hAnsi="Times New Roman" w:cs="Times New Roman"/>
          <w:szCs w:val="28"/>
        </w:rPr>
        <w:t xml:space="preserve">***значимый уровень шкалы (высокий или низкий уровень в результаты сравнения среднего значения и нормативных показателей методик), который является предпосылкой выбора определенной стратегии взаимодействия в заданных экспериментальных условиях </w:t>
      </w:r>
    </w:p>
    <w:p w14:paraId="3BAAA081" w14:textId="77777777" w:rsidR="00BC20EC" w:rsidRPr="00CE564F" w:rsidRDefault="00BC20EC" w:rsidP="0038540D">
      <w:pPr>
        <w:spacing w:line="360" w:lineRule="auto"/>
        <w:jc w:val="both"/>
        <w:rPr>
          <w:rFonts w:ascii="Times New Roman" w:hAnsi="Times New Roman" w:cs="Times New Roman"/>
          <w:szCs w:val="28"/>
        </w:rPr>
      </w:pPr>
    </w:p>
    <w:p w14:paraId="62C01A86" w14:textId="7DAFCF91" w:rsidR="0038540D" w:rsidRPr="00CE564F" w:rsidRDefault="0038540D" w:rsidP="0038540D">
      <w:pPr>
        <w:spacing w:line="360" w:lineRule="auto"/>
        <w:ind w:firstLine="708"/>
        <w:jc w:val="both"/>
        <w:rPr>
          <w:rFonts w:ascii="Times New Roman" w:hAnsi="Times New Roman" w:cs="Times New Roman"/>
          <w:sz w:val="28"/>
          <w:szCs w:val="28"/>
        </w:rPr>
      </w:pPr>
      <w:r w:rsidRPr="00CE564F">
        <w:rPr>
          <w:rFonts w:ascii="Times New Roman" w:hAnsi="Times New Roman" w:cs="Times New Roman"/>
          <w:sz w:val="28"/>
          <w:szCs w:val="28"/>
        </w:rPr>
        <w:t xml:space="preserve">Таким </w:t>
      </w:r>
      <w:r w:rsidR="00BC20EC" w:rsidRPr="00CE564F">
        <w:rPr>
          <w:rFonts w:ascii="Times New Roman" w:hAnsi="Times New Roman" w:cs="Times New Roman"/>
          <w:sz w:val="28"/>
          <w:szCs w:val="28"/>
        </w:rPr>
        <w:t>образом, можно</w:t>
      </w:r>
      <w:r w:rsidRPr="00CE564F">
        <w:rPr>
          <w:rFonts w:ascii="Times New Roman" w:hAnsi="Times New Roman" w:cs="Times New Roman"/>
          <w:sz w:val="28"/>
          <w:szCs w:val="28"/>
        </w:rPr>
        <w:t xml:space="preserve"> сделать вывод, что при совместном влиянии личностных и ситуативных </w:t>
      </w:r>
      <w:r w:rsidR="00BC20EC" w:rsidRPr="00CE564F">
        <w:rPr>
          <w:rFonts w:ascii="Times New Roman" w:hAnsi="Times New Roman" w:cs="Times New Roman"/>
          <w:sz w:val="28"/>
          <w:szCs w:val="28"/>
        </w:rPr>
        <w:t>предпосылок</w:t>
      </w:r>
      <w:r w:rsidRPr="00CE564F">
        <w:rPr>
          <w:rFonts w:ascii="Times New Roman" w:hAnsi="Times New Roman" w:cs="Times New Roman"/>
          <w:sz w:val="28"/>
          <w:szCs w:val="28"/>
        </w:rPr>
        <w:t xml:space="preserve"> большее влияние на выбор стратегий взаимодействия в заданных условиях оказывают ситуативные предпосылки, а именно отрицательные эмоции и дефицит времени. В результате регрессионного анализа были определены личностные черты, которые могут усиливать этот эффект и прогнозировать выбор</w:t>
      </w:r>
      <w:r w:rsidR="00BC20EC" w:rsidRPr="00CE564F">
        <w:rPr>
          <w:rFonts w:ascii="Times New Roman" w:hAnsi="Times New Roman" w:cs="Times New Roman"/>
          <w:sz w:val="28"/>
          <w:szCs w:val="28"/>
        </w:rPr>
        <w:t xml:space="preserve"> определенной</w:t>
      </w:r>
      <w:r w:rsidRPr="00CE564F">
        <w:rPr>
          <w:rFonts w:ascii="Times New Roman" w:hAnsi="Times New Roman" w:cs="Times New Roman"/>
          <w:sz w:val="28"/>
          <w:szCs w:val="28"/>
        </w:rPr>
        <w:t xml:space="preserve"> стратеги</w:t>
      </w:r>
      <w:r w:rsidR="00BC20EC" w:rsidRPr="00CE564F">
        <w:rPr>
          <w:rFonts w:ascii="Times New Roman" w:hAnsi="Times New Roman" w:cs="Times New Roman"/>
          <w:sz w:val="28"/>
          <w:szCs w:val="28"/>
        </w:rPr>
        <w:t>и</w:t>
      </w:r>
      <w:r w:rsidRPr="00CE564F">
        <w:rPr>
          <w:rFonts w:ascii="Times New Roman" w:hAnsi="Times New Roman" w:cs="Times New Roman"/>
          <w:sz w:val="28"/>
          <w:szCs w:val="28"/>
        </w:rPr>
        <w:t xml:space="preserve">.   </w:t>
      </w:r>
    </w:p>
    <w:p w14:paraId="7EC66BC1" w14:textId="0A41CD66" w:rsidR="0038540D" w:rsidRPr="00CE564F" w:rsidRDefault="0038540D" w:rsidP="0038540D">
      <w:pPr>
        <w:spacing w:line="360" w:lineRule="auto"/>
        <w:ind w:firstLine="708"/>
        <w:jc w:val="both"/>
        <w:rPr>
          <w:rFonts w:ascii="Times New Roman" w:hAnsi="Times New Roman" w:cs="Times New Roman"/>
          <w:sz w:val="28"/>
          <w:szCs w:val="28"/>
        </w:rPr>
      </w:pPr>
      <w:r w:rsidRPr="00CE564F">
        <w:rPr>
          <w:rFonts w:ascii="Times New Roman" w:hAnsi="Times New Roman" w:cs="Times New Roman"/>
          <w:sz w:val="28"/>
          <w:szCs w:val="28"/>
        </w:rPr>
        <w:t xml:space="preserve">Такие личностные черты как </w:t>
      </w:r>
      <w:r w:rsidR="00EA40A9">
        <w:rPr>
          <w:rFonts w:ascii="Times New Roman" w:hAnsi="Times New Roman" w:cs="Times New Roman"/>
          <w:i/>
          <w:iCs/>
          <w:sz w:val="28"/>
          <w:szCs w:val="28"/>
        </w:rPr>
        <w:t>и</w:t>
      </w:r>
      <w:r w:rsidRPr="00EA40A9">
        <w:rPr>
          <w:rFonts w:ascii="Times New Roman" w:hAnsi="Times New Roman" w:cs="Times New Roman"/>
          <w:i/>
          <w:iCs/>
          <w:sz w:val="28"/>
          <w:szCs w:val="28"/>
        </w:rPr>
        <w:t>мпульсивность</w:t>
      </w:r>
      <w:r w:rsidRPr="00CE564F">
        <w:rPr>
          <w:rFonts w:ascii="Times New Roman" w:hAnsi="Times New Roman" w:cs="Times New Roman"/>
          <w:sz w:val="28"/>
          <w:szCs w:val="28"/>
        </w:rPr>
        <w:t xml:space="preserve"> и </w:t>
      </w:r>
      <w:r w:rsidR="00EA40A9">
        <w:rPr>
          <w:rFonts w:ascii="Times New Roman" w:hAnsi="Times New Roman" w:cs="Times New Roman"/>
          <w:i/>
          <w:iCs/>
          <w:sz w:val="28"/>
          <w:szCs w:val="28"/>
        </w:rPr>
        <w:t>э</w:t>
      </w:r>
      <w:r w:rsidRPr="00EA40A9">
        <w:rPr>
          <w:rFonts w:ascii="Times New Roman" w:hAnsi="Times New Roman" w:cs="Times New Roman"/>
          <w:i/>
          <w:iCs/>
          <w:sz w:val="28"/>
          <w:szCs w:val="28"/>
        </w:rPr>
        <w:t xml:space="preserve">моциональная сдержанность </w:t>
      </w:r>
      <w:r w:rsidRPr="00CE564F">
        <w:rPr>
          <w:rFonts w:ascii="Times New Roman" w:hAnsi="Times New Roman" w:cs="Times New Roman"/>
          <w:sz w:val="28"/>
          <w:szCs w:val="28"/>
        </w:rPr>
        <w:t xml:space="preserve">являются значимыми личностными чертами при выборе стратегий взаимодействия вне зависимости наличия или отсутствия </w:t>
      </w:r>
      <w:r w:rsidRPr="00CE564F">
        <w:rPr>
          <w:rFonts w:ascii="Times New Roman" w:hAnsi="Times New Roman" w:cs="Times New Roman"/>
          <w:sz w:val="28"/>
          <w:szCs w:val="28"/>
        </w:rPr>
        <w:lastRenderedPageBreak/>
        <w:t xml:space="preserve">ситуативных предпосылок. При этом низкий уровень контролирования увеличивает вероятность выбора стратегии конфронтации, а черта эмоциональная сдержанность увеличивает вероятность выбора стратегии сотрудничество. </w:t>
      </w:r>
    </w:p>
    <w:p w14:paraId="1D20CC98" w14:textId="08E1F49B" w:rsidR="0038540D" w:rsidRPr="00CE564F" w:rsidRDefault="0038540D" w:rsidP="0038540D">
      <w:pPr>
        <w:spacing w:line="360" w:lineRule="auto"/>
        <w:ind w:firstLine="708"/>
        <w:jc w:val="both"/>
        <w:rPr>
          <w:rFonts w:ascii="Times New Roman" w:hAnsi="Times New Roman" w:cs="Times New Roman"/>
          <w:sz w:val="28"/>
          <w:szCs w:val="28"/>
        </w:rPr>
      </w:pPr>
      <w:r w:rsidRPr="00CE564F">
        <w:rPr>
          <w:rFonts w:ascii="Times New Roman" w:hAnsi="Times New Roman" w:cs="Times New Roman"/>
          <w:sz w:val="28"/>
          <w:szCs w:val="28"/>
        </w:rPr>
        <w:t xml:space="preserve">При появлении ситуативной предпосылки, а именно отрицательных эмоций, активизируются такие личностные черты как </w:t>
      </w:r>
      <w:r w:rsidR="00EA40A9" w:rsidRPr="00EA40A9">
        <w:rPr>
          <w:rFonts w:ascii="Times New Roman" w:hAnsi="Times New Roman" w:cs="Times New Roman"/>
          <w:i/>
          <w:iCs/>
          <w:sz w:val="28"/>
          <w:szCs w:val="28"/>
        </w:rPr>
        <w:t>о</w:t>
      </w:r>
      <w:r w:rsidRPr="00EA40A9">
        <w:rPr>
          <w:rFonts w:ascii="Times New Roman" w:hAnsi="Times New Roman" w:cs="Times New Roman"/>
          <w:i/>
          <w:iCs/>
          <w:sz w:val="28"/>
          <w:szCs w:val="28"/>
        </w:rPr>
        <w:t>тделенность</w:t>
      </w:r>
      <w:r w:rsidRPr="00CE564F">
        <w:rPr>
          <w:rFonts w:ascii="Times New Roman" w:hAnsi="Times New Roman" w:cs="Times New Roman"/>
          <w:sz w:val="28"/>
          <w:szCs w:val="28"/>
        </w:rPr>
        <w:t xml:space="preserve"> (низкий уровень по шкале </w:t>
      </w:r>
      <w:r w:rsidR="00EA40A9">
        <w:rPr>
          <w:rFonts w:ascii="Times New Roman" w:hAnsi="Times New Roman" w:cs="Times New Roman"/>
          <w:sz w:val="28"/>
          <w:szCs w:val="28"/>
        </w:rPr>
        <w:t>«</w:t>
      </w:r>
      <w:r w:rsidRPr="00CE564F">
        <w:rPr>
          <w:rFonts w:ascii="Times New Roman" w:hAnsi="Times New Roman" w:cs="Times New Roman"/>
          <w:sz w:val="28"/>
          <w:szCs w:val="28"/>
        </w:rPr>
        <w:t>Привязанность</w:t>
      </w:r>
      <w:r w:rsidR="00EA40A9">
        <w:rPr>
          <w:rFonts w:ascii="Times New Roman" w:hAnsi="Times New Roman" w:cs="Times New Roman"/>
          <w:sz w:val="28"/>
          <w:szCs w:val="28"/>
        </w:rPr>
        <w:t>»</w:t>
      </w:r>
      <w:r w:rsidRPr="00CE564F">
        <w:rPr>
          <w:rFonts w:ascii="Times New Roman" w:hAnsi="Times New Roman" w:cs="Times New Roman"/>
          <w:sz w:val="28"/>
          <w:szCs w:val="28"/>
        </w:rPr>
        <w:t xml:space="preserve">), </w:t>
      </w:r>
      <w:r w:rsidR="00BC20EC" w:rsidRPr="00CE564F">
        <w:rPr>
          <w:rFonts w:ascii="Times New Roman" w:hAnsi="Times New Roman" w:cs="Times New Roman"/>
          <w:sz w:val="28"/>
          <w:szCs w:val="28"/>
        </w:rPr>
        <w:t xml:space="preserve">что прогнозирует </w:t>
      </w:r>
      <w:r w:rsidRPr="00CE564F">
        <w:rPr>
          <w:rFonts w:ascii="Times New Roman" w:hAnsi="Times New Roman" w:cs="Times New Roman"/>
          <w:sz w:val="28"/>
          <w:szCs w:val="28"/>
        </w:rPr>
        <w:t xml:space="preserve">выбор стратегии конфронтации. Также при влиянии отрицательных эмоций значимой становится личностная черта </w:t>
      </w:r>
      <w:proofErr w:type="spellStart"/>
      <w:r w:rsidR="00EA40A9" w:rsidRPr="00EA40A9">
        <w:rPr>
          <w:rFonts w:ascii="Times New Roman" w:hAnsi="Times New Roman" w:cs="Times New Roman"/>
          <w:i/>
          <w:iCs/>
          <w:sz w:val="28"/>
          <w:szCs w:val="28"/>
        </w:rPr>
        <w:t>п</w:t>
      </w:r>
      <w:r w:rsidRPr="00EA40A9">
        <w:rPr>
          <w:rFonts w:ascii="Times New Roman" w:hAnsi="Times New Roman" w:cs="Times New Roman"/>
          <w:i/>
          <w:iCs/>
          <w:sz w:val="28"/>
          <w:szCs w:val="28"/>
        </w:rPr>
        <w:t>рокрастинация</w:t>
      </w:r>
      <w:proofErr w:type="spellEnd"/>
      <w:r w:rsidRPr="00CE564F">
        <w:rPr>
          <w:rFonts w:ascii="Times New Roman" w:hAnsi="Times New Roman" w:cs="Times New Roman"/>
          <w:sz w:val="28"/>
          <w:szCs w:val="28"/>
        </w:rPr>
        <w:t xml:space="preserve">, которая увеличивает вероятность выбора стратегии конфронтации.  </w:t>
      </w:r>
    </w:p>
    <w:p w14:paraId="0E5591E7" w14:textId="162A9B8A" w:rsidR="0038540D" w:rsidRPr="00CE564F" w:rsidRDefault="0038540D" w:rsidP="0038540D">
      <w:pPr>
        <w:spacing w:line="360" w:lineRule="auto"/>
        <w:ind w:firstLine="708"/>
        <w:jc w:val="both"/>
        <w:rPr>
          <w:rFonts w:ascii="Times New Roman" w:hAnsi="Times New Roman" w:cs="Times New Roman"/>
          <w:sz w:val="28"/>
          <w:szCs w:val="28"/>
        </w:rPr>
      </w:pPr>
      <w:r w:rsidRPr="00CE564F">
        <w:rPr>
          <w:rFonts w:ascii="Times New Roman" w:hAnsi="Times New Roman" w:cs="Times New Roman"/>
          <w:sz w:val="28"/>
          <w:szCs w:val="28"/>
        </w:rPr>
        <w:t xml:space="preserve">При появлении фактора дефицита времени значимыми также становятся такие черты как </w:t>
      </w:r>
      <w:r w:rsidRPr="00EA40A9">
        <w:rPr>
          <w:rFonts w:ascii="Times New Roman" w:hAnsi="Times New Roman" w:cs="Times New Roman"/>
          <w:i/>
          <w:iCs/>
          <w:sz w:val="28"/>
          <w:szCs w:val="28"/>
        </w:rPr>
        <w:t>отделенность</w:t>
      </w:r>
      <w:r w:rsidRPr="00CE564F">
        <w:rPr>
          <w:rFonts w:ascii="Times New Roman" w:hAnsi="Times New Roman" w:cs="Times New Roman"/>
          <w:sz w:val="28"/>
          <w:szCs w:val="28"/>
        </w:rPr>
        <w:t xml:space="preserve"> и </w:t>
      </w:r>
      <w:r w:rsidR="00EA40A9" w:rsidRPr="00EA40A9">
        <w:rPr>
          <w:rFonts w:ascii="Times New Roman" w:hAnsi="Times New Roman" w:cs="Times New Roman"/>
          <w:i/>
          <w:iCs/>
          <w:sz w:val="28"/>
          <w:szCs w:val="28"/>
        </w:rPr>
        <w:t>п</w:t>
      </w:r>
      <w:r w:rsidRPr="00EA40A9">
        <w:rPr>
          <w:rFonts w:ascii="Times New Roman" w:hAnsi="Times New Roman" w:cs="Times New Roman"/>
          <w:i/>
          <w:iCs/>
          <w:sz w:val="28"/>
          <w:szCs w:val="28"/>
        </w:rPr>
        <w:t>риязнь</w:t>
      </w:r>
      <w:r w:rsidR="00BC20EC" w:rsidRPr="00CE564F">
        <w:rPr>
          <w:rFonts w:ascii="Times New Roman" w:hAnsi="Times New Roman" w:cs="Times New Roman"/>
          <w:sz w:val="28"/>
          <w:szCs w:val="28"/>
        </w:rPr>
        <w:t xml:space="preserve"> как критерий доверия к другому</w:t>
      </w:r>
      <w:r w:rsidRPr="00CE564F">
        <w:rPr>
          <w:rFonts w:ascii="Times New Roman" w:hAnsi="Times New Roman" w:cs="Times New Roman"/>
          <w:sz w:val="28"/>
          <w:szCs w:val="28"/>
        </w:rPr>
        <w:t xml:space="preserve">. Важно отметить, что эти личностные черты становятся значимыми при выборе стратегии конфронтации. Также значимой личностной чертой был определен Макиавеллизм, но при выборе сотрудничающей стратегии. </w:t>
      </w:r>
    </w:p>
    <w:p w14:paraId="179A610A" w14:textId="7B9DB567" w:rsidR="0038540D" w:rsidRDefault="0038540D" w:rsidP="00A7310A">
      <w:pPr>
        <w:spacing w:line="360" w:lineRule="auto"/>
        <w:ind w:firstLine="708"/>
        <w:jc w:val="both"/>
        <w:rPr>
          <w:rFonts w:ascii="Times New Roman" w:hAnsi="Times New Roman" w:cs="Times New Roman"/>
          <w:sz w:val="28"/>
          <w:szCs w:val="28"/>
        </w:rPr>
      </w:pPr>
      <w:r w:rsidRPr="00CE564F">
        <w:rPr>
          <w:rFonts w:ascii="Times New Roman" w:hAnsi="Times New Roman" w:cs="Times New Roman"/>
          <w:sz w:val="28"/>
          <w:szCs w:val="28"/>
        </w:rPr>
        <w:t>При одновременном анализе отрицательных эмоций и дефицита</w:t>
      </w:r>
      <w:r w:rsidR="00BC20EC" w:rsidRPr="00CE564F">
        <w:rPr>
          <w:rFonts w:ascii="Times New Roman" w:hAnsi="Times New Roman" w:cs="Times New Roman"/>
          <w:sz w:val="28"/>
          <w:szCs w:val="28"/>
        </w:rPr>
        <w:t xml:space="preserve"> времени</w:t>
      </w:r>
      <w:r w:rsidRPr="00CE564F">
        <w:rPr>
          <w:rFonts w:ascii="Times New Roman" w:hAnsi="Times New Roman" w:cs="Times New Roman"/>
          <w:sz w:val="28"/>
          <w:szCs w:val="28"/>
        </w:rPr>
        <w:t xml:space="preserve"> были определены следующие личностные предпосылки. Для выбора стратегии конфронтации значимой также </w:t>
      </w:r>
      <w:r w:rsidR="00A7310A" w:rsidRPr="00CE564F">
        <w:rPr>
          <w:rFonts w:ascii="Times New Roman" w:hAnsi="Times New Roman" w:cs="Times New Roman"/>
          <w:sz w:val="28"/>
          <w:szCs w:val="28"/>
        </w:rPr>
        <w:t xml:space="preserve">оказалась </w:t>
      </w:r>
      <w:r w:rsidR="00E50C41" w:rsidRPr="00E50C41">
        <w:rPr>
          <w:rFonts w:ascii="Times New Roman" w:hAnsi="Times New Roman" w:cs="Times New Roman"/>
          <w:i/>
          <w:iCs/>
          <w:sz w:val="28"/>
          <w:szCs w:val="28"/>
        </w:rPr>
        <w:t>о</w:t>
      </w:r>
      <w:r w:rsidR="00A7310A" w:rsidRPr="00E50C41">
        <w:rPr>
          <w:rFonts w:ascii="Times New Roman" w:hAnsi="Times New Roman" w:cs="Times New Roman"/>
          <w:i/>
          <w:iCs/>
          <w:sz w:val="28"/>
          <w:szCs w:val="28"/>
        </w:rPr>
        <w:t>тделенность</w:t>
      </w:r>
      <w:r w:rsidRPr="00CE564F">
        <w:rPr>
          <w:rFonts w:ascii="Times New Roman" w:hAnsi="Times New Roman" w:cs="Times New Roman"/>
          <w:sz w:val="28"/>
          <w:szCs w:val="28"/>
        </w:rPr>
        <w:t xml:space="preserve"> и </w:t>
      </w:r>
      <w:proofErr w:type="spellStart"/>
      <w:r w:rsidR="00E50C41" w:rsidRPr="00E50C41">
        <w:rPr>
          <w:rFonts w:ascii="Times New Roman" w:hAnsi="Times New Roman" w:cs="Times New Roman"/>
          <w:i/>
          <w:iCs/>
          <w:sz w:val="28"/>
          <w:szCs w:val="28"/>
        </w:rPr>
        <w:t>п</w:t>
      </w:r>
      <w:r w:rsidRPr="00E50C41">
        <w:rPr>
          <w:rFonts w:ascii="Times New Roman" w:hAnsi="Times New Roman" w:cs="Times New Roman"/>
          <w:i/>
          <w:iCs/>
          <w:sz w:val="28"/>
          <w:szCs w:val="28"/>
        </w:rPr>
        <w:t>рокрастинация</w:t>
      </w:r>
      <w:proofErr w:type="spellEnd"/>
      <w:r w:rsidRPr="00CE564F">
        <w:rPr>
          <w:rFonts w:ascii="Times New Roman" w:hAnsi="Times New Roman" w:cs="Times New Roman"/>
          <w:sz w:val="28"/>
          <w:szCs w:val="28"/>
        </w:rPr>
        <w:t xml:space="preserve">. </w:t>
      </w:r>
    </w:p>
    <w:p w14:paraId="6C451A11" w14:textId="77777777" w:rsidR="00E50C41" w:rsidRDefault="00E50C41" w:rsidP="00A7310A">
      <w:pPr>
        <w:spacing w:line="360" w:lineRule="auto"/>
        <w:ind w:firstLine="708"/>
        <w:jc w:val="both"/>
        <w:rPr>
          <w:rFonts w:ascii="Times New Roman" w:hAnsi="Times New Roman" w:cs="Times New Roman"/>
          <w:sz w:val="28"/>
          <w:szCs w:val="28"/>
        </w:rPr>
      </w:pPr>
    </w:p>
    <w:p w14:paraId="2ADE0FC1" w14:textId="77777777" w:rsidR="00D15A34" w:rsidRPr="00DA1A9D" w:rsidRDefault="00D15A34" w:rsidP="00D15A34">
      <w:pPr>
        <w:pStyle w:val="Default"/>
        <w:spacing w:line="360" w:lineRule="auto"/>
        <w:jc w:val="both"/>
        <w:rPr>
          <w:b/>
          <w:color w:val="auto"/>
          <w:sz w:val="28"/>
          <w:szCs w:val="28"/>
        </w:rPr>
      </w:pPr>
      <w:r w:rsidRPr="00DA1A9D">
        <w:rPr>
          <w:b/>
          <w:color w:val="auto"/>
          <w:sz w:val="28"/>
          <w:szCs w:val="28"/>
        </w:rPr>
        <w:t>Положения, выносимые на защиту:</w:t>
      </w:r>
    </w:p>
    <w:p w14:paraId="240F161D" w14:textId="0B287B4E" w:rsidR="00D15A34" w:rsidRDefault="00D15DF2" w:rsidP="00D15A34">
      <w:pPr>
        <w:pStyle w:val="Default"/>
        <w:numPr>
          <w:ilvl w:val="0"/>
          <w:numId w:val="47"/>
        </w:numPr>
        <w:spacing w:line="360" w:lineRule="auto"/>
        <w:ind w:left="426"/>
        <w:jc w:val="both"/>
        <w:rPr>
          <w:color w:val="auto"/>
          <w:sz w:val="28"/>
          <w:szCs w:val="28"/>
        </w:rPr>
      </w:pPr>
      <w:r>
        <w:rPr>
          <w:color w:val="auto"/>
          <w:sz w:val="28"/>
          <w:szCs w:val="28"/>
        </w:rPr>
        <w:t>Модель</w:t>
      </w:r>
      <w:r w:rsidR="00D15A34">
        <w:rPr>
          <w:color w:val="auto"/>
          <w:sz w:val="28"/>
          <w:szCs w:val="28"/>
        </w:rPr>
        <w:t xml:space="preserve"> «дилемма заключенного» может рассматриваться как эффективный рабочий инструмент для моделирования поведения человека </w:t>
      </w:r>
      <w:r w:rsidR="00E50C41">
        <w:rPr>
          <w:color w:val="auto"/>
          <w:sz w:val="28"/>
          <w:szCs w:val="28"/>
        </w:rPr>
        <w:t>при</w:t>
      </w:r>
      <w:r w:rsidR="00D15A34">
        <w:rPr>
          <w:color w:val="auto"/>
          <w:sz w:val="28"/>
          <w:szCs w:val="28"/>
        </w:rPr>
        <w:t xml:space="preserve"> выборе стратегий взаимодействия в условиях доверия-недоверия. </w:t>
      </w:r>
    </w:p>
    <w:p w14:paraId="191A8E9E" w14:textId="2B0F22EC" w:rsidR="00D15A34" w:rsidRPr="00DD4ECE" w:rsidRDefault="00A5288D" w:rsidP="00DD4ECE">
      <w:pPr>
        <w:pStyle w:val="Default"/>
        <w:numPr>
          <w:ilvl w:val="0"/>
          <w:numId w:val="47"/>
        </w:numPr>
        <w:spacing w:line="360" w:lineRule="auto"/>
        <w:ind w:left="426"/>
        <w:jc w:val="both"/>
        <w:rPr>
          <w:color w:val="auto"/>
          <w:sz w:val="28"/>
          <w:szCs w:val="28"/>
        </w:rPr>
      </w:pPr>
      <w:r>
        <w:rPr>
          <w:color w:val="auto"/>
          <w:sz w:val="28"/>
          <w:szCs w:val="28"/>
        </w:rPr>
        <w:t>Влияние ситуативных и личностных предпосылок</w:t>
      </w:r>
      <w:r w:rsidRPr="00FB0E7B">
        <w:rPr>
          <w:color w:val="auto"/>
          <w:sz w:val="28"/>
          <w:szCs w:val="28"/>
        </w:rPr>
        <w:t xml:space="preserve"> принятия решения о выборе стратегий взаимодействия важн</w:t>
      </w:r>
      <w:r>
        <w:rPr>
          <w:color w:val="auto"/>
          <w:sz w:val="28"/>
          <w:szCs w:val="28"/>
        </w:rPr>
        <w:t>о изучать не</w:t>
      </w:r>
      <w:r w:rsidR="00E50C41">
        <w:rPr>
          <w:color w:val="auto"/>
          <w:sz w:val="28"/>
          <w:szCs w:val="28"/>
        </w:rPr>
        <w:t xml:space="preserve"> как</w:t>
      </w:r>
      <w:r>
        <w:rPr>
          <w:color w:val="auto"/>
          <w:sz w:val="28"/>
          <w:szCs w:val="28"/>
        </w:rPr>
        <w:t xml:space="preserve"> последовательн</w:t>
      </w:r>
      <w:r w:rsidR="00E50C41">
        <w:rPr>
          <w:color w:val="auto"/>
          <w:sz w:val="28"/>
          <w:szCs w:val="28"/>
        </w:rPr>
        <w:t>ый процесс</w:t>
      </w:r>
      <w:r>
        <w:rPr>
          <w:color w:val="auto"/>
          <w:sz w:val="28"/>
          <w:szCs w:val="28"/>
        </w:rPr>
        <w:t xml:space="preserve">, а </w:t>
      </w:r>
      <w:bookmarkStart w:id="1" w:name="_GoBack"/>
      <w:bookmarkEnd w:id="1"/>
      <w:r w:rsidR="00E50C41">
        <w:rPr>
          <w:color w:val="auto"/>
          <w:sz w:val="28"/>
          <w:szCs w:val="28"/>
        </w:rPr>
        <w:t xml:space="preserve">рассмотреть с </w:t>
      </w:r>
      <w:r>
        <w:rPr>
          <w:color w:val="auto"/>
          <w:sz w:val="28"/>
          <w:szCs w:val="28"/>
        </w:rPr>
        <w:t>точки зрения комплексного подхода</w:t>
      </w:r>
      <w:r w:rsidRPr="00FB0E7B">
        <w:rPr>
          <w:color w:val="auto"/>
          <w:sz w:val="28"/>
          <w:szCs w:val="28"/>
        </w:rPr>
        <w:t xml:space="preserve">. </w:t>
      </w:r>
      <w:r w:rsidR="00D15A34" w:rsidRPr="00FB0E7B">
        <w:rPr>
          <w:color w:val="auto"/>
          <w:sz w:val="28"/>
          <w:szCs w:val="28"/>
        </w:rPr>
        <w:t xml:space="preserve">При этом ситуативные предпосылки оказывают большее влияние на выбор определенной стратегии взаимодействия, чем </w:t>
      </w:r>
      <w:r w:rsidR="00D15A34" w:rsidRPr="00FB0E7B">
        <w:rPr>
          <w:color w:val="auto"/>
          <w:sz w:val="28"/>
          <w:szCs w:val="28"/>
        </w:rPr>
        <w:lastRenderedPageBreak/>
        <w:t>личностные</w:t>
      </w:r>
      <w:r w:rsidR="00E50C41">
        <w:rPr>
          <w:color w:val="auto"/>
          <w:sz w:val="28"/>
          <w:szCs w:val="28"/>
        </w:rPr>
        <w:t xml:space="preserve"> в заданной ситуации</w:t>
      </w:r>
      <w:r w:rsidR="00D15A34" w:rsidRPr="00FB0E7B">
        <w:rPr>
          <w:color w:val="auto"/>
          <w:sz w:val="28"/>
          <w:szCs w:val="28"/>
        </w:rPr>
        <w:t xml:space="preserve">. При одновременном влиянии личностных и ситуативных предпосылок обнаружен ряд закономерностей проявления личностных черт. При отрицательном эмоциональном состоянии проявляются такие личностные черты как отделенность и прокрастинация, являющиеся предикторами выбора стратегии конфронтации. При </w:t>
      </w:r>
      <w:r w:rsidR="00422E6C" w:rsidRPr="00FB0E7B">
        <w:rPr>
          <w:color w:val="auto"/>
          <w:sz w:val="28"/>
          <w:szCs w:val="28"/>
        </w:rPr>
        <w:t>дефиците времени</w:t>
      </w:r>
      <w:r w:rsidR="00D15A34" w:rsidRPr="00FB0E7B">
        <w:rPr>
          <w:color w:val="auto"/>
          <w:sz w:val="28"/>
          <w:szCs w:val="28"/>
        </w:rPr>
        <w:t xml:space="preserve"> проявляется такая личностная черта как макиавеллизм, являющаяся предиктором выбора стратегии сотрудничества, а также отделенность и приязнь как предикторы выбора стратегии конфронтации.</w:t>
      </w:r>
    </w:p>
    <w:p w14:paraId="1889823E" w14:textId="77777777" w:rsidR="00106D0F" w:rsidRPr="00CE564F" w:rsidRDefault="00106D0F" w:rsidP="00106D0F">
      <w:pPr>
        <w:spacing w:before="100" w:beforeAutospacing="1" w:after="100" w:afterAutospacing="1"/>
        <w:rPr>
          <w:rFonts w:ascii="Times New Roman" w:eastAsia="Times New Roman" w:hAnsi="Times New Roman" w:cs="Times New Roman"/>
          <w:b/>
          <w:bCs/>
          <w:sz w:val="28"/>
          <w:szCs w:val="28"/>
          <w:lang w:eastAsia="ru-RU"/>
        </w:rPr>
      </w:pPr>
      <w:r w:rsidRPr="00CE564F">
        <w:rPr>
          <w:rFonts w:ascii="Times New Roman" w:eastAsia="Times New Roman" w:hAnsi="Times New Roman" w:cs="Times New Roman"/>
          <w:b/>
          <w:bCs/>
          <w:sz w:val="28"/>
          <w:szCs w:val="28"/>
          <w:lang w:eastAsia="ru-RU"/>
        </w:rPr>
        <w:t>Апробация результатов исследования</w:t>
      </w:r>
    </w:p>
    <w:p w14:paraId="6E56548B" w14:textId="4629615C" w:rsidR="00590729" w:rsidRDefault="00590729" w:rsidP="00590729">
      <w:pPr>
        <w:pStyle w:val="Default"/>
        <w:spacing w:line="360" w:lineRule="auto"/>
        <w:ind w:firstLine="708"/>
        <w:jc w:val="both"/>
        <w:rPr>
          <w:color w:val="auto"/>
          <w:sz w:val="28"/>
          <w:szCs w:val="28"/>
        </w:rPr>
      </w:pPr>
      <w:r w:rsidRPr="00CE564F">
        <w:rPr>
          <w:color w:val="auto"/>
          <w:sz w:val="28"/>
          <w:szCs w:val="28"/>
        </w:rPr>
        <w:t xml:space="preserve">Содержание диссертационной работы отражено в </w:t>
      </w:r>
      <w:r w:rsidR="008C51E9">
        <w:rPr>
          <w:color w:val="auto"/>
          <w:sz w:val="28"/>
          <w:szCs w:val="28"/>
        </w:rPr>
        <w:t>следующих научных статьях (одна статья – опубликована, вторая – в печати):</w:t>
      </w:r>
      <w:r w:rsidRPr="00CE564F">
        <w:rPr>
          <w:color w:val="auto"/>
          <w:sz w:val="28"/>
          <w:szCs w:val="28"/>
        </w:rPr>
        <w:t xml:space="preserve"> </w:t>
      </w:r>
    </w:p>
    <w:p w14:paraId="1DA2E196" w14:textId="124EE91A" w:rsidR="008C51E9" w:rsidRPr="008C51E9" w:rsidRDefault="008C51E9" w:rsidP="008C51E9">
      <w:pPr>
        <w:pStyle w:val="Default"/>
        <w:numPr>
          <w:ilvl w:val="0"/>
          <w:numId w:val="48"/>
        </w:numPr>
        <w:spacing w:line="360" w:lineRule="auto"/>
        <w:jc w:val="both"/>
        <w:rPr>
          <w:color w:val="auto"/>
          <w:sz w:val="28"/>
          <w:szCs w:val="28"/>
        </w:rPr>
      </w:pPr>
      <w:r w:rsidRPr="008C51E9">
        <w:rPr>
          <w:color w:val="auto"/>
          <w:sz w:val="28"/>
          <w:szCs w:val="28"/>
        </w:rPr>
        <w:t>Кузьмичева Ж.Э., Хачатурова М.Р. Факторы принятия организационных решений о выборе стратегий взаимодействия в условиях неопределённости // Организационная психология. 2017. Т. 7. № 2. С. 102-125.</w:t>
      </w:r>
    </w:p>
    <w:p w14:paraId="43DE9B23" w14:textId="64EE006D" w:rsidR="008C51E9" w:rsidRPr="008C51E9" w:rsidRDefault="008C51E9" w:rsidP="008C51E9">
      <w:pPr>
        <w:pStyle w:val="Default"/>
        <w:numPr>
          <w:ilvl w:val="0"/>
          <w:numId w:val="48"/>
        </w:numPr>
        <w:spacing w:line="360" w:lineRule="auto"/>
        <w:jc w:val="both"/>
        <w:rPr>
          <w:color w:val="auto"/>
          <w:sz w:val="28"/>
          <w:szCs w:val="28"/>
        </w:rPr>
      </w:pPr>
      <w:r w:rsidRPr="008C51E9">
        <w:rPr>
          <w:color w:val="auto"/>
          <w:sz w:val="28"/>
          <w:szCs w:val="28"/>
          <w:lang w:val="en-US"/>
        </w:rPr>
        <w:t>(</w:t>
      </w:r>
      <w:r w:rsidRPr="008C51E9">
        <w:rPr>
          <w:color w:val="auto"/>
          <w:sz w:val="28"/>
          <w:szCs w:val="28"/>
        </w:rPr>
        <w:t>в</w:t>
      </w:r>
      <w:r w:rsidRPr="008C51E9">
        <w:rPr>
          <w:color w:val="auto"/>
          <w:sz w:val="28"/>
          <w:szCs w:val="28"/>
          <w:lang w:val="en-US"/>
        </w:rPr>
        <w:t xml:space="preserve"> </w:t>
      </w:r>
      <w:r w:rsidRPr="008C51E9">
        <w:rPr>
          <w:color w:val="auto"/>
          <w:sz w:val="28"/>
          <w:szCs w:val="28"/>
        </w:rPr>
        <w:t>печати</w:t>
      </w:r>
      <w:r w:rsidRPr="008C51E9">
        <w:rPr>
          <w:color w:val="auto"/>
          <w:sz w:val="28"/>
          <w:szCs w:val="28"/>
          <w:lang w:val="en-US"/>
        </w:rPr>
        <w:t xml:space="preserve">) </w:t>
      </w:r>
      <w:r w:rsidRPr="008C51E9">
        <w:rPr>
          <w:color w:val="auto"/>
          <w:sz w:val="28"/>
          <w:szCs w:val="28"/>
        </w:rPr>
        <w:t>Кузьмичева</w:t>
      </w:r>
      <w:r w:rsidRPr="008C51E9">
        <w:rPr>
          <w:color w:val="auto"/>
          <w:sz w:val="28"/>
          <w:szCs w:val="28"/>
          <w:lang w:val="en-US"/>
        </w:rPr>
        <w:t xml:space="preserve"> </w:t>
      </w:r>
      <w:r w:rsidRPr="008C51E9">
        <w:rPr>
          <w:color w:val="auto"/>
          <w:sz w:val="28"/>
          <w:szCs w:val="28"/>
        </w:rPr>
        <w:t>Ж</w:t>
      </w:r>
      <w:r w:rsidRPr="008C51E9">
        <w:rPr>
          <w:color w:val="auto"/>
          <w:sz w:val="28"/>
          <w:szCs w:val="28"/>
          <w:lang w:val="en-US"/>
        </w:rPr>
        <w:t>.</w:t>
      </w:r>
      <w:r w:rsidRPr="008C51E9">
        <w:rPr>
          <w:color w:val="auto"/>
          <w:sz w:val="28"/>
          <w:szCs w:val="28"/>
        </w:rPr>
        <w:t>Э</w:t>
      </w:r>
      <w:r w:rsidRPr="008C51E9">
        <w:rPr>
          <w:color w:val="auto"/>
          <w:sz w:val="28"/>
          <w:szCs w:val="28"/>
          <w:lang w:val="en-US"/>
        </w:rPr>
        <w:t>. Personal and situational factors of decision making under trust-distrust //</w:t>
      </w:r>
      <w:r w:rsidRPr="008C51E9">
        <w:rPr>
          <w:color w:val="auto"/>
          <w:sz w:val="28"/>
          <w:szCs w:val="28"/>
        </w:rPr>
        <w:t>Психология</w:t>
      </w:r>
      <w:r w:rsidRPr="008C51E9">
        <w:rPr>
          <w:color w:val="auto"/>
          <w:sz w:val="28"/>
          <w:szCs w:val="28"/>
          <w:lang w:val="en-US"/>
        </w:rPr>
        <w:t xml:space="preserve">. </w:t>
      </w:r>
      <w:r w:rsidRPr="008C51E9">
        <w:rPr>
          <w:color w:val="auto"/>
          <w:sz w:val="28"/>
          <w:szCs w:val="28"/>
        </w:rPr>
        <w:t>Журнал Высшей школы экономики"</w:t>
      </w:r>
      <w:r>
        <w:rPr>
          <w:color w:val="auto"/>
          <w:sz w:val="28"/>
          <w:szCs w:val="28"/>
        </w:rPr>
        <w:t>.</w:t>
      </w:r>
    </w:p>
    <w:p w14:paraId="73C53961" w14:textId="43E7EFCD" w:rsidR="008C51E9" w:rsidRDefault="008C51E9" w:rsidP="008C51E9">
      <w:pPr>
        <w:pStyle w:val="Default"/>
        <w:spacing w:line="360" w:lineRule="auto"/>
        <w:ind w:left="708"/>
        <w:jc w:val="both"/>
        <w:rPr>
          <w:color w:val="auto"/>
          <w:sz w:val="28"/>
          <w:szCs w:val="28"/>
        </w:rPr>
      </w:pPr>
      <w:r>
        <w:rPr>
          <w:color w:val="auto"/>
          <w:sz w:val="28"/>
          <w:szCs w:val="28"/>
        </w:rPr>
        <w:t>Статья, связанная с изучаемой темой:</w:t>
      </w:r>
    </w:p>
    <w:p w14:paraId="3C88D446" w14:textId="289C91BB" w:rsidR="00DD4ECE" w:rsidRPr="00E50C41" w:rsidRDefault="008C51E9" w:rsidP="008C51E9">
      <w:pPr>
        <w:pStyle w:val="Default"/>
        <w:numPr>
          <w:ilvl w:val="0"/>
          <w:numId w:val="48"/>
        </w:numPr>
        <w:spacing w:line="360" w:lineRule="auto"/>
        <w:jc w:val="both"/>
        <w:rPr>
          <w:color w:val="auto"/>
          <w:sz w:val="28"/>
          <w:szCs w:val="28"/>
        </w:rPr>
      </w:pPr>
      <w:r>
        <w:rPr>
          <w:rFonts w:ascii="Arial" w:hAnsi="Arial" w:cs="Arial"/>
          <w:sz w:val="26"/>
          <w:szCs w:val="26"/>
          <w:shd w:val="clear" w:color="auto" w:fill="FFFFFF"/>
        </w:rPr>
        <w:t> </w:t>
      </w:r>
      <w:hyperlink r:id="rId11" w:tgtFrame="_blank" w:history="1">
        <w:r w:rsidRPr="008C51E9">
          <w:rPr>
            <w:color w:val="auto"/>
            <w:sz w:val="28"/>
            <w:szCs w:val="28"/>
          </w:rPr>
          <w:t>Хачатурова М. Р.</w:t>
        </w:r>
      </w:hyperlink>
      <w:r w:rsidRPr="008C51E9">
        <w:rPr>
          <w:color w:val="auto"/>
          <w:sz w:val="28"/>
          <w:szCs w:val="28"/>
        </w:rPr>
        <w:t>, Кузьмичева Ж. Э. Влияние аффективного, когнитивного и ситуативного факторов на принятие решения в переговорах (на примере «дилеммы заключенных») // Психологическая наука и образование. 2015. Т. 20. № 1. С. 38-48</w:t>
      </w:r>
    </w:p>
    <w:p w14:paraId="1C575631" w14:textId="3C8AAFBD" w:rsidR="008C51E9" w:rsidRDefault="008C51E9" w:rsidP="008C51E9">
      <w:pPr>
        <w:pStyle w:val="Default"/>
        <w:spacing w:line="360" w:lineRule="auto"/>
        <w:jc w:val="both"/>
        <w:rPr>
          <w:color w:val="auto"/>
          <w:sz w:val="28"/>
          <w:szCs w:val="28"/>
        </w:rPr>
      </w:pPr>
      <w:r w:rsidRPr="00CE564F">
        <w:rPr>
          <w:color w:val="auto"/>
          <w:sz w:val="28"/>
          <w:szCs w:val="28"/>
        </w:rPr>
        <w:t xml:space="preserve">Основные положения и результаты докладывались на </w:t>
      </w:r>
      <w:r w:rsidR="00E50C41">
        <w:rPr>
          <w:color w:val="auto"/>
          <w:sz w:val="28"/>
          <w:szCs w:val="28"/>
        </w:rPr>
        <w:t>«</w:t>
      </w:r>
      <w:r w:rsidRPr="00CE564F">
        <w:rPr>
          <w:color w:val="auto"/>
          <w:sz w:val="28"/>
          <w:szCs w:val="28"/>
        </w:rPr>
        <w:t>Международной научной конференции студентов, аспирантов и молодых ученых «Ломоносов» (Москва, МГУ;</w:t>
      </w:r>
      <w:r w:rsidR="007527F0">
        <w:rPr>
          <w:color w:val="auto"/>
          <w:sz w:val="28"/>
          <w:szCs w:val="28"/>
        </w:rPr>
        <w:t xml:space="preserve"> 2017</w:t>
      </w:r>
      <w:r w:rsidRPr="00CE564F">
        <w:rPr>
          <w:color w:val="auto"/>
          <w:sz w:val="28"/>
          <w:szCs w:val="28"/>
        </w:rPr>
        <w:t>, 201</w:t>
      </w:r>
      <w:r w:rsidR="007527F0">
        <w:rPr>
          <w:color w:val="auto"/>
          <w:sz w:val="28"/>
          <w:szCs w:val="28"/>
        </w:rPr>
        <w:t>8</w:t>
      </w:r>
      <w:r w:rsidRPr="00CE564F">
        <w:rPr>
          <w:color w:val="auto"/>
          <w:sz w:val="28"/>
          <w:szCs w:val="28"/>
        </w:rPr>
        <w:t xml:space="preserve">). </w:t>
      </w:r>
    </w:p>
    <w:p w14:paraId="59DF8D6E" w14:textId="6ACDD720" w:rsidR="008C51E9" w:rsidRDefault="008C51E9" w:rsidP="008C51E9">
      <w:pPr>
        <w:pStyle w:val="Default"/>
        <w:spacing w:line="360" w:lineRule="auto"/>
        <w:jc w:val="both"/>
        <w:rPr>
          <w:color w:val="auto"/>
          <w:sz w:val="28"/>
          <w:szCs w:val="28"/>
        </w:rPr>
      </w:pPr>
      <w:r>
        <w:rPr>
          <w:color w:val="auto"/>
          <w:sz w:val="28"/>
          <w:szCs w:val="28"/>
        </w:rPr>
        <w:t>Название докладов:</w:t>
      </w:r>
    </w:p>
    <w:p w14:paraId="7041964A" w14:textId="3BC13CF6" w:rsidR="008C51E9" w:rsidRPr="008C51E9" w:rsidRDefault="008C51E9" w:rsidP="008C51E9">
      <w:pPr>
        <w:pStyle w:val="Default"/>
        <w:numPr>
          <w:ilvl w:val="0"/>
          <w:numId w:val="49"/>
        </w:numPr>
        <w:spacing w:line="360" w:lineRule="auto"/>
        <w:jc w:val="both"/>
        <w:rPr>
          <w:color w:val="auto"/>
          <w:sz w:val="28"/>
          <w:szCs w:val="28"/>
        </w:rPr>
      </w:pPr>
      <w:r w:rsidRPr="007527F0">
        <w:rPr>
          <w:color w:val="auto"/>
          <w:sz w:val="28"/>
          <w:szCs w:val="28"/>
        </w:rPr>
        <w:lastRenderedPageBreak/>
        <w:t xml:space="preserve"> «Эмоции как фактор принятия решения о выборе стратегий взаимодействия в условиях неопределенности» </w:t>
      </w:r>
    </w:p>
    <w:p w14:paraId="40A57220" w14:textId="7F4C7AA9" w:rsidR="008C51E9" w:rsidRPr="008C51E9" w:rsidRDefault="008C51E9" w:rsidP="008C51E9">
      <w:pPr>
        <w:pStyle w:val="Default"/>
        <w:numPr>
          <w:ilvl w:val="0"/>
          <w:numId w:val="49"/>
        </w:numPr>
        <w:spacing w:line="360" w:lineRule="auto"/>
        <w:jc w:val="both"/>
        <w:rPr>
          <w:color w:val="auto"/>
          <w:sz w:val="28"/>
          <w:szCs w:val="28"/>
        </w:rPr>
      </w:pPr>
      <w:r w:rsidRPr="007527F0">
        <w:rPr>
          <w:color w:val="auto"/>
          <w:sz w:val="28"/>
          <w:szCs w:val="28"/>
        </w:rPr>
        <w:t xml:space="preserve">«Влияние дефицита времени на выбор стратегий в ситуации неопределенности» </w:t>
      </w:r>
    </w:p>
    <w:p w14:paraId="00F65867" w14:textId="77777777" w:rsidR="00106D0F" w:rsidRDefault="00106D0F" w:rsidP="00106D0F">
      <w:pPr>
        <w:spacing w:before="100" w:beforeAutospacing="1" w:after="100" w:afterAutospacing="1"/>
        <w:rPr>
          <w:rFonts w:ascii="Times New Roman" w:eastAsia="Times New Roman" w:hAnsi="Times New Roman" w:cs="Times New Roman"/>
          <w:lang w:eastAsia="ru-RU"/>
        </w:rPr>
      </w:pPr>
    </w:p>
    <w:p w14:paraId="2DC52F2C" w14:textId="77777777" w:rsidR="007527F0" w:rsidRPr="00CE564F" w:rsidRDefault="007527F0" w:rsidP="00106D0F">
      <w:pPr>
        <w:spacing w:before="100" w:beforeAutospacing="1" w:after="100" w:afterAutospacing="1"/>
        <w:rPr>
          <w:rFonts w:ascii="Times New Roman" w:eastAsia="Times New Roman" w:hAnsi="Times New Roman" w:cs="Times New Roman"/>
          <w:lang w:eastAsia="ru-RU"/>
        </w:rPr>
      </w:pPr>
    </w:p>
    <w:p w14:paraId="05AA1D4C" w14:textId="00AF8414" w:rsidR="000671A1" w:rsidRDefault="004945B5" w:rsidP="007527F0">
      <w:pPr>
        <w:jc w:val="center"/>
        <w:rPr>
          <w:rFonts w:ascii="Times New Roman" w:hAnsi="Times New Roman" w:cs="Times New Roman"/>
          <w:b/>
          <w:sz w:val="28"/>
          <w:szCs w:val="28"/>
        </w:rPr>
      </w:pPr>
      <w:r w:rsidRPr="007527F0">
        <w:rPr>
          <w:rFonts w:ascii="Times New Roman" w:hAnsi="Times New Roman" w:cs="Times New Roman"/>
          <w:b/>
          <w:sz w:val="28"/>
          <w:szCs w:val="28"/>
        </w:rPr>
        <w:t>Список</w:t>
      </w:r>
      <w:r w:rsidR="007527F0" w:rsidRPr="007527F0">
        <w:rPr>
          <w:rFonts w:ascii="Times New Roman" w:hAnsi="Times New Roman" w:cs="Times New Roman"/>
          <w:b/>
          <w:sz w:val="28"/>
          <w:szCs w:val="28"/>
        </w:rPr>
        <w:t xml:space="preserve"> использованной</w:t>
      </w:r>
      <w:r w:rsidRPr="007527F0">
        <w:rPr>
          <w:rFonts w:ascii="Times New Roman" w:hAnsi="Times New Roman" w:cs="Times New Roman"/>
          <w:b/>
          <w:sz w:val="28"/>
          <w:szCs w:val="28"/>
        </w:rPr>
        <w:t xml:space="preserve"> литературы</w:t>
      </w:r>
    </w:p>
    <w:p w14:paraId="7A7EBEF5" w14:textId="77777777" w:rsidR="007527F0" w:rsidRPr="007527F0" w:rsidRDefault="007527F0" w:rsidP="007527F0">
      <w:pPr>
        <w:jc w:val="center"/>
        <w:rPr>
          <w:rFonts w:ascii="Times New Roman" w:hAnsi="Times New Roman" w:cs="Times New Roman"/>
          <w:b/>
          <w:sz w:val="28"/>
          <w:szCs w:val="28"/>
        </w:rPr>
      </w:pPr>
    </w:p>
    <w:p w14:paraId="3851A53A" w14:textId="77777777" w:rsidR="00AD5518" w:rsidRPr="00AD5518" w:rsidRDefault="00AD5518" w:rsidP="00443498">
      <w:pPr>
        <w:pStyle w:val="aa"/>
        <w:numPr>
          <w:ilvl w:val="0"/>
          <w:numId w:val="3"/>
        </w:numPr>
        <w:spacing w:after="0" w:line="360" w:lineRule="auto"/>
        <w:ind w:left="284" w:hanging="284"/>
        <w:jc w:val="both"/>
        <w:rPr>
          <w:rFonts w:ascii="Times New Roman" w:hAnsi="Times New Roman" w:cs="Times New Roman"/>
          <w:iCs/>
          <w:sz w:val="28"/>
          <w:szCs w:val="28"/>
        </w:rPr>
      </w:pPr>
      <w:r w:rsidRPr="002525B5">
        <w:rPr>
          <w:rFonts w:ascii="Times New Roman" w:hAnsi="Times New Roman" w:cs="Times New Roman"/>
          <w:iCs/>
          <w:sz w:val="28"/>
          <w:szCs w:val="28"/>
        </w:rPr>
        <w:t>Абульханова</w:t>
      </w:r>
      <w:r w:rsidRPr="002525B5">
        <w:rPr>
          <w:rFonts w:ascii="Times New Roman" w:hAnsi="Times New Roman" w:cs="Times New Roman"/>
          <w:iCs/>
          <w:sz w:val="28"/>
          <w:szCs w:val="28"/>
        </w:rPr>
        <w:noBreakHyphen/>
        <w:t>Славская К.А. Личностный аспект проблемы общения // Проблема общения в психологии. М., 1989. с. 110–134.</w:t>
      </w:r>
    </w:p>
    <w:p w14:paraId="3C55319A" w14:textId="0284F546" w:rsidR="00AD5518" w:rsidRPr="00DD4ECE" w:rsidRDefault="00AD5518" w:rsidP="00443498">
      <w:pPr>
        <w:numPr>
          <w:ilvl w:val="0"/>
          <w:numId w:val="3"/>
        </w:numPr>
        <w:shd w:val="clear" w:color="auto" w:fill="FFFFFF"/>
        <w:spacing w:before="100" w:beforeAutospacing="1" w:line="360" w:lineRule="auto"/>
        <w:ind w:left="284" w:hanging="284"/>
        <w:jc w:val="both"/>
        <w:rPr>
          <w:rFonts w:ascii="Times New Roman" w:hAnsi="Times New Roman" w:cs="Times New Roman"/>
          <w:iCs/>
          <w:sz w:val="28"/>
          <w:szCs w:val="28"/>
        </w:rPr>
      </w:pPr>
      <w:r w:rsidRPr="002525B5">
        <w:rPr>
          <w:rFonts w:ascii="Times New Roman" w:hAnsi="Times New Roman" w:cs="Times New Roman"/>
          <w:iCs/>
          <w:sz w:val="28"/>
          <w:szCs w:val="28"/>
        </w:rPr>
        <w:t>Антоненко И.В. Обзор исследований по проблеме доверия // Социаль</w:t>
      </w:r>
      <w:r w:rsidRPr="002525B5">
        <w:rPr>
          <w:rFonts w:ascii="Times New Roman" w:hAnsi="Times New Roman" w:cs="Times New Roman"/>
          <w:iCs/>
          <w:sz w:val="28"/>
          <w:szCs w:val="28"/>
        </w:rPr>
        <w:softHyphen/>
        <w:t>ный психолог. 2003. № 1. с. 26–35.</w:t>
      </w:r>
    </w:p>
    <w:p w14:paraId="3B27B5CF" w14:textId="2C15DFA0" w:rsidR="0010505E" w:rsidRPr="00443498" w:rsidRDefault="00EF663E" w:rsidP="00B124C2">
      <w:pPr>
        <w:pStyle w:val="aa"/>
        <w:numPr>
          <w:ilvl w:val="0"/>
          <w:numId w:val="3"/>
        </w:numPr>
        <w:spacing w:after="0" w:line="360" w:lineRule="auto"/>
        <w:ind w:left="284" w:hanging="284"/>
        <w:jc w:val="both"/>
        <w:rPr>
          <w:rFonts w:ascii="Times New Roman" w:hAnsi="Times New Roman" w:cs="Times New Roman"/>
          <w:iCs/>
          <w:sz w:val="28"/>
          <w:szCs w:val="28"/>
        </w:rPr>
      </w:pPr>
      <w:r>
        <w:rPr>
          <w:rFonts w:ascii="Times New Roman" w:hAnsi="Times New Roman" w:cs="Times New Roman"/>
          <w:iCs/>
          <w:sz w:val="28"/>
          <w:szCs w:val="28"/>
        </w:rPr>
        <w:t>Болотова А.</w:t>
      </w:r>
      <w:r w:rsidR="0010505E" w:rsidRPr="00B124C2">
        <w:rPr>
          <w:rFonts w:ascii="Times New Roman" w:hAnsi="Times New Roman" w:cs="Times New Roman"/>
          <w:iCs/>
          <w:sz w:val="28"/>
          <w:szCs w:val="28"/>
        </w:rPr>
        <w:t>К. </w:t>
      </w:r>
      <w:hyperlink r:id="rId12" w:tgtFrame="_blank" w:history="1">
        <w:r w:rsidR="0010505E" w:rsidRPr="00B124C2">
          <w:rPr>
            <w:rFonts w:ascii="Times New Roman" w:hAnsi="Times New Roman" w:cs="Times New Roman"/>
            <w:iCs/>
            <w:sz w:val="28"/>
            <w:szCs w:val="28"/>
          </w:rPr>
          <w:t>Человек и время в познании, деятельности, общении</w:t>
        </w:r>
      </w:hyperlink>
      <w:r w:rsidR="0010505E" w:rsidRPr="00443498">
        <w:rPr>
          <w:rFonts w:ascii="Times New Roman" w:hAnsi="Times New Roman" w:cs="Times New Roman"/>
          <w:iCs/>
          <w:sz w:val="28"/>
          <w:szCs w:val="28"/>
        </w:rPr>
        <w:t xml:space="preserve">. – М.: Издательский дом ГУ-ВШЭ, 2007. </w:t>
      </w:r>
    </w:p>
    <w:p w14:paraId="4C9D39EB" w14:textId="77777777" w:rsidR="00950E42" w:rsidRPr="00443498" w:rsidRDefault="0010505E" w:rsidP="00950E42">
      <w:pPr>
        <w:pStyle w:val="aa"/>
        <w:numPr>
          <w:ilvl w:val="0"/>
          <w:numId w:val="3"/>
        </w:numPr>
        <w:spacing w:line="360" w:lineRule="auto"/>
        <w:ind w:left="284" w:hanging="284"/>
        <w:jc w:val="both"/>
        <w:rPr>
          <w:rFonts w:ascii="Times New Roman" w:hAnsi="Times New Roman" w:cs="Times New Roman"/>
          <w:iCs/>
          <w:sz w:val="28"/>
          <w:szCs w:val="28"/>
        </w:rPr>
      </w:pPr>
      <w:r w:rsidRPr="00443498">
        <w:rPr>
          <w:rFonts w:ascii="Times New Roman" w:hAnsi="Times New Roman" w:cs="Times New Roman"/>
          <w:iCs/>
          <w:sz w:val="28"/>
          <w:szCs w:val="28"/>
        </w:rPr>
        <w:t xml:space="preserve">Гордеева Н.Д. Ситуативная неопределенность как фактор изменения функциональной структуры серийных действий / Н.Д. Гордеева // Сб.: Толерантность к неопределенности в психологии / Труды кафедры общей экспериментальной психологии ГУ-ВШЭ. – М., 2007. </w:t>
      </w:r>
    </w:p>
    <w:p w14:paraId="57EBF4BA" w14:textId="77777777" w:rsidR="00950E42" w:rsidRPr="00443498" w:rsidRDefault="00643F84" w:rsidP="00950E42">
      <w:pPr>
        <w:pStyle w:val="aa"/>
        <w:numPr>
          <w:ilvl w:val="0"/>
          <w:numId w:val="3"/>
        </w:numPr>
        <w:spacing w:line="360" w:lineRule="auto"/>
        <w:ind w:left="284" w:hanging="284"/>
        <w:jc w:val="both"/>
        <w:rPr>
          <w:rFonts w:ascii="Times New Roman" w:hAnsi="Times New Roman" w:cs="Times New Roman"/>
          <w:iCs/>
          <w:sz w:val="28"/>
          <w:szCs w:val="28"/>
        </w:rPr>
      </w:pPr>
      <w:r w:rsidRPr="00443498">
        <w:rPr>
          <w:rFonts w:ascii="Times New Roman" w:hAnsi="Times New Roman" w:cs="Times New Roman"/>
          <w:iCs/>
          <w:sz w:val="28"/>
          <w:szCs w:val="28"/>
        </w:rPr>
        <w:t xml:space="preserve">Дернер Д. Логика неудачи. М.: Смысл, 1997. </w:t>
      </w:r>
    </w:p>
    <w:p w14:paraId="1FA7F990" w14:textId="77777777" w:rsidR="00AD5518" w:rsidRPr="00443498" w:rsidRDefault="00AD5518" w:rsidP="00AD5518">
      <w:pPr>
        <w:pStyle w:val="aa"/>
        <w:numPr>
          <w:ilvl w:val="0"/>
          <w:numId w:val="3"/>
        </w:numPr>
        <w:autoSpaceDE w:val="0"/>
        <w:autoSpaceDN w:val="0"/>
        <w:adjustRightInd w:val="0"/>
        <w:spacing w:after="0" w:line="360" w:lineRule="auto"/>
        <w:ind w:left="284" w:hanging="284"/>
        <w:jc w:val="both"/>
        <w:rPr>
          <w:rFonts w:ascii="Times New Roman" w:hAnsi="Times New Roman" w:cs="Times New Roman"/>
          <w:iCs/>
          <w:sz w:val="28"/>
          <w:szCs w:val="28"/>
        </w:rPr>
      </w:pPr>
      <w:r w:rsidRPr="00443498">
        <w:rPr>
          <w:rFonts w:ascii="Times New Roman" w:hAnsi="Times New Roman" w:cs="Times New Roman"/>
          <w:iCs/>
          <w:sz w:val="28"/>
          <w:szCs w:val="28"/>
        </w:rPr>
        <w:t>Журавлева Л.А. Связь общительности личности и доверия к людям: Дис. ... канд. психол. наук. М., 2004.</w:t>
      </w:r>
    </w:p>
    <w:p w14:paraId="0334C9B2" w14:textId="77777777" w:rsidR="00DD4ECE" w:rsidRPr="00443498" w:rsidRDefault="004945B5" w:rsidP="00DD4ECE">
      <w:pPr>
        <w:pStyle w:val="aa"/>
        <w:numPr>
          <w:ilvl w:val="0"/>
          <w:numId w:val="3"/>
        </w:numPr>
        <w:spacing w:line="360" w:lineRule="auto"/>
        <w:ind w:left="284" w:hanging="284"/>
        <w:jc w:val="both"/>
        <w:rPr>
          <w:rFonts w:ascii="Times New Roman" w:hAnsi="Times New Roman" w:cs="Times New Roman"/>
          <w:iCs/>
          <w:sz w:val="28"/>
          <w:szCs w:val="28"/>
        </w:rPr>
      </w:pPr>
      <w:r w:rsidRPr="00443498">
        <w:rPr>
          <w:rFonts w:ascii="Times New Roman" w:hAnsi="Times New Roman" w:cs="Times New Roman"/>
          <w:iCs/>
          <w:sz w:val="28"/>
          <w:szCs w:val="28"/>
        </w:rPr>
        <w:t>Канеман Д. Думай медленно…, решай быстро:</w:t>
      </w:r>
      <w:r w:rsidR="00DD4ECE" w:rsidRPr="00443498">
        <w:rPr>
          <w:rFonts w:ascii="Times New Roman" w:hAnsi="Times New Roman" w:cs="Times New Roman"/>
          <w:iCs/>
          <w:sz w:val="28"/>
          <w:szCs w:val="28"/>
        </w:rPr>
        <w:t xml:space="preserve"> [пер. с англ.]. М.: АСТ, 2013.</w:t>
      </w:r>
    </w:p>
    <w:p w14:paraId="6F3B6AE5" w14:textId="09BDD2EF" w:rsidR="004945B5" w:rsidRPr="00443498" w:rsidRDefault="004945B5" w:rsidP="00DD4ECE">
      <w:pPr>
        <w:pStyle w:val="aa"/>
        <w:numPr>
          <w:ilvl w:val="0"/>
          <w:numId w:val="3"/>
        </w:numPr>
        <w:spacing w:line="360" w:lineRule="auto"/>
        <w:ind w:left="284" w:hanging="284"/>
        <w:jc w:val="both"/>
        <w:rPr>
          <w:rFonts w:ascii="Times New Roman" w:hAnsi="Times New Roman" w:cs="Times New Roman"/>
          <w:iCs/>
          <w:sz w:val="28"/>
          <w:szCs w:val="28"/>
        </w:rPr>
      </w:pPr>
      <w:r w:rsidRPr="00443498">
        <w:rPr>
          <w:rFonts w:ascii="Times New Roman" w:hAnsi="Times New Roman" w:cs="Times New Roman"/>
          <w:iCs/>
          <w:sz w:val="28"/>
          <w:szCs w:val="28"/>
        </w:rPr>
        <w:t>Канеман</w:t>
      </w:r>
      <w:r w:rsidR="00EF663E" w:rsidRPr="00EF663E">
        <w:rPr>
          <w:rFonts w:ascii="Times New Roman" w:hAnsi="Times New Roman" w:cs="Times New Roman"/>
          <w:iCs/>
          <w:sz w:val="28"/>
          <w:szCs w:val="28"/>
        </w:rPr>
        <w:t xml:space="preserve"> </w:t>
      </w:r>
      <w:r w:rsidR="00EF663E" w:rsidRPr="00443498">
        <w:rPr>
          <w:rFonts w:ascii="Times New Roman" w:hAnsi="Times New Roman" w:cs="Times New Roman"/>
          <w:iCs/>
          <w:sz w:val="28"/>
          <w:szCs w:val="28"/>
        </w:rPr>
        <w:t>Д.</w:t>
      </w:r>
      <w:r w:rsidRPr="00443498">
        <w:rPr>
          <w:rFonts w:ascii="Times New Roman" w:hAnsi="Times New Roman" w:cs="Times New Roman"/>
          <w:iCs/>
          <w:sz w:val="28"/>
          <w:szCs w:val="28"/>
        </w:rPr>
        <w:t>, Словик</w:t>
      </w:r>
      <w:r w:rsidR="00EF663E" w:rsidRPr="00EF663E">
        <w:rPr>
          <w:rFonts w:ascii="Times New Roman" w:hAnsi="Times New Roman" w:cs="Times New Roman"/>
          <w:iCs/>
          <w:sz w:val="28"/>
          <w:szCs w:val="28"/>
        </w:rPr>
        <w:t xml:space="preserve"> </w:t>
      </w:r>
      <w:r w:rsidR="00EF663E" w:rsidRPr="00443498">
        <w:rPr>
          <w:rFonts w:ascii="Times New Roman" w:hAnsi="Times New Roman" w:cs="Times New Roman"/>
          <w:iCs/>
          <w:sz w:val="28"/>
          <w:szCs w:val="28"/>
        </w:rPr>
        <w:t>П.</w:t>
      </w:r>
      <w:r w:rsidRPr="00443498">
        <w:rPr>
          <w:rFonts w:ascii="Times New Roman" w:hAnsi="Times New Roman" w:cs="Times New Roman"/>
          <w:iCs/>
          <w:sz w:val="28"/>
          <w:szCs w:val="28"/>
        </w:rPr>
        <w:t>, Тверски</w:t>
      </w:r>
      <w:r w:rsidR="00EF663E" w:rsidRPr="00EF663E">
        <w:rPr>
          <w:rFonts w:ascii="Times New Roman" w:hAnsi="Times New Roman" w:cs="Times New Roman"/>
          <w:iCs/>
          <w:sz w:val="28"/>
          <w:szCs w:val="28"/>
        </w:rPr>
        <w:t xml:space="preserve"> </w:t>
      </w:r>
      <w:r w:rsidR="00EF663E" w:rsidRPr="00443498">
        <w:rPr>
          <w:rFonts w:ascii="Times New Roman" w:hAnsi="Times New Roman" w:cs="Times New Roman"/>
          <w:iCs/>
          <w:sz w:val="28"/>
          <w:szCs w:val="28"/>
        </w:rPr>
        <w:t>А.</w:t>
      </w:r>
      <w:r w:rsidR="00EF663E" w:rsidRPr="00EF663E">
        <w:rPr>
          <w:rFonts w:ascii="Times New Roman" w:hAnsi="Times New Roman" w:cs="Times New Roman"/>
          <w:iCs/>
          <w:sz w:val="28"/>
          <w:szCs w:val="28"/>
        </w:rPr>
        <w:t xml:space="preserve"> </w:t>
      </w:r>
      <w:r w:rsidRPr="00443498">
        <w:rPr>
          <w:rFonts w:ascii="Times New Roman" w:hAnsi="Times New Roman" w:cs="Times New Roman"/>
          <w:iCs/>
          <w:sz w:val="28"/>
          <w:szCs w:val="28"/>
        </w:rPr>
        <w:t>Принятие решений в неопределенности: Правила и предубеждения. – Харьков: Издательство Институт прикладной психологии «Гуманитарный Центр», 2005. – 632 с</w:t>
      </w:r>
      <w:r w:rsidR="00EF663E">
        <w:rPr>
          <w:rFonts w:ascii="Times New Roman" w:hAnsi="Times New Roman" w:cs="Times New Roman"/>
          <w:iCs/>
          <w:sz w:val="28"/>
          <w:szCs w:val="28"/>
        </w:rPr>
        <w:t>.</w:t>
      </w:r>
    </w:p>
    <w:p w14:paraId="6191567D" w14:textId="118B2F2D" w:rsidR="004E2115" w:rsidRPr="00443498" w:rsidRDefault="00D15DF2" w:rsidP="00DD4ECE">
      <w:pPr>
        <w:pStyle w:val="aa"/>
        <w:numPr>
          <w:ilvl w:val="0"/>
          <w:numId w:val="3"/>
        </w:numPr>
        <w:spacing w:line="360" w:lineRule="auto"/>
        <w:ind w:left="284" w:hanging="284"/>
        <w:jc w:val="both"/>
        <w:rPr>
          <w:rFonts w:ascii="Times New Roman" w:hAnsi="Times New Roman" w:cs="Times New Roman"/>
          <w:iCs/>
          <w:sz w:val="28"/>
          <w:szCs w:val="28"/>
        </w:rPr>
      </w:pPr>
      <w:hyperlink r:id="rId13" w:history="1">
        <w:r w:rsidR="004E2115" w:rsidRPr="00443498">
          <w:rPr>
            <w:rFonts w:ascii="Times New Roman" w:hAnsi="Times New Roman" w:cs="Times New Roman"/>
            <w:iCs/>
            <w:sz w:val="28"/>
            <w:szCs w:val="28"/>
          </w:rPr>
          <w:t>Зейгарник Б.В.</w:t>
        </w:r>
      </w:hyperlink>
      <w:r w:rsidR="004E2115" w:rsidRPr="00443498">
        <w:rPr>
          <w:rFonts w:ascii="Times New Roman" w:hAnsi="Times New Roman" w:cs="Times New Roman"/>
          <w:iCs/>
          <w:sz w:val="28"/>
          <w:szCs w:val="28"/>
        </w:rPr>
        <w:t> </w:t>
      </w:r>
      <w:hyperlink r:id="rId14" w:history="1">
        <w:r w:rsidR="004E2115" w:rsidRPr="00443498">
          <w:rPr>
            <w:rFonts w:ascii="Times New Roman" w:hAnsi="Times New Roman" w:cs="Times New Roman"/>
            <w:iCs/>
            <w:sz w:val="28"/>
            <w:szCs w:val="28"/>
          </w:rPr>
          <w:t>Теория личности К. Левина. — М.: Изд-во Моск. ун-та, 1981. — С.18—32, 43—51.</w:t>
        </w:r>
      </w:hyperlink>
    </w:p>
    <w:p w14:paraId="19DD4881" w14:textId="5AF13ED5" w:rsidR="0010505E" w:rsidRPr="00443498" w:rsidRDefault="0010505E" w:rsidP="00DD4ECE">
      <w:pPr>
        <w:pStyle w:val="aa"/>
        <w:numPr>
          <w:ilvl w:val="0"/>
          <w:numId w:val="3"/>
        </w:numPr>
        <w:spacing w:line="360" w:lineRule="auto"/>
        <w:ind w:left="284" w:hanging="284"/>
        <w:jc w:val="both"/>
        <w:rPr>
          <w:rFonts w:ascii="Times New Roman" w:hAnsi="Times New Roman" w:cs="Times New Roman"/>
          <w:iCs/>
          <w:sz w:val="28"/>
          <w:szCs w:val="28"/>
        </w:rPr>
      </w:pPr>
      <w:r w:rsidRPr="00443498">
        <w:rPr>
          <w:rFonts w:ascii="Times New Roman" w:hAnsi="Times New Roman" w:cs="Times New Roman"/>
          <w:iCs/>
          <w:sz w:val="28"/>
          <w:szCs w:val="28"/>
        </w:rPr>
        <w:lastRenderedPageBreak/>
        <w:t>Зинченко В.П. Толерантность к неопределенности: новость или психологическая традиция? /В.П. Зинченко / Человек в ситуации неопределенности / Гл. ред. А.К. Болотова. М.: ТЕИС. 2007. - с. 9-33.</w:t>
      </w:r>
    </w:p>
    <w:p w14:paraId="7F487665" w14:textId="77777777" w:rsidR="00C854C4" w:rsidRPr="00443498" w:rsidRDefault="00C854C4" w:rsidP="00C854C4">
      <w:pPr>
        <w:pStyle w:val="aa"/>
        <w:numPr>
          <w:ilvl w:val="0"/>
          <w:numId w:val="3"/>
        </w:numPr>
        <w:spacing w:line="360" w:lineRule="auto"/>
        <w:ind w:left="284" w:hanging="284"/>
        <w:jc w:val="both"/>
        <w:rPr>
          <w:rFonts w:ascii="Times New Roman" w:hAnsi="Times New Roman" w:cs="Times New Roman"/>
          <w:iCs/>
          <w:sz w:val="28"/>
          <w:szCs w:val="28"/>
        </w:rPr>
      </w:pPr>
      <w:r w:rsidRPr="00443498">
        <w:rPr>
          <w:rFonts w:ascii="Times New Roman" w:hAnsi="Times New Roman" w:cs="Times New Roman"/>
          <w:iCs/>
          <w:sz w:val="28"/>
          <w:szCs w:val="28"/>
        </w:rPr>
        <w:t>Карась Л.Ю. Системный анализ и принятие решений в деятельности менеджера. — М., 1996.</w:t>
      </w:r>
    </w:p>
    <w:p w14:paraId="25C99DDB" w14:textId="4E9C5E16" w:rsidR="00C854C4" w:rsidRPr="00443498" w:rsidRDefault="00C854C4" w:rsidP="00C854C4">
      <w:pPr>
        <w:pStyle w:val="aa"/>
        <w:numPr>
          <w:ilvl w:val="0"/>
          <w:numId w:val="3"/>
        </w:numPr>
        <w:autoSpaceDE w:val="0"/>
        <w:autoSpaceDN w:val="0"/>
        <w:adjustRightInd w:val="0"/>
        <w:spacing w:after="0" w:line="360" w:lineRule="auto"/>
        <w:ind w:left="284" w:hanging="284"/>
        <w:jc w:val="both"/>
        <w:rPr>
          <w:rFonts w:ascii="Times New Roman" w:hAnsi="Times New Roman" w:cs="Times New Roman"/>
          <w:iCs/>
          <w:sz w:val="28"/>
          <w:szCs w:val="28"/>
        </w:rPr>
      </w:pPr>
      <w:r w:rsidRPr="00443498">
        <w:rPr>
          <w:rFonts w:ascii="Times New Roman" w:hAnsi="Times New Roman" w:cs="Times New Roman"/>
          <w:iCs/>
          <w:sz w:val="28"/>
          <w:szCs w:val="28"/>
        </w:rPr>
        <w:t xml:space="preserve">Карпов </w:t>
      </w:r>
      <w:r w:rsidR="00EF663E">
        <w:rPr>
          <w:rFonts w:ascii="Times New Roman" w:hAnsi="Times New Roman" w:cs="Times New Roman"/>
          <w:iCs/>
          <w:sz w:val="28"/>
          <w:szCs w:val="28"/>
        </w:rPr>
        <w:t>А.</w:t>
      </w:r>
      <w:r w:rsidRPr="00443498">
        <w:rPr>
          <w:rFonts w:ascii="Times New Roman" w:hAnsi="Times New Roman" w:cs="Times New Roman"/>
          <w:iCs/>
          <w:sz w:val="28"/>
          <w:szCs w:val="28"/>
        </w:rPr>
        <w:t xml:space="preserve">В., Карпов </w:t>
      </w:r>
      <w:r w:rsidR="00EF663E">
        <w:rPr>
          <w:rFonts w:ascii="Times New Roman" w:hAnsi="Times New Roman" w:cs="Times New Roman"/>
          <w:iCs/>
          <w:sz w:val="28"/>
          <w:szCs w:val="28"/>
        </w:rPr>
        <w:t>А.</w:t>
      </w:r>
      <w:r w:rsidRPr="00443498">
        <w:rPr>
          <w:rFonts w:ascii="Times New Roman" w:hAnsi="Times New Roman" w:cs="Times New Roman"/>
          <w:iCs/>
          <w:sz w:val="28"/>
          <w:szCs w:val="28"/>
        </w:rPr>
        <w:t>А.,</w:t>
      </w:r>
      <w:r w:rsidR="00EF663E">
        <w:rPr>
          <w:rFonts w:ascii="Times New Roman" w:hAnsi="Times New Roman" w:cs="Times New Roman"/>
          <w:iCs/>
          <w:sz w:val="28"/>
          <w:szCs w:val="28"/>
        </w:rPr>
        <w:t xml:space="preserve"> Маркова Е.</w:t>
      </w:r>
      <w:r w:rsidRPr="00443498">
        <w:rPr>
          <w:rFonts w:ascii="Times New Roman" w:hAnsi="Times New Roman" w:cs="Times New Roman"/>
          <w:iCs/>
          <w:sz w:val="28"/>
          <w:szCs w:val="28"/>
        </w:rPr>
        <w:t>В. Психология принятия решения в управленческой дея</w:t>
      </w:r>
      <w:r w:rsidR="00EF663E">
        <w:rPr>
          <w:rFonts w:ascii="Times New Roman" w:hAnsi="Times New Roman" w:cs="Times New Roman"/>
          <w:iCs/>
          <w:sz w:val="28"/>
          <w:szCs w:val="28"/>
        </w:rPr>
        <w:t>тельности. Метасистемный подход</w:t>
      </w:r>
      <w:r w:rsidRPr="00443498">
        <w:rPr>
          <w:rFonts w:ascii="Times New Roman" w:hAnsi="Times New Roman" w:cs="Times New Roman"/>
          <w:iCs/>
          <w:sz w:val="28"/>
          <w:szCs w:val="28"/>
        </w:rPr>
        <w:t>/. – Ярославль : ЯрГУ; М. : Изд. дом РАО, 2016. – 644 с.</w:t>
      </w:r>
    </w:p>
    <w:p w14:paraId="2276EB3C" w14:textId="77777777" w:rsidR="00C854C4" w:rsidRPr="00443498" w:rsidRDefault="00C854C4" w:rsidP="00C854C4">
      <w:pPr>
        <w:pStyle w:val="aa"/>
        <w:numPr>
          <w:ilvl w:val="0"/>
          <w:numId w:val="3"/>
        </w:numPr>
        <w:autoSpaceDE w:val="0"/>
        <w:autoSpaceDN w:val="0"/>
        <w:adjustRightInd w:val="0"/>
        <w:spacing w:after="0" w:line="360" w:lineRule="auto"/>
        <w:ind w:left="284" w:hanging="284"/>
        <w:jc w:val="both"/>
        <w:rPr>
          <w:rFonts w:ascii="Times New Roman" w:hAnsi="Times New Roman" w:cs="Times New Roman"/>
          <w:iCs/>
          <w:sz w:val="28"/>
          <w:szCs w:val="28"/>
        </w:rPr>
      </w:pPr>
      <w:r w:rsidRPr="00443498">
        <w:rPr>
          <w:rFonts w:ascii="Times New Roman" w:hAnsi="Times New Roman" w:cs="Times New Roman"/>
          <w:iCs/>
          <w:sz w:val="28"/>
          <w:szCs w:val="28"/>
        </w:rPr>
        <w:t>Карпов А.Б. Исследование деятельности человека-оператора в условиях информационного дефицита. Автореф. Дис.канд. психол. наук. – М., 1980, 24 с.</w:t>
      </w:r>
    </w:p>
    <w:p w14:paraId="472B17EA" w14:textId="77777777" w:rsidR="00C854C4" w:rsidRPr="00443498" w:rsidRDefault="00C854C4" w:rsidP="00C854C4">
      <w:pPr>
        <w:pStyle w:val="aa"/>
        <w:numPr>
          <w:ilvl w:val="0"/>
          <w:numId w:val="3"/>
        </w:numPr>
        <w:autoSpaceDE w:val="0"/>
        <w:autoSpaceDN w:val="0"/>
        <w:adjustRightInd w:val="0"/>
        <w:spacing w:after="0" w:line="360" w:lineRule="auto"/>
        <w:ind w:left="284" w:hanging="284"/>
        <w:jc w:val="both"/>
        <w:rPr>
          <w:rFonts w:ascii="Times New Roman" w:hAnsi="Times New Roman" w:cs="Times New Roman"/>
          <w:iCs/>
          <w:sz w:val="28"/>
          <w:szCs w:val="28"/>
        </w:rPr>
      </w:pPr>
      <w:r w:rsidRPr="00443498">
        <w:rPr>
          <w:rFonts w:ascii="Times New Roman" w:hAnsi="Times New Roman" w:cs="Times New Roman"/>
          <w:iCs/>
          <w:sz w:val="28"/>
          <w:szCs w:val="28"/>
        </w:rPr>
        <w:t xml:space="preserve"> Карпов А.В. Психология принятия решений в профессиональной деятельности // Ярославль: ЯрГУ., - 1991, с. 153 </w:t>
      </w:r>
    </w:p>
    <w:p w14:paraId="74348592" w14:textId="77777777" w:rsidR="00643F84" w:rsidRPr="00443498" w:rsidRDefault="00643F84" w:rsidP="00643F84">
      <w:pPr>
        <w:pStyle w:val="aa"/>
        <w:numPr>
          <w:ilvl w:val="0"/>
          <w:numId w:val="3"/>
        </w:numPr>
        <w:spacing w:line="360" w:lineRule="auto"/>
        <w:ind w:left="284" w:hanging="284"/>
        <w:jc w:val="both"/>
        <w:rPr>
          <w:rFonts w:ascii="Times New Roman" w:hAnsi="Times New Roman" w:cs="Times New Roman"/>
          <w:iCs/>
          <w:sz w:val="28"/>
          <w:szCs w:val="28"/>
        </w:rPr>
      </w:pPr>
      <w:r w:rsidRPr="00443498">
        <w:rPr>
          <w:rFonts w:ascii="Times New Roman" w:hAnsi="Times New Roman" w:cs="Times New Roman"/>
          <w:iCs/>
          <w:sz w:val="28"/>
          <w:szCs w:val="28"/>
        </w:rPr>
        <w:t>Корнилова Т.В., Чумакова М.А., Корнилов С.А., Новикова М.А. Психология неопределенности: Единство интеллектуально-личностного потенциала человека. – М.: Смысл, 2010.</w:t>
      </w:r>
    </w:p>
    <w:p w14:paraId="5F7BE9F6" w14:textId="5FD26109" w:rsidR="00643F84" w:rsidRPr="00443498" w:rsidRDefault="00643F84" w:rsidP="00643F84">
      <w:pPr>
        <w:pStyle w:val="aa"/>
        <w:numPr>
          <w:ilvl w:val="0"/>
          <w:numId w:val="3"/>
        </w:numPr>
        <w:spacing w:line="360" w:lineRule="auto"/>
        <w:ind w:left="284" w:hanging="284"/>
        <w:jc w:val="both"/>
        <w:rPr>
          <w:rFonts w:ascii="Times New Roman" w:hAnsi="Times New Roman" w:cs="Times New Roman"/>
          <w:iCs/>
          <w:sz w:val="28"/>
          <w:szCs w:val="28"/>
        </w:rPr>
      </w:pPr>
      <w:r w:rsidRPr="00443498">
        <w:rPr>
          <w:rFonts w:ascii="Times New Roman" w:hAnsi="Times New Roman" w:cs="Times New Roman"/>
          <w:iCs/>
          <w:sz w:val="28"/>
          <w:szCs w:val="28"/>
        </w:rPr>
        <w:t>Корнилова  Т.В.  Принцип  неопределенности:  основания  и  проблемы  // Психологические исследования, 2010, No3 (11)</w:t>
      </w:r>
      <w:r w:rsidR="00EF663E">
        <w:rPr>
          <w:rFonts w:ascii="Times New Roman" w:hAnsi="Times New Roman" w:cs="Times New Roman"/>
          <w:iCs/>
          <w:sz w:val="28"/>
          <w:szCs w:val="28"/>
        </w:rPr>
        <w:t>.</w:t>
      </w:r>
    </w:p>
    <w:p w14:paraId="2C5198BD" w14:textId="77777777" w:rsidR="00643F84" w:rsidRPr="00443498" w:rsidRDefault="00643F84" w:rsidP="00643F84">
      <w:pPr>
        <w:pStyle w:val="aa"/>
        <w:numPr>
          <w:ilvl w:val="0"/>
          <w:numId w:val="3"/>
        </w:numPr>
        <w:spacing w:after="200" w:line="360" w:lineRule="auto"/>
        <w:ind w:left="284" w:hanging="284"/>
        <w:jc w:val="both"/>
        <w:rPr>
          <w:rFonts w:ascii="Times New Roman" w:hAnsi="Times New Roman" w:cs="Times New Roman"/>
          <w:iCs/>
          <w:sz w:val="28"/>
          <w:szCs w:val="28"/>
        </w:rPr>
      </w:pPr>
      <w:r w:rsidRPr="00443498">
        <w:rPr>
          <w:rFonts w:ascii="Times New Roman" w:hAnsi="Times New Roman" w:cs="Times New Roman"/>
          <w:iCs/>
          <w:sz w:val="28"/>
          <w:szCs w:val="28"/>
        </w:rPr>
        <w:t>Корнилова Т.В. Психология риска и принятия решений. – М.: Аспект Пресс, 2003.</w:t>
      </w:r>
    </w:p>
    <w:p w14:paraId="0C17D5EE" w14:textId="24E17774" w:rsidR="0010505E" w:rsidRPr="00443498" w:rsidRDefault="0010505E" w:rsidP="0010505E">
      <w:pPr>
        <w:pStyle w:val="aa"/>
        <w:numPr>
          <w:ilvl w:val="0"/>
          <w:numId w:val="3"/>
        </w:numPr>
        <w:spacing w:line="360" w:lineRule="auto"/>
        <w:ind w:left="284" w:hanging="284"/>
        <w:jc w:val="both"/>
        <w:rPr>
          <w:rFonts w:ascii="Times New Roman" w:hAnsi="Times New Roman" w:cs="Times New Roman"/>
          <w:iCs/>
          <w:sz w:val="28"/>
          <w:szCs w:val="28"/>
        </w:rPr>
      </w:pPr>
      <w:r w:rsidRPr="00443498">
        <w:rPr>
          <w:rFonts w:ascii="Times New Roman" w:hAnsi="Times New Roman" w:cs="Times New Roman"/>
          <w:iCs/>
          <w:sz w:val="28"/>
          <w:szCs w:val="28"/>
        </w:rPr>
        <w:t xml:space="preserve">Корнилова, Т.В., Каменев, И.И. Принятие интеллектуальных решений в условиях неопределенности / Т.В. Корнилова, И.И. Каменев // Вестн. </w:t>
      </w:r>
      <w:proofErr w:type="spellStart"/>
      <w:r w:rsidRPr="00443498">
        <w:rPr>
          <w:rFonts w:ascii="Times New Roman" w:hAnsi="Times New Roman" w:cs="Times New Roman"/>
          <w:iCs/>
          <w:sz w:val="28"/>
          <w:szCs w:val="28"/>
        </w:rPr>
        <w:t>Моск</w:t>
      </w:r>
      <w:proofErr w:type="spellEnd"/>
      <w:r w:rsidRPr="00443498">
        <w:rPr>
          <w:rFonts w:ascii="Times New Roman" w:hAnsi="Times New Roman" w:cs="Times New Roman"/>
          <w:iCs/>
          <w:sz w:val="28"/>
          <w:szCs w:val="28"/>
        </w:rPr>
        <w:t xml:space="preserve">. </w:t>
      </w:r>
      <w:proofErr w:type="spellStart"/>
      <w:r w:rsidRPr="00443498">
        <w:rPr>
          <w:rFonts w:ascii="Times New Roman" w:hAnsi="Times New Roman" w:cs="Times New Roman"/>
          <w:iCs/>
          <w:sz w:val="28"/>
          <w:szCs w:val="28"/>
        </w:rPr>
        <w:t>Уни</w:t>
      </w:r>
      <w:proofErr w:type="spellEnd"/>
      <w:r w:rsidRPr="00443498">
        <w:rPr>
          <w:rFonts w:ascii="Times New Roman" w:hAnsi="Times New Roman" w:cs="Times New Roman"/>
          <w:iCs/>
          <w:sz w:val="28"/>
          <w:szCs w:val="28"/>
        </w:rPr>
        <w:t>-та Сер. 14, Психология. 2002. - №2. - С. 24-36</w:t>
      </w:r>
      <w:r w:rsidR="00EF663E">
        <w:rPr>
          <w:rFonts w:ascii="Times New Roman" w:hAnsi="Times New Roman" w:cs="Times New Roman"/>
          <w:iCs/>
          <w:sz w:val="28"/>
          <w:szCs w:val="28"/>
        </w:rPr>
        <w:t>.</w:t>
      </w:r>
    </w:p>
    <w:p w14:paraId="3CA70743" w14:textId="77777777" w:rsidR="00434232" w:rsidRPr="00443498" w:rsidRDefault="00434232" w:rsidP="00434232">
      <w:pPr>
        <w:pStyle w:val="aa"/>
        <w:numPr>
          <w:ilvl w:val="0"/>
          <w:numId w:val="3"/>
        </w:numPr>
        <w:spacing w:line="360" w:lineRule="auto"/>
        <w:ind w:left="284" w:hanging="284"/>
        <w:jc w:val="both"/>
        <w:rPr>
          <w:rFonts w:ascii="Times New Roman" w:hAnsi="Times New Roman" w:cs="Times New Roman"/>
          <w:iCs/>
          <w:sz w:val="28"/>
          <w:szCs w:val="28"/>
        </w:rPr>
      </w:pPr>
      <w:r w:rsidRPr="00443498">
        <w:rPr>
          <w:rFonts w:ascii="Times New Roman" w:hAnsi="Times New Roman" w:cs="Times New Roman"/>
          <w:iCs/>
          <w:sz w:val="28"/>
          <w:szCs w:val="28"/>
        </w:rPr>
        <w:t xml:space="preserve">Корнилова Т.В. </w:t>
      </w:r>
      <w:proofErr w:type="spellStart"/>
      <w:r w:rsidRPr="00443498">
        <w:rPr>
          <w:rFonts w:ascii="Times New Roman" w:hAnsi="Times New Roman" w:cs="Times New Roman"/>
          <w:iCs/>
          <w:sz w:val="28"/>
          <w:szCs w:val="28"/>
        </w:rPr>
        <w:t>Мельбурнский</w:t>
      </w:r>
      <w:proofErr w:type="spellEnd"/>
      <w:r w:rsidRPr="00443498">
        <w:rPr>
          <w:rFonts w:ascii="Times New Roman" w:hAnsi="Times New Roman" w:cs="Times New Roman"/>
          <w:iCs/>
          <w:sz w:val="28"/>
          <w:szCs w:val="28"/>
        </w:rPr>
        <w:t xml:space="preserve"> опросник принятия решений: русскоязычная адаптация // Психологические исследования. 2013. Т. 6, № 31. с. 4.</w:t>
      </w:r>
    </w:p>
    <w:p w14:paraId="402CA738" w14:textId="627B754C" w:rsidR="0010505E" w:rsidRPr="00443498" w:rsidRDefault="003A22CA" w:rsidP="00DD4ECE">
      <w:pPr>
        <w:pStyle w:val="aa"/>
        <w:numPr>
          <w:ilvl w:val="0"/>
          <w:numId w:val="3"/>
        </w:numPr>
        <w:spacing w:line="360" w:lineRule="auto"/>
        <w:ind w:left="284" w:hanging="284"/>
        <w:jc w:val="both"/>
        <w:rPr>
          <w:rFonts w:ascii="Times New Roman" w:hAnsi="Times New Roman" w:cs="Times New Roman"/>
          <w:iCs/>
          <w:sz w:val="28"/>
          <w:szCs w:val="28"/>
        </w:rPr>
      </w:pPr>
      <w:r w:rsidRPr="00443498">
        <w:rPr>
          <w:rFonts w:ascii="Times New Roman" w:hAnsi="Times New Roman" w:cs="Times New Roman"/>
          <w:iCs/>
          <w:sz w:val="28"/>
          <w:szCs w:val="28"/>
        </w:rPr>
        <w:t>Кузьмичева Ж.Э., Хачатурова М.Р. Факторы принятия организационных решений о выборе стратегий взаимодействия в условиях неопределенности//Организационная психология, 2017. Т.7 №3 – с.102-125.</w:t>
      </w:r>
    </w:p>
    <w:p w14:paraId="2896C58B" w14:textId="64488E71" w:rsidR="00A23BB0" w:rsidRPr="00443498" w:rsidRDefault="00A23BB0" w:rsidP="00643F84">
      <w:pPr>
        <w:pStyle w:val="aa"/>
        <w:numPr>
          <w:ilvl w:val="0"/>
          <w:numId w:val="3"/>
        </w:numPr>
        <w:spacing w:after="200" w:line="360" w:lineRule="auto"/>
        <w:ind w:left="284" w:hanging="284"/>
        <w:jc w:val="both"/>
        <w:rPr>
          <w:rFonts w:ascii="Times New Roman" w:hAnsi="Times New Roman" w:cs="Times New Roman"/>
          <w:iCs/>
          <w:sz w:val="28"/>
          <w:szCs w:val="28"/>
        </w:rPr>
      </w:pPr>
      <w:r w:rsidRPr="00443498">
        <w:rPr>
          <w:rFonts w:ascii="Times New Roman" w:hAnsi="Times New Roman" w:cs="Times New Roman"/>
          <w:iCs/>
          <w:sz w:val="28"/>
          <w:szCs w:val="28"/>
        </w:rPr>
        <w:lastRenderedPageBreak/>
        <w:t>Ломов Б.Ф. Математика и психология в изучении процессов принятия решений / В кн.: Нормативные и дескриптивные модели принятия решен</w:t>
      </w:r>
      <w:r w:rsidR="005D1C38">
        <w:rPr>
          <w:rFonts w:ascii="Times New Roman" w:hAnsi="Times New Roman" w:cs="Times New Roman"/>
          <w:iCs/>
          <w:sz w:val="28"/>
          <w:szCs w:val="28"/>
        </w:rPr>
        <w:t>ий / Под ред. Б.Ф. Ломова и др.</w:t>
      </w:r>
      <w:r w:rsidRPr="00443498">
        <w:rPr>
          <w:rFonts w:ascii="Times New Roman" w:hAnsi="Times New Roman" w:cs="Times New Roman"/>
          <w:iCs/>
          <w:sz w:val="28"/>
          <w:szCs w:val="28"/>
        </w:rPr>
        <w:t xml:space="preserve"> М.: Наука, 1981. С. 5–20.</w:t>
      </w:r>
    </w:p>
    <w:p w14:paraId="35181156" w14:textId="7FA23634" w:rsidR="00434232" w:rsidRPr="00443498" w:rsidRDefault="00434232" w:rsidP="00643F84">
      <w:pPr>
        <w:pStyle w:val="aa"/>
        <w:numPr>
          <w:ilvl w:val="0"/>
          <w:numId w:val="3"/>
        </w:numPr>
        <w:spacing w:after="200" w:line="360" w:lineRule="auto"/>
        <w:ind w:left="284" w:hanging="284"/>
        <w:jc w:val="both"/>
        <w:rPr>
          <w:rFonts w:ascii="Times New Roman" w:hAnsi="Times New Roman" w:cs="Times New Roman"/>
          <w:iCs/>
          <w:sz w:val="28"/>
          <w:szCs w:val="28"/>
        </w:rPr>
      </w:pPr>
      <w:r w:rsidRPr="00443498">
        <w:rPr>
          <w:rFonts w:ascii="Times New Roman" w:hAnsi="Times New Roman" w:cs="Times New Roman"/>
          <w:iCs/>
          <w:sz w:val="28"/>
          <w:szCs w:val="28"/>
        </w:rPr>
        <w:t xml:space="preserve">Осин Е.Н. Измерение позитивных и негативных эмоций: разработка русскоязычного аналога методики PANAS//Психология. Журнал Высшей школы экономики, 2012, Т.9, №4, с.91-110. </w:t>
      </w:r>
    </w:p>
    <w:p w14:paraId="69D46893" w14:textId="2272C825" w:rsidR="00643F84" w:rsidRPr="00443498" w:rsidRDefault="00643F84" w:rsidP="003D4598">
      <w:pPr>
        <w:numPr>
          <w:ilvl w:val="0"/>
          <w:numId w:val="3"/>
        </w:numPr>
        <w:shd w:val="clear" w:color="auto" w:fill="FFFFFF"/>
        <w:spacing w:before="100" w:beforeAutospacing="1" w:line="360" w:lineRule="auto"/>
        <w:jc w:val="both"/>
        <w:rPr>
          <w:rFonts w:ascii="Times New Roman" w:hAnsi="Times New Roman" w:cs="Times New Roman"/>
          <w:iCs/>
          <w:sz w:val="28"/>
          <w:szCs w:val="28"/>
        </w:rPr>
      </w:pPr>
      <w:r w:rsidRPr="00443498">
        <w:rPr>
          <w:rFonts w:ascii="Times New Roman" w:hAnsi="Times New Roman" w:cs="Times New Roman"/>
          <w:iCs/>
          <w:sz w:val="28"/>
          <w:szCs w:val="28"/>
        </w:rPr>
        <w:t xml:space="preserve">Поддьяков А.Н. Решение комплексных задач // Когнитивная </w:t>
      </w:r>
      <w:r w:rsidR="00EF663E">
        <w:rPr>
          <w:rFonts w:ascii="Times New Roman" w:hAnsi="Times New Roman" w:cs="Times New Roman"/>
          <w:iCs/>
          <w:sz w:val="28"/>
          <w:szCs w:val="28"/>
        </w:rPr>
        <w:t>психология: Учебник для вузов /</w:t>
      </w:r>
      <w:r w:rsidRPr="00443498">
        <w:rPr>
          <w:rFonts w:ascii="Times New Roman" w:hAnsi="Times New Roman" w:cs="Times New Roman"/>
          <w:iCs/>
          <w:sz w:val="28"/>
          <w:szCs w:val="28"/>
        </w:rPr>
        <w:t xml:space="preserve">Под ред. </w:t>
      </w:r>
      <w:proofErr w:type="spellStart"/>
      <w:r w:rsidRPr="00443498">
        <w:rPr>
          <w:rFonts w:ascii="Times New Roman" w:hAnsi="Times New Roman" w:cs="Times New Roman"/>
          <w:iCs/>
          <w:sz w:val="28"/>
          <w:szCs w:val="28"/>
        </w:rPr>
        <w:t>В.Н.Дружинина</w:t>
      </w:r>
      <w:proofErr w:type="spellEnd"/>
      <w:r w:rsidRPr="00443498">
        <w:rPr>
          <w:rFonts w:ascii="Times New Roman" w:hAnsi="Times New Roman" w:cs="Times New Roman"/>
          <w:iCs/>
          <w:sz w:val="28"/>
          <w:szCs w:val="28"/>
        </w:rPr>
        <w:t xml:space="preserve">, </w:t>
      </w:r>
      <w:proofErr w:type="spellStart"/>
      <w:r w:rsidRPr="00443498">
        <w:rPr>
          <w:rFonts w:ascii="Times New Roman" w:hAnsi="Times New Roman" w:cs="Times New Roman"/>
          <w:iCs/>
          <w:sz w:val="28"/>
          <w:szCs w:val="28"/>
        </w:rPr>
        <w:t>Д.В.Ушакова</w:t>
      </w:r>
      <w:proofErr w:type="spellEnd"/>
      <w:r w:rsidRPr="00443498">
        <w:rPr>
          <w:rFonts w:ascii="Times New Roman" w:hAnsi="Times New Roman" w:cs="Times New Roman"/>
          <w:iCs/>
          <w:sz w:val="28"/>
          <w:szCs w:val="28"/>
        </w:rPr>
        <w:t>. М.: ПЕР СЭ, 2002. С. 225-233.</w:t>
      </w:r>
    </w:p>
    <w:p w14:paraId="0EAEDAA6" w14:textId="28750018" w:rsidR="00F173C7" w:rsidRPr="00443498" w:rsidRDefault="00F173C7" w:rsidP="003D4598">
      <w:pPr>
        <w:numPr>
          <w:ilvl w:val="0"/>
          <w:numId w:val="3"/>
        </w:numPr>
        <w:shd w:val="clear" w:color="auto" w:fill="FFFFFF"/>
        <w:spacing w:before="100" w:beforeAutospacing="1" w:line="360" w:lineRule="auto"/>
        <w:jc w:val="both"/>
        <w:rPr>
          <w:rFonts w:ascii="Times New Roman" w:hAnsi="Times New Roman" w:cs="Times New Roman"/>
          <w:iCs/>
          <w:sz w:val="28"/>
          <w:szCs w:val="28"/>
        </w:rPr>
      </w:pPr>
      <w:r w:rsidRPr="00443498">
        <w:rPr>
          <w:rFonts w:ascii="Times New Roman" w:hAnsi="Times New Roman" w:cs="Times New Roman"/>
          <w:iCs/>
          <w:sz w:val="28"/>
          <w:szCs w:val="28"/>
        </w:rPr>
        <w:t xml:space="preserve">Росс Л., Нисбетт Р. Человек и ситуация. Перспективы социальной психологии / Пер. с англ. В. В. Румынского под ред. Е. Н. Емельянова, B. C. </w:t>
      </w:r>
      <w:proofErr w:type="spellStart"/>
      <w:r w:rsidRPr="00443498">
        <w:rPr>
          <w:rFonts w:ascii="Times New Roman" w:hAnsi="Times New Roman" w:cs="Times New Roman"/>
          <w:iCs/>
          <w:sz w:val="28"/>
          <w:szCs w:val="28"/>
        </w:rPr>
        <w:t>Магуна</w:t>
      </w:r>
      <w:proofErr w:type="spellEnd"/>
      <w:r w:rsidRPr="00443498">
        <w:rPr>
          <w:rFonts w:ascii="Times New Roman" w:hAnsi="Times New Roman" w:cs="Times New Roman"/>
          <w:iCs/>
          <w:sz w:val="28"/>
          <w:szCs w:val="28"/>
        </w:rPr>
        <w:t xml:space="preserve"> — М.: Аспект Пресс, 1999. — 429 с</w:t>
      </w:r>
      <w:r w:rsidR="00EF663E">
        <w:rPr>
          <w:rFonts w:ascii="Times New Roman" w:hAnsi="Times New Roman" w:cs="Times New Roman"/>
          <w:iCs/>
          <w:sz w:val="28"/>
          <w:szCs w:val="28"/>
        </w:rPr>
        <w:t>.</w:t>
      </w:r>
    </w:p>
    <w:p w14:paraId="26FF6A28" w14:textId="77777777" w:rsidR="00AD5518" w:rsidRPr="00443498" w:rsidRDefault="00AD5518" w:rsidP="003D4598">
      <w:pPr>
        <w:pStyle w:val="aa"/>
        <w:numPr>
          <w:ilvl w:val="0"/>
          <w:numId w:val="3"/>
        </w:numPr>
        <w:spacing w:line="360" w:lineRule="auto"/>
        <w:jc w:val="both"/>
        <w:rPr>
          <w:rFonts w:ascii="Times New Roman" w:hAnsi="Times New Roman" w:cs="Times New Roman"/>
          <w:iCs/>
          <w:sz w:val="28"/>
          <w:szCs w:val="28"/>
        </w:rPr>
      </w:pPr>
      <w:r w:rsidRPr="00443498">
        <w:rPr>
          <w:rFonts w:ascii="Times New Roman" w:hAnsi="Times New Roman" w:cs="Times New Roman"/>
          <w:iCs/>
          <w:sz w:val="28"/>
          <w:szCs w:val="28"/>
        </w:rPr>
        <w:t>Скрипкина Т.П. Психология доверия: Учебное пособие. М.: Изд. центр «Академия», 2000. 264 с.</w:t>
      </w:r>
    </w:p>
    <w:p w14:paraId="71BC7DCE" w14:textId="77777777" w:rsidR="00DD4ECE" w:rsidRPr="00443498" w:rsidRDefault="00643F84" w:rsidP="003D4598">
      <w:pPr>
        <w:pStyle w:val="aa"/>
        <w:numPr>
          <w:ilvl w:val="0"/>
          <w:numId w:val="3"/>
        </w:numPr>
        <w:spacing w:line="360" w:lineRule="auto"/>
        <w:jc w:val="both"/>
        <w:rPr>
          <w:rFonts w:ascii="Times New Roman" w:hAnsi="Times New Roman" w:cs="Times New Roman"/>
          <w:iCs/>
          <w:sz w:val="28"/>
          <w:szCs w:val="28"/>
        </w:rPr>
      </w:pPr>
      <w:r w:rsidRPr="00443498">
        <w:rPr>
          <w:rFonts w:ascii="Times New Roman" w:hAnsi="Times New Roman" w:cs="Times New Roman"/>
          <w:iCs/>
          <w:sz w:val="28"/>
          <w:szCs w:val="28"/>
        </w:rPr>
        <w:t>Тихомиров О.К. Принятие решения как психологическая проблема// Проблемы принятия решения: М</w:t>
      </w:r>
      <w:proofErr w:type="gramStart"/>
      <w:r w:rsidRPr="00443498">
        <w:rPr>
          <w:rFonts w:ascii="Times New Roman" w:hAnsi="Times New Roman" w:cs="Times New Roman"/>
          <w:iCs/>
          <w:sz w:val="28"/>
          <w:szCs w:val="28"/>
        </w:rPr>
        <w:t xml:space="preserve">,: </w:t>
      </w:r>
      <w:proofErr w:type="gramEnd"/>
      <w:r w:rsidRPr="00443498">
        <w:rPr>
          <w:rFonts w:ascii="Times New Roman" w:hAnsi="Times New Roman" w:cs="Times New Roman"/>
          <w:iCs/>
          <w:sz w:val="28"/>
          <w:szCs w:val="28"/>
        </w:rPr>
        <w:t>Наука, 1976, С, 77-82.</w:t>
      </w:r>
    </w:p>
    <w:p w14:paraId="11914A60" w14:textId="77777777" w:rsidR="00DD4ECE" w:rsidRPr="00443498" w:rsidRDefault="004945B5" w:rsidP="003D4598">
      <w:pPr>
        <w:pStyle w:val="aa"/>
        <w:numPr>
          <w:ilvl w:val="0"/>
          <w:numId w:val="3"/>
        </w:numPr>
        <w:spacing w:line="360" w:lineRule="auto"/>
        <w:jc w:val="both"/>
        <w:rPr>
          <w:rFonts w:ascii="Times New Roman" w:hAnsi="Times New Roman" w:cs="Times New Roman"/>
          <w:iCs/>
          <w:sz w:val="28"/>
          <w:szCs w:val="28"/>
        </w:rPr>
      </w:pPr>
      <w:proofErr w:type="spellStart"/>
      <w:r w:rsidRPr="00443498">
        <w:rPr>
          <w:rFonts w:ascii="Times New Roman" w:hAnsi="Times New Roman" w:cs="Times New Roman"/>
          <w:iCs/>
          <w:sz w:val="28"/>
          <w:szCs w:val="28"/>
        </w:rPr>
        <w:t>Козелецкий</w:t>
      </w:r>
      <w:proofErr w:type="spellEnd"/>
      <w:r w:rsidRPr="00443498">
        <w:rPr>
          <w:rFonts w:ascii="Times New Roman" w:hAnsi="Times New Roman" w:cs="Times New Roman"/>
          <w:iCs/>
          <w:sz w:val="28"/>
          <w:szCs w:val="28"/>
        </w:rPr>
        <w:t xml:space="preserve"> Ю. Психологическая теор</w:t>
      </w:r>
      <w:r w:rsidR="00DD4ECE" w:rsidRPr="00443498">
        <w:rPr>
          <w:rFonts w:ascii="Times New Roman" w:hAnsi="Times New Roman" w:cs="Times New Roman"/>
          <w:iCs/>
          <w:sz w:val="28"/>
          <w:szCs w:val="28"/>
        </w:rPr>
        <w:t>ия решений. М.: Прогресс, 1979.</w:t>
      </w:r>
    </w:p>
    <w:p w14:paraId="36611F0D" w14:textId="77777777" w:rsidR="00DD4ECE" w:rsidRPr="00443498" w:rsidRDefault="00643F84" w:rsidP="003D4598">
      <w:pPr>
        <w:pStyle w:val="aa"/>
        <w:numPr>
          <w:ilvl w:val="0"/>
          <w:numId w:val="3"/>
        </w:numPr>
        <w:spacing w:line="360" w:lineRule="auto"/>
        <w:jc w:val="both"/>
        <w:rPr>
          <w:rFonts w:ascii="Times New Roman" w:hAnsi="Times New Roman" w:cs="Times New Roman"/>
          <w:iCs/>
          <w:sz w:val="28"/>
          <w:szCs w:val="28"/>
        </w:rPr>
      </w:pPr>
      <w:r w:rsidRPr="00443498">
        <w:rPr>
          <w:rFonts w:ascii="Times New Roman" w:hAnsi="Times New Roman" w:cs="Times New Roman"/>
          <w:iCs/>
          <w:sz w:val="28"/>
          <w:szCs w:val="28"/>
        </w:rPr>
        <w:t>Корнилова Т.В. Психология риска и принятия решений. – М.: Аспект Пресс, 2003.</w:t>
      </w:r>
    </w:p>
    <w:p w14:paraId="6023842F" w14:textId="77777777" w:rsidR="003D4598" w:rsidRDefault="0010505E" w:rsidP="003D4598">
      <w:pPr>
        <w:pStyle w:val="aa"/>
        <w:numPr>
          <w:ilvl w:val="0"/>
          <w:numId w:val="3"/>
        </w:numPr>
        <w:spacing w:line="360" w:lineRule="auto"/>
        <w:jc w:val="both"/>
        <w:rPr>
          <w:rFonts w:ascii="Times New Roman" w:hAnsi="Times New Roman" w:cs="Times New Roman"/>
          <w:iCs/>
          <w:sz w:val="28"/>
          <w:szCs w:val="28"/>
        </w:rPr>
      </w:pPr>
      <w:r w:rsidRPr="00443498">
        <w:rPr>
          <w:rFonts w:ascii="Times New Roman" w:hAnsi="Times New Roman" w:cs="Times New Roman"/>
          <w:iCs/>
          <w:sz w:val="28"/>
          <w:szCs w:val="28"/>
        </w:rPr>
        <w:t>Леонтьев Д.А., Психология выбора. Часть II. Личностные предпосылки и личностные последствия выбора // Психологический журнал/ Ред. </w:t>
      </w:r>
      <w:hyperlink r:id="rId15" w:history="1">
        <w:r w:rsidRPr="00443498">
          <w:rPr>
            <w:rFonts w:ascii="Times New Roman" w:hAnsi="Times New Roman" w:cs="Times New Roman"/>
            <w:iCs/>
            <w:sz w:val="28"/>
            <w:szCs w:val="28"/>
          </w:rPr>
          <w:t>А.Л. Журавлев</w:t>
        </w:r>
      </w:hyperlink>
      <w:r w:rsidRPr="00443498">
        <w:rPr>
          <w:rFonts w:ascii="Times New Roman" w:hAnsi="Times New Roman" w:cs="Times New Roman"/>
          <w:iCs/>
          <w:sz w:val="28"/>
          <w:szCs w:val="28"/>
        </w:rPr>
        <w:t>. – 2014. – Том 35 №6, 2014. – С. 56-68.</w:t>
      </w:r>
    </w:p>
    <w:p w14:paraId="537E2608" w14:textId="4D92E9B2" w:rsidR="00A23BB0" w:rsidRPr="003D4598" w:rsidRDefault="00A23BB0" w:rsidP="003D4598">
      <w:pPr>
        <w:pStyle w:val="aa"/>
        <w:numPr>
          <w:ilvl w:val="0"/>
          <w:numId w:val="3"/>
        </w:numPr>
        <w:spacing w:line="360" w:lineRule="auto"/>
        <w:jc w:val="both"/>
        <w:rPr>
          <w:rFonts w:ascii="Times New Roman" w:hAnsi="Times New Roman" w:cs="Times New Roman"/>
          <w:iCs/>
          <w:sz w:val="28"/>
          <w:szCs w:val="28"/>
        </w:rPr>
      </w:pPr>
      <w:proofErr w:type="spellStart"/>
      <w:r w:rsidRPr="003D4598">
        <w:rPr>
          <w:rFonts w:ascii="Times New Roman" w:hAnsi="Times New Roman" w:cs="Times New Roman"/>
          <w:iCs/>
          <w:sz w:val="28"/>
          <w:szCs w:val="28"/>
        </w:rPr>
        <w:t>Саймон</w:t>
      </w:r>
      <w:proofErr w:type="spellEnd"/>
      <w:r w:rsidRPr="003D4598">
        <w:rPr>
          <w:rFonts w:ascii="Times New Roman" w:hAnsi="Times New Roman" w:cs="Times New Roman"/>
          <w:iCs/>
          <w:sz w:val="28"/>
          <w:szCs w:val="28"/>
        </w:rPr>
        <w:t xml:space="preserve"> Г. Рациональность как процесс и продукт мышления // Альманах THESIS. Мир человека. 1993. №5. С. 16−37.</w:t>
      </w:r>
    </w:p>
    <w:p w14:paraId="778EEC91" w14:textId="622FB917" w:rsidR="00434232" w:rsidRPr="00443498" w:rsidRDefault="00434232" w:rsidP="003D4598">
      <w:pPr>
        <w:pStyle w:val="aa"/>
        <w:numPr>
          <w:ilvl w:val="0"/>
          <w:numId w:val="3"/>
        </w:numPr>
        <w:spacing w:line="360" w:lineRule="auto"/>
        <w:jc w:val="both"/>
        <w:rPr>
          <w:rFonts w:ascii="Times New Roman" w:hAnsi="Times New Roman" w:cs="Times New Roman"/>
          <w:iCs/>
          <w:sz w:val="28"/>
          <w:szCs w:val="28"/>
        </w:rPr>
      </w:pPr>
      <w:r w:rsidRPr="00443498">
        <w:rPr>
          <w:rFonts w:ascii="Times New Roman" w:hAnsi="Times New Roman" w:cs="Times New Roman"/>
          <w:iCs/>
          <w:sz w:val="28"/>
          <w:szCs w:val="28"/>
        </w:rPr>
        <w:t xml:space="preserve">Хромов А.Б. </w:t>
      </w:r>
      <w:proofErr w:type="gramStart"/>
      <w:r w:rsidRPr="00443498">
        <w:rPr>
          <w:rFonts w:ascii="Times New Roman" w:hAnsi="Times New Roman" w:cs="Times New Roman"/>
          <w:iCs/>
          <w:sz w:val="28"/>
          <w:szCs w:val="28"/>
        </w:rPr>
        <w:t>Пятифакторный</w:t>
      </w:r>
      <w:proofErr w:type="gramEnd"/>
      <w:r w:rsidRPr="00443498">
        <w:rPr>
          <w:rFonts w:ascii="Times New Roman" w:hAnsi="Times New Roman" w:cs="Times New Roman"/>
          <w:iCs/>
          <w:sz w:val="28"/>
          <w:szCs w:val="28"/>
        </w:rPr>
        <w:t xml:space="preserve"> опросник личности: Учебно-методическое пособие Курган: Изд-во Курганс</w:t>
      </w:r>
      <w:r w:rsidR="00EF663E">
        <w:rPr>
          <w:rFonts w:ascii="Times New Roman" w:hAnsi="Times New Roman" w:cs="Times New Roman"/>
          <w:iCs/>
          <w:sz w:val="28"/>
          <w:szCs w:val="28"/>
        </w:rPr>
        <w:t xml:space="preserve">кого </w:t>
      </w:r>
      <w:proofErr w:type="spellStart"/>
      <w:r w:rsidR="00EF663E">
        <w:rPr>
          <w:rFonts w:ascii="Times New Roman" w:hAnsi="Times New Roman" w:cs="Times New Roman"/>
          <w:iCs/>
          <w:sz w:val="28"/>
          <w:szCs w:val="28"/>
        </w:rPr>
        <w:t>гос</w:t>
      </w:r>
      <w:proofErr w:type="gramStart"/>
      <w:r w:rsidR="00EF663E">
        <w:rPr>
          <w:rFonts w:ascii="Times New Roman" w:hAnsi="Times New Roman" w:cs="Times New Roman"/>
          <w:iCs/>
          <w:sz w:val="28"/>
          <w:szCs w:val="28"/>
        </w:rPr>
        <w:t>.у</w:t>
      </w:r>
      <w:proofErr w:type="gramEnd"/>
      <w:r w:rsidR="00EF663E">
        <w:rPr>
          <w:rFonts w:ascii="Times New Roman" w:hAnsi="Times New Roman" w:cs="Times New Roman"/>
          <w:iCs/>
          <w:sz w:val="28"/>
          <w:szCs w:val="28"/>
        </w:rPr>
        <w:t>ниверситета</w:t>
      </w:r>
      <w:proofErr w:type="spellEnd"/>
      <w:r w:rsidR="00EF663E">
        <w:rPr>
          <w:rFonts w:ascii="Times New Roman" w:hAnsi="Times New Roman" w:cs="Times New Roman"/>
          <w:iCs/>
          <w:sz w:val="28"/>
          <w:szCs w:val="28"/>
        </w:rPr>
        <w:t xml:space="preserve">, 2000. – </w:t>
      </w:r>
      <w:r w:rsidRPr="00443498">
        <w:rPr>
          <w:rFonts w:ascii="Times New Roman" w:hAnsi="Times New Roman" w:cs="Times New Roman"/>
          <w:iCs/>
          <w:sz w:val="28"/>
          <w:szCs w:val="28"/>
        </w:rPr>
        <w:t xml:space="preserve"> 23</w:t>
      </w:r>
      <w:r w:rsidR="00EF663E">
        <w:rPr>
          <w:rFonts w:ascii="Times New Roman" w:hAnsi="Times New Roman" w:cs="Times New Roman"/>
          <w:iCs/>
          <w:sz w:val="28"/>
          <w:szCs w:val="28"/>
        </w:rPr>
        <w:t xml:space="preserve"> с</w:t>
      </w:r>
      <w:r w:rsidRPr="00443498">
        <w:rPr>
          <w:rFonts w:ascii="Times New Roman" w:hAnsi="Times New Roman" w:cs="Times New Roman"/>
          <w:iCs/>
          <w:sz w:val="28"/>
          <w:szCs w:val="28"/>
        </w:rPr>
        <w:t>.</w:t>
      </w:r>
    </w:p>
    <w:p w14:paraId="79BD8894" w14:textId="77777777" w:rsidR="00643F84" w:rsidRPr="00443498" w:rsidRDefault="00643F84" w:rsidP="003D4598">
      <w:pPr>
        <w:pStyle w:val="aa"/>
        <w:numPr>
          <w:ilvl w:val="0"/>
          <w:numId w:val="3"/>
        </w:numPr>
        <w:spacing w:after="0" w:line="360" w:lineRule="auto"/>
        <w:jc w:val="both"/>
        <w:rPr>
          <w:rFonts w:ascii="Times New Roman" w:hAnsi="Times New Roman" w:cs="Times New Roman"/>
          <w:iCs/>
          <w:sz w:val="28"/>
          <w:szCs w:val="28"/>
        </w:rPr>
      </w:pPr>
      <w:proofErr w:type="spellStart"/>
      <w:r w:rsidRPr="00443498">
        <w:rPr>
          <w:rFonts w:ascii="Times New Roman" w:hAnsi="Times New Roman" w:cs="Times New Roman"/>
          <w:iCs/>
          <w:sz w:val="28"/>
          <w:szCs w:val="28"/>
        </w:rPr>
        <w:t>Шадриков</w:t>
      </w:r>
      <w:proofErr w:type="spellEnd"/>
      <w:r w:rsidRPr="00443498">
        <w:rPr>
          <w:rFonts w:ascii="Times New Roman" w:hAnsi="Times New Roman" w:cs="Times New Roman"/>
          <w:iCs/>
          <w:sz w:val="28"/>
          <w:szCs w:val="28"/>
        </w:rPr>
        <w:t xml:space="preserve"> В. Д. </w:t>
      </w:r>
      <w:hyperlink r:id="rId16" w:tgtFrame="_blank" w:history="1">
        <w:r w:rsidRPr="00443498">
          <w:rPr>
            <w:rFonts w:ascii="Times New Roman" w:hAnsi="Times New Roman" w:cs="Times New Roman"/>
            <w:iCs/>
            <w:sz w:val="28"/>
            <w:szCs w:val="28"/>
          </w:rPr>
          <w:t>Психология деятельности человека</w:t>
        </w:r>
      </w:hyperlink>
      <w:r w:rsidRPr="00443498">
        <w:rPr>
          <w:rFonts w:ascii="Times New Roman" w:hAnsi="Times New Roman" w:cs="Times New Roman"/>
          <w:iCs/>
          <w:sz w:val="28"/>
          <w:szCs w:val="28"/>
        </w:rPr>
        <w:t>. М.: Институт психологии РАН, 2013.</w:t>
      </w:r>
    </w:p>
    <w:p w14:paraId="772DA001" w14:textId="77777777" w:rsidR="00643F84" w:rsidRPr="00443498" w:rsidRDefault="00643F84" w:rsidP="003D4598">
      <w:pPr>
        <w:pStyle w:val="aa"/>
        <w:numPr>
          <w:ilvl w:val="0"/>
          <w:numId w:val="3"/>
        </w:numPr>
        <w:spacing w:after="0" w:line="360" w:lineRule="auto"/>
        <w:jc w:val="both"/>
        <w:rPr>
          <w:rFonts w:ascii="Times New Roman" w:hAnsi="Times New Roman" w:cs="Times New Roman"/>
          <w:iCs/>
          <w:sz w:val="28"/>
          <w:szCs w:val="28"/>
        </w:rPr>
      </w:pPr>
      <w:proofErr w:type="spellStart"/>
      <w:r w:rsidRPr="00443498">
        <w:rPr>
          <w:rFonts w:ascii="Times New Roman" w:hAnsi="Times New Roman" w:cs="Times New Roman"/>
          <w:iCs/>
          <w:sz w:val="28"/>
          <w:szCs w:val="28"/>
        </w:rPr>
        <w:lastRenderedPageBreak/>
        <w:t>Шадриков</w:t>
      </w:r>
      <w:proofErr w:type="spellEnd"/>
      <w:r w:rsidRPr="00443498">
        <w:rPr>
          <w:rFonts w:ascii="Times New Roman" w:hAnsi="Times New Roman" w:cs="Times New Roman"/>
          <w:iCs/>
          <w:sz w:val="28"/>
          <w:szCs w:val="28"/>
        </w:rPr>
        <w:t xml:space="preserve"> В.Д. Проблемы </w:t>
      </w:r>
      <w:proofErr w:type="spellStart"/>
      <w:r w:rsidRPr="00443498">
        <w:rPr>
          <w:rFonts w:ascii="Times New Roman" w:hAnsi="Times New Roman" w:cs="Times New Roman"/>
          <w:iCs/>
          <w:sz w:val="28"/>
          <w:szCs w:val="28"/>
        </w:rPr>
        <w:t>системогенеза</w:t>
      </w:r>
      <w:proofErr w:type="spellEnd"/>
      <w:r w:rsidRPr="00443498">
        <w:rPr>
          <w:rFonts w:ascii="Times New Roman" w:hAnsi="Times New Roman" w:cs="Times New Roman"/>
          <w:iCs/>
          <w:sz w:val="28"/>
          <w:szCs w:val="28"/>
        </w:rPr>
        <w:t xml:space="preserve"> профессиональной деятельности [Текст]/В.Д. </w:t>
      </w:r>
      <w:proofErr w:type="spellStart"/>
      <w:r w:rsidRPr="00443498">
        <w:rPr>
          <w:rFonts w:ascii="Times New Roman" w:hAnsi="Times New Roman" w:cs="Times New Roman"/>
          <w:iCs/>
          <w:sz w:val="28"/>
          <w:szCs w:val="28"/>
        </w:rPr>
        <w:t>Шадриков</w:t>
      </w:r>
      <w:proofErr w:type="spellEnd"/>
      <w:r w:rsidRPr="00443498">
        <w:rPr>
          <w:rFonts w:ascii="Times New Roman" w:hAnsi="Times New Roman" w:cs="Times New Roman"/>
          <w:iCs/>
          <w:sz w:val="28"/>
          <w:szCs w:val="28"/>
        </w:rPr>
        <w:t xml:space="preserve">. – </w:t>
      </w:r>
      <w:proofErr w:type="spellStart"/>
      <w:r w:rsidRPr="00443498">
        <w:rPr>
          <w:rFonts w:ascii="Times New Roman" w:hAnsi="Times New Roman" w:cs="Times New Roman"/>
          <w:iCs/>
          <w:sz w:val="28"/>
          <w:szCs w:val="28"/>
        </w:rPr>
        <w:t>М.:Логос</w:t>
      </w:r>
      <w:proofErr w:type="spellEnd"/>
      <w:r w:rsidRPr="00443498">
        <w:rPr>
          <w:rFonts w:ascii="Times New Roman" w:hAnsi="Times New Roman" w:cs="Times New Roman"/>
          <w:iCs/>
          <w:sz w:val="28"/>
          <w:szCs w:val="28"/>
        </w:rPr>
        <w:t>, 2007. – 192 с.</w:t>
      </w:r>
    </w:p>
    <w:p w14:paraId="2CA64C97" w14:textId="704BAB28" w:rsidR="0010505E" w:rsidRPr="00EF663E" w:rsidRDefault="0010505E" w:rsidP="003D4598">
      <w:pPr>
        <w:pStyle w:val="aa"/>
        <w:numPr>
          <w:ilvl w:val="0"/>
          <w:numId w:val="3"/>
        </w:numPr>
        <w:autoSpaceDE w:val="0"/>
        <w:autoSpaceDN w:val="0"/>
        <w:adjustRightInd w:val="0"/>
        <w:spacing w:after="0" w:line="360" w:lineRule="auto"/>
        <w:jc w:val="both"/>
        <w:rPr>
          <w:rFonts w:ascii="Times New Roman" w:hAnsi="Times New Roman" w:cs="Times New Roman"/>
          <w:iCs/>
          <w:sz w:val="28"/>
          <w:szCs w:val="28"/>
          <w:lang w:val="en-US"/>
        </w:rPr>
      </w:pPr>
      <w:r w:rsidRPr="00EF663E">
        <w:rPr>
          <w:rFonts w:ascii="Times New Roman" w:hAnsi="Times New Roman" w:cs="Times New Roman"/>
          <w:iCs/>
          <w:sz w:val="28"/>
          <w:szCs w:val="28"/>
          <w:lang w:val="en-US"/>
        </w:rPr>
        <w:t xml:space="preserve">Axelrod </w:t>
      </w:r>
      <w:r w:rsidR="00EF663E" w:rsidRPr="00EF663E">
        <w:rPr>
          <w:rFonts w:ascii="Times New Roman" w:hAnsi="Times New Roman" w:cs="Times New Roman"/>
          <w:iCs/>
          <w:sz w:val="28"/>
          <w:szCs w:val="28"/>
          <w:lang w:val="en-US"/>
        </w:rPr>
        <w:t>R., Hami</w:t>
      </w:r>
      <w:r w:rsidR="00EF663E">
        <w:rPr>
          <w:rFonts w:ascii="Times New Roman" w:hAnsi="Times New Roman" w:cs="Times New Roman"/>
          <w:iCs/>
          <w:sz w:val="28"/>
          <w:szCs w:val="28"/>
          <w:lang w:val="en-US"/>
        </w:rPr>
        <w:t>lton</w:t>
      </w:r>
      <w:r w:rsidR="00EF663E" w:rsidRPr="00EF663E">
        <w:rPr>
          <w:rFonts w:ascii="Times New Roman" w:hAnsi="Times New Roman" w:cs="Times New Roman"/>
          <w:iCs/>
          <w:sz w:val="28"/>
          <w:szCs w:val="28"/>
          <w:lang w:val="en-US"/>
        </w:rPr>
        <w:t xml:space="preserve"> W. D. </w:t>
      </w:r>
      <w:r w:rsidRPr="00EF663E">
        <w:rPr>
          <w:rFonts w:ascii="Times New Roman" w:hAnsi="Times New Roman" w:cs="Times New Roman"/>
          <w:iCs/>
          <w:sz w:val="28"/>
          <w:szCs w:val="28"/>
          <w:lang w:val="en-US"/>
        </w:rPr>
        <w:t>The evolution of cooperation. Science, 211, 1390-1396.Axelrod R., Hamilton W. D. (1981). «The Evolution of C</w:t>
      </w:r>
      <w:r w:rsidR="00EF663E" w:rsidRPr="00EF663E">
        <w:rPr>
          <w:rFonts w:ascii="Times New Roman" w:hAnsi="Times New Roman" w:cs="Times New Roman"/>
          <w:iCs/>
          <w:sz w:val="28"/>
          <w:szCs w:val="28"/>
          <w:lang w:val="en-US"/>
        </w:rPr>
        <w:t>ooperation». Science, 211,  1981</w:t>
      </w:r>
      <w:r w:rsidRPr="00EF663E">
        <w:rPr>
          <w:rFonts w:ascii="Times New Roman" w:hAnsi="Times New Roman" w:cs="Times New Roman"/>
          <w:iCs/>
          <w:sz w:val="28"/>
          <w:szCs w:val="28"/>
          <w:lang w:val="en-US"/>
        </w:rPr>
        <w:t>, р.1390—1396.</w:t>
      </w:r>
    </w:p>
    <w:p w14:paraId="6C7B5D02" w14:textId="01C2B14B" w:rsidR="00C67FF7" w:rsidRPr="00EF663E" w:rsidRDefault="00EF663E" w:rsidP="003D4598">
      <w:pPr>
        <w:pStyle w:val="aa"/>
        <w:numPr>
          <w:ilvl w:val="0"/>
          <w:numId w:val="3"/>
        </w:numPr>
        <w:autoSpaceDE w:val="0"/>
        <w:autoSpaceDN w:val="0"/>
        <w:adjustRightInd w:val="0"/>
        <w:spacing w:after="0" w:line="360" w:lineRule="auto"/>
        <w:jc w:val="both"/>
        <w:rPr>
          <w:rFonts w:ascii="Times New Roman" w:hAnsi="Times New Roman" w:cs="Times New Roman"/>
          <w:iCs/>
          <w:sz w:val="28"/>
          <w:szCs w:val="28"/>
          <w:lang w:val="en-US"/>
        </w:rPr>
      </w:pPr>
      <w:r w:rsidRPr="00EF663E">
        <w:rPr>
          <w:rFonts w:ascii="Times New Roman" w:hAnsi="Times New Roman" w:cs="Times New Roman"/>
          <w:iCs/>
          <w:sz w:val="28"/>
          <w:szCs w:val="28"/>
          <w:lang w:val="en-US"/>
        </w:rPr>
        <w:t xml:space="preserve">Burka J. B., </w:t>
      </w:r>
      <w:r w:rsidR="00C67FF7" w:rsidRPr="00EF663E">
        <w:rPr>
          <w:rFonts w:ascii="Times New Roman" w:hAnsi="Times New Roman" w:cs="Times New Roman"/>
          <w:iCs/>
          <w:sz w:val="28"/>
          <w:szCs w:val="28"/>
          <w:lang w:val="en-US"/>
        </w:rPr>
        <w:t>Yuen</w:t>
      </w:r>
      <w:r>
        <w:rPr>
          <w:rFonts w:ascii="Times New Roman" w:hAnsi="Times New Roman" w:cs="Times New Roman"/>
          <w:iCs/>
          <w:sz w:val="28"/>
          <w:szCs w:val="28"/>
          <w:lang w:val="en-US"/>
        </w:rPr>
        <w:t xml:space="preserve"> L. M.</w:t>
      </w:r>
      <w:r w:rsidR="00C67FF7" w:rsidRPr="00EF663E">
        <w:rPr>
          <w:rFonts w:ascii="Times New Roman" w:hAnsi="Times New Roman" w:cs="Times New Roman"/>
          <w:iCs/>
          <w:sz w:val="28"/>
          <w:szCs w:val="28"/>
          <w:lang w:val="en-US"/>
        </w:rPr>
        <w:t xml:space="preserve"> Procrastination: Wh</w:t>
      </w:r>
      <w:r w:rsidRPr="00EF663E">
        <w:rPr>
          <w:rFonts w:ascii="Times New Roman" w:hAnsi="Times New Roman" w:cs="Times New Roman"/>
          <w:iCs/>
          <w:sz w:val="28"/>
          <w:szCs w:val="28"/>
          <w:lang w:val="en-US"/>
        </w:rPr>
        <w:t>y You Do It What to Do about It</w:t>
      </w:r>
      <w:r>
        <w:rPr>
          <w:rFonts w:ascii="Times New Roman" w:hAnsi="Times New Roman" w:cs="Times New Roman"/>
          <w:iCs/>
          <w:sz w:val="28"/>
          <w:szCs w:val="28"/>
          <w:lang w:val="en-US"/>
        </w:rPr>
        <w:t>//</w:t>
      </w:r>
      <w:r w:rsidR="00C67FF7" w:rsidRPr="00EF663E">
        <w:rPr>
          <w:rFonts w:ascii="Times New Roman" w:hAnsi="Times New Roman" w:cs="Times New Roman"/>
          <w:iCs/>
          <w:sz w:val="28"/>
          <w:szCs w:val="28"/>
          <w:lang w:val="en-US"/>
        </w:rPr>
        <w:t xml:space="preserve"> Cambridge, MA: Da Capo Press</w:t>
      </w:r>
      <w:r>
        <w:rPr>
          <w:rFonts w:ascii="Times New Roman" w:hAnsi="Times New Roman" w:cs="Times New Roman"/>
          <w:iCs/>
          <w:sz w:val="28"/>
          <w:szCs w:val="28"/>
          <w:lang w:val="en-US"/>
        </w:rPr>
        <w:t>, 1983</w:t>
      </w:r>
      <w:r w:rsidR="00C67FF7" w:rsidRPr="00EF663E">
        <w:rPr>
          <w:rFonts w:ascii="Times New Roman" w:hAnsi="Times New Roman" w:cs="Times New Roman"/>
          <w:iCs/>
          <w:sz w:val="28"/>
          <w:szCs w:val="28"/>
          <w:lang w:val="en-US"/>
        </w:rPr>
        <w:t>.</w:t>
      </w:r>
    </w:p>
    <w:p w14:paraId="576AEBD5" w14:textId="77777777" w:rsidR="009B4643" w:rsidRPr="00EF663E" w:rsidRDefault="0069483B" w:rsidP="009B4643">
      <w:pPr>
        <w:pStyle w:val="aa"/>
        <w:numPr>
          <w:ilvl w:val="0"/>
          <w:numId w:val="3"/>
        </w:numPr>
        <w:autoSpaceDE w:val="0"/>
        <w:autoSpaceDN w:val="0"/>
        <w:adjustRightInd w:val="0"/>
        <w:spacing w:after="0" w:line="360" w:lineRule="auto"/>
        <w:jc w:val="both"/>
        <w:rPr>
          <w:rFonts w:ascii="Times New Roman" w:hAnsi="Times New Roman" w:cs="Times New Roman"/>
          <w:iCs/>
          <w:sz w:val="28"/>
          <w:szCs w:val="28"/>
          <w:lang w:val="en-US"/>
        </w:rPr>
      </w:pPr>
      <w:r w:rsidRPr="00EF663E">
        <w:rPr>
          <w:rFonts w:ascii="Times New Roman" w:hAnsi="Times New Roman" w:cs="Times New Roman"/>
          <w:iCs/>
          <w:sz w:val="28"/>
          <w:szCs w:val="28"/>
          <w:lang w:val="en-US"/>
        </w:rPr>
        <w:t>Crockett M.J. Models of morality//Trends in Cognitive Sciences, 17(8), 2013, p. 363-366.</w:t>
      </w:r>
    </w:p>
    <w:p w14:paraId="2E58F33E" w14:textId="0C06A9D8" w:rsidR="009B4643" w:rsidRPr="002827A7" w:rsidRDefault="009B4643" w:rsidP="009B4643">
      <w:pPr>
        <w:pStyle w:val="aa"/>
        <w:numPr>
          <w:ilvl w:val="0"/>
          <w:numId w:val="3"/>
        </w:numPr>
        <w:autoSpaceDE w:val="0"/>
        <w:autoSpaceDN w:val="0"/>
        <w:adjustRightInd w:val="0"/>
        <w:spacing w:after="0" w:line="360" w:lineRule="auto"/>
        <w:jc w:val="both"/>
        <w:rPr>
          <w:rFonts w:ascii="Times New Roman" w:hAnsi="Times New Roman" w:cs="Times New Roman"/>
          <w:iCs/>
          <w:sz w:val="28"/>
          <w:szCs w:val="28"/>
          <w:lang w:val="en-US"/>
        </w:rPr>
      </w:pPr>
      <w:r w:rsidRPr="00EF663E">
        <w:rPr>
          <w:rFonts w:ascii="Times New Roman" w:hAnsi="Times New Roman" w:cs="Times New Roman"/>
          <w:iCs/>
          <w:sz w:val="28"/>
          <w:szCs w:val="28"/>
          <w:lang w:val="en-US"/>
        </w:rPr>
        <w:t>Engel C. Dictator games: a meta s</w:t>
      </w:r>
      <w:r w:rsidRPr="002827A7">
        <w:rPr>
          <w:rFonts w:ascii="Times New Roman" w:hAnsi="Times New Roman" w:cs="Times New Roman"/>
          <w:iCs/>
          <w:sz w:val="28"/>
          <w:szCs w:val="28"/>
          <w:lang w:val="en-US"/>
        </w:rPr>
        <w:t xml:space="preserve">tudy// </w:t>
      </w:r>
      <w:hyperlink r:id="rId17" w:tooltip="Experimental Economics" w:history="1">
        <w:r w:rsidRPr="002827A7">
          <w:rPr>
            <w:rFonts w:ascii="Times New Roman" w:hAnsi="Times New Roman" w:cs="Times New Roman"/>
            <w:iCs/>
            <w:sz w:val="28"/>
            <w:szCs w:val="28"/>
            <w:lang w:val="en-US"/>
          </w:rPr>
          <w:t>Experimental Economics</w:t>
        </w:r>
      </w:hyperlink>
      <w:r w:rsidRPr="002827A7">
        <w:rPr>
          <w:rFonts w:ascii="Times New Roman" w:hAnsi="Times New Roman" w:cs="Times New Roman"/>
          <w:iCs/>
          <w:sz w:val="28"/>
          <w:szCs w:val="28"/>
          <w:lang w:val="en-US"/>
        </w:rPr>
        <w:t>, 2011, Volume 14, </w:t>
      </w:r>
      <w:hyperlink r:id="rId18" w:history="1">
        <w:r w:rsidRPr="002827A7">
          <w:rPr>
            <w:rFonts w:ascii="Times New Roman" w:hAnsi="Times New Roman" w:cs="Times New Roman"/>
            <w:iCs/>
            <w:sz w:val="28"/>
            <w:szCs w:val="28"/>
            <w:lang w:val="en-US"/>
          </w:rPr>
          <w:t>Issue 4</w:t>
        </w:r>
      </w:hyperlink>
      <w:r w:rsidRPr="002827A7">
        <w:rPr>
          <w:rFonts w:ascii="Times New Roman" w:hAnsi="Times New Roman" w:cs="Times New Roman"/>
          <w:iCs/>
          <w:sz w:val="28"/>
          <w:szCs w:val="28"/>
          <w:lang w:val="en-US"/>
        </w:rPr>
        <w:t>, pp 583–610</w:t>
      </w:r>
    </w:p>
    <w:p w14:paraId="50DFA5B4" w14:textId="282009FA" w:rsidR="0010505E" w:rsidRPr="00166A37" w:rsidRDefault="0010505E" w:rsidP="0010505E">
      <w:pPr>
        <w:pStyle w:val="aa"/>
        <w:numPr>
          <w:ilvl w:val="0"/>
          <w:numId w:val="3"/>
        </w:numPr>
        <w:spacing w:line="360" w:lineRule="auto"/>
        <w:jc w:val="both"/>
        <w:rPr>
          <w:rFonts w:ascii="Times New Roman" w:hAnsi="Times New Roman" w:cs="Times New Roman"/>
          <w:iCs/>
          <w:sz w:val="28"/>
          <w:szCs w:val="28"/>
          <w:lang w:val="en-US"/>
        </w:rPr>
      </w:pPr>
      <w:proofErr w:type="spellStart"/>
      <w:r w:rsidRPr="00166A37">
        <w:rPr>
          <w:rFonts w:ascii="Times New Roman" w:hAnsi="Times New Roman" w:cs="Times New Roman"/>
          <w:iCs/>
          <w:sz w:val="28"/>
          <w:szCs w:val="28"/>
          <w:lang w:val="en-US"/>
        </w:rPr>
        <w:t>Kollock</w:t>
      </w:r>
      <w:proofErr w:type="spellEnd"/>
      <w:r w:rsidRPr="00166A37">
        <w:rPr>
          <w:rFonts w:ascii="Times New Roman" w:hAnsi="Times New Roman" w:cs="Times New Roman"/>
          <w:iCs/>
          <w:sz w:val="28"/>
          <w:szCs w:val="28"/>
          <w:lang w:val="en-US"/>
        </w:rPr>
        <w:t xml:space="preserve"> P. Social dilemmas: The Anatomy of C</w:t>
      </w:r>
      <w:r w:rsidR="00EF663E">
        <w:rPr>
          <w:rFonts w:ascii="Times New Roman" w:hAnsi="Times New Roman" w:cs="Times New Roman"/>
          <w:iCs/>
          <w:sz w:val="28"/>
          <w:szCs w:val="28"/>
          <w:lang w:val="en-US"/>
        </w:rPr>
        <w:t xml:space="preserve">ooperation // </w:t>
      </w:r>
      <w:proofErr w:type="spellStart"/>
      <w:r w:rsidR="00EF663E">
        <w:rPr>
          <w:rFonts w:ascii="Times New Roman" w:hAnsi="Times New Roman" w:cs="Times New Roman"/>
          <w:iCs/>
          <w:sz w:val="28"/>
          <w:szCs w:val="28"/>
          <w:lang w:val="en-US"/>
        </w:rPr>
        <w:t>Annu</w:t>
      </w:r>
      <w:proofErr w:type="spellEnd"/>
      <w:r w:rsidR="00EF663E">
        <w:rPr>
          <w:rFonts w:ascii="Times New Roman" w:hAnsi="Times New Roman" w:cs="Times New Roman"/>
          <w:iCs/>
          <w:sz w:val="28"/>
          <w:szCs w:val="28"/>
          <w:lang w:val="en-US"/>
        </w:rPr>
        <w:t xml:space="preserve">. Rev. </w:t>
      </w:r>
      <w:proofErr w:type="spellStart"/>
      <w:r w:rsidR="00EF663E">
        <w:rPr>
          <w:rFonts w:ascii="Times New Roman" w:hAnsi="Times New Roman" w:cs="Times New Roman"/>
          <w:iCs/>
          <w:sz w:val="28"/>
          <w:szCs w:val="28"/>
          <w:lang w:val="en-US"/>
        </w:rPr>
        <w:t>Sociol</w:t>
      </w:r>
      <w:proofErr w:type="spellEnd"/>
      <w:r w:rsidR="00EF663E">
        <w:rPr>
          <w:rFonts w:ascii="Times New Roman" w:hAnsi="Times New Roman" w:cs="Times New Roman"/>
          <w:iCs/>
          <w:sz w:val="28"/>
          <w:szCs w:val="28"/>
          <w:lang w:val="en-US"/>
        </w:rPr>
        <w:t>,</w:t>
      </w:r>
      <w:r w:rsidRPr="00166A37">
        <w:rPr>
          <w:rFonts w:ascii="Times New Roman" w:hAnsi="Times New Roman" w:cs="Times New Roman"/>
          <w:iCs/>
          <w:sz w:val="28"/>
          <w:szCs w:val="28"/>
          <w:lang w:val="en-US"/>
        </w:rPr>
        <w:t xml:space="preserve"> 1998. Vol. 24.p. 183–214.</w:t>
      </w:r>
    </w:p>
    <w:p w14:paraId="6EBB9093" w14:textId="3ECC36DE" w:rsidR="0010505E" w:rsidRPr="00443498" w:rsidRDefault="00C67FF7" w:rsidP="00DD4ECE">
      <w:pPr>
        <w:pStyle w:val="aa"/>
        <w:numPr>
          <w:ilvl w:val="0"/>
          <w:numId w:val="3"/>
        </w:numPr>
        <w:autoSpaceDE w:val="0"/>
        <w:autoSpaceDN w:val="0"/>
        <w:adjustRightInd w:val="0"/>
        <w:spacing w:after="0" w:line="360" w:lineRule="auto"/>
        <w:jc w:val="both"/>
        <w:rPr>
          <w:rFonts w:ascii="Times New Roman" w:hAnsi="Times New Roman" w:cs="Times New Roman"/>
          <w:iCs/>
          <w:sz w:val="28"/>
          <w:szCs w:val="28"/>
        </w:rPr>
      </w:pPr>
      <w:r w:rsidRPr="00EF663E">
        <w:rPr>
          <w:rFonts w:ascii="Times New Roman" w:hAnsi="Times New Roman" w:cs="Times New Roman"/>
          <w:iCs/>
          <w:sz w:val="28"/>
          <w:szCs w:val="28"/>
          <w:lang w:val="en-US"/>
        </w:rPr>
        <w:t xml:space="preserve">Kreps D.M., Milgrom P., Roberts J., Wilson R., Rational cooperation in the finitely repeated prisoners’ dilemma. J. </w:t>
      </w:r>
      <w:proofErr w:type="spellStart"/>
      <w:r w:rsidRPr="00EF663E">
        <w:rPr>
          <w:rFonts w:ascii="Times New Roman" w:hAnsi="Times New Roman" w:cs="Times New Roman"/>
          <w:iCs/>
          <w:sz w:val="28"/>
          <w:szCs w:val="28"/>
          <w:lang w:val="en-US"/>
        </w:rPr>
        <w:t>Econom</w:t>
      </w:r>
      <w:proofErr w:type="spellEnd"/>
      <w:r w:rsidRPr="00EF663E">
        <w:rPr>
          <w:rFonts w:ascii="Times New Roman" w:hAnsi="Times New Roman" w:cs="Times New Roman"/>
          <w:iCs/>
          <w:sz w:val="28"/>
          <w:szCs w:val="28"/>
          <w:lang w:val="en-US"/>
        </w:rPr>
        <w:t xml:space="preserve">. </w:t>
      </w:r>
      <w:proofErr w:type="spellStart"/>
      <w:r w:rsidRPr="00443498">
        <w:rPr>
          <w:rFonts w:ascii="Times New Roman" w:hAnsi="Times New Roman" w:cs="Times New Roman"/>
          <w:iCs/>
          <w:sz w:val="28"/>
          <w:szCs w:val="28"/>
        </w:rPr>
        <w:t>Theory</w:t>
      </w:r>
      <w:proofErr w:type="spellEnd"/>
      <w:r w:rsidRPr="00443498">
        <w:rPr>
          <w:rFonts w:ascii="Times New Roman" w:hAnsi="Times New Roman" w:cs="Times New Roman"/>
          <w:iCs/>
          <w:sz w:val="28"/>
          <w:szCs w:val="28"/>
        </w:rPr>
        <w:t xml:space="preserve"> 27 (2), 1982,  245–252.</w:t>
      </w:r>
    </w:p>
    <w:p w14:paraId="35BEF4AE" w14:textId="7270B033" w:rsidR="00643F84" w:rsidRPr="002827A7" w:rsidRDefault="0069483B" w:rsidP="003D4598">
      <w:pPr>
        <w:pStyle w:val="aa"/>
        <w:numPr>
          <w:ilvl w:val="0"/>
          <w:numId w:val="3"/>
        </w:numPr>
        <w:spacing w:after="200" w:line="360" w:lineRule="auto"/>
        <w:ind w:left="284" w:hanging="142"/>
        <w:jc w:val="both"/>
        <w:rPr>
          <w:rFonts w:ascii="Times New Roman" w:hAnsi="Times New Roman" w:cs="Times New Roman"/>
          <w:iCs/>
          <w:sz w:val="28"/>
          <w:szCs w:val="28"/>
          <w:lang w:val="en-US"/>
        </w:rPr>
      </w:pPr>
      <w:r w:rsidRPr="002827A7">
        <w:rPr>
          <w:rFonts w:ascii="Times New Roman" w:hAnsi="Times New Roman" w:cs="Times New Roman"/>
          <w:iCs/>
          <w:sz w:val="28"/>
          <w:szCs w:val="28"/>
          <w:lang w:val="en-US"/>
        </w:rPr>
        <w:t xml:space="preserve">Crockett M.J., </w:t>
      </w:r>
      <w:proofErr w:type="spellStart"/>
      <w:r w:rsidRPr="002827A7">
        <w:rPr>
          <w:rFonts w:ascii="Times New Roman" w:hAnsi="Times New Roman" w:cs="Times New Roman"/>
          <w:iCs/>
          <w:sz w:val="28"/>
          <w:szCs w:val="28"/>
          <w:lang w:val="en-US"/>
        </w:rPr>
        <w:t>Kurth</w:t>
      </w:r>
      <w:proofErr w:type="spellEnd"/>
      <w:r w:rsidRPr="002827A7">
        <w:rPr>
          <w:rFonts w:ascii="Times New Roman" w:hAnsi="Times New Roman" w:cs="Times New Roman"/>
          <w:iCs/>
          <w:sz w:val="28"/>
          <w:szCs w:val="28"/>
          <w:lang w:val="en-US"/>
        </w:rPr>
        <w:t>-Nelson Z., Siegel</w:t>
      </w:r>
      <w:r w:rsidR="0016137E" w:rsidRPr="002827A7">
        <w:rPr>
          <w:rFonts w:ascii="Times New Roman" w:hAnsi="Times New Roman" w:cs="Times New Roman"/>
          <w:iCs/>
          <w:sz w:val="28"/>
          <w:szCs w:val="28"/>
          <w:lang w:val="en-US"/>
        </w:rPr>
        <w:t xml:space="preserve"> J.Z., Dayan P., </w:t>
      </w:r>
      <w:proofErr w:type="spellStart"/>
      <w:r w:rsidR="0016137E" w:rsidRPr="002827A7">
        <w:rPr>
          <w:rFonts w:ascii="Times New Roman" w:hAnsi="Times New Roman" w:cs="Times New Roman"/>
          <w:iCs/>
          <w:sz w:val="28"/>
          <w:szCs w:val="28"/>
          <w:lang w:val="en-US"/>
        </w:rPr>
        <w:t>Donalan</w:t>
      </w:r>
      <w:proofErr w:type="spellEnd"/>
      <w:r w:rsidR="0016137E" w:rsidRPr="002827A7">
        <w:rPr>
          <w:rFonts w:ascii="Times New Roman" w:hAnsi="Times New Roman" w:cs="Times New Roman"/>
          <w:iCs/>
          <w:sz w:val="28"/>
          <w:szCs w:val="28"/>
          <w:lang w:val="en-US"/>
        </w:rPr>
        <w:t xml:space="preserve"> R.J. Harm to others outweighs harm to self in moral decision making// Proc Natl </w:t>
      </w:r>
      <w:proofErr w:type="spellStart"/>
      <w:r w:rsidR="0016137E" w:rsidRPr="002827A7">
        <w:rPr>
          <w:rFonts w:ascii="Times New Roman" w:hAnsi="Times New Roman" w:cs="Times New Roman"/>
          <w:iCs/>
          <w:sz w:val="28"/>
          <w:szCs w:val="28"/>
          <w:lang w:val="en-US"/>
        </w:rPr>
        <w:t>Acad</w:t>
      </w:r>
      <w:proofErr w:type="spellEnd"/>
      <w:r w:rsidR="0016137E" w:rsidRPr="002827A7">
        <w:rPr>
          <w:rFonts w:ascii="Times New Roman" w:hAnsi="Times New Roman" w:cs="Times New Roman"/>
          <w:iCs/>
          <w:sz w:val="28"/>
          <w:szCs w:val="28"/>
          <w:lang w:val="en-US"/>
        </w:rPr>
        <w:t xml:space="preserve"> </w:t>
      </w:r>
      <w:proofErr w:type="spellStart"/>
      <w:r w:rsidR="0016137E" w:rsidRPr="002827A7">
        <w:rPr>
          <w:rFonts w:ascii="Times New Roman" w:hAnsi="Times New Roman" w:cs="Times New Roman"/>
          <w:iCs/>
          <w:sz w:val="28"/>
          <w:szCs w:val="28"/>
          <w:lang w:val="en-US"/>
        </w:rPr>
        <w:t>Sci</w:t>
      </w:r>
      <w:proofErr w:type="spellEnd"/>
      <w:r w:rsidR="0016137E" w:rsidRPr="002827A7">
        <w:rPr>
          <w:rFonts w:ascii="Times New Roman" w:hAnsi="Times New Roman" w:cs="Times New Roman"/>
          <w:iCs/>
          <w:sz w:val="28"/>
          <w:szCs w:val="28"/>
          <w:lang w:val="en-US"/>
        </w:rPr>
        <w:t xml:space="preserve"> USA, vol.112, no 4, 2015. </w:t>
      </w:r>
    </w:p>
    <w:p w14:paraId="30789D85" w14:textId="0F741386" w:rsidR="00DD4ECE" w:rsidRPr="00EF663E" w:rsidRDefault="00AD5518" w:rsidP="003D4598">
      <w:pPr>
        <w:pStyle w:val="aa"/>
        <w:numPr>
          <w:ilvl w:val="0"/>
          <w:numId w:val="3"/>
        </w:numPr>
        <w:spacing w:after="200" w:line="360" w:lineRule="auto"/>
        <w:ind w:left="284" w:hanging="142"/>
        <w:jc w:val="both"/>
        <w:rPr>
          <w:rFonts w:ascii="Times New Roman" w:hAnsi="Times New Roman" w:cs="Times New Roman"/>
          <w:iCs/>
          <w:sz w:val="28"/>
          <w:szCs w:val="28"/>
          <w:lang w:val="en-US"/>
        </w:rPr>
      </w:pPr>
      <w:r w:rsidRPr="002827A7">
        <w:rPr>
          <w:rFonts w:ascii="Times New Roman" w:hAnsi="Times New Roman" w:cs="Times New Roman"/>
          <w:iCs/>
          <w:sz w:val="28"/>
          <w:szCs w:val="28"/>
          <w:lang w:val="en-US"/>
        </w:rPr>
        <w:t xml:space="preserve">Camerer, C. F. </w:t>
      </w:r>
      <w:r w:rsidRPr="00EF663E">
        <w:rPr>
          <w:rFonts w:ascii="Times New Roman" w:hAnsi="Times New Roman" w:cs="Times New Roman"/>
          <w:iCs/>
          <w:sz w:val="28"/>
          <w:szCs w:val="28"/>
          <w:lang w:val="en-US"/>
        </w:rPr>
        <w:t>Behavioral game theory: Experiments in stra</w:t>
      </w:r>
      <w:r w:rsidR="00EF663E" w:rsidRPr="00EF663E">
        <w:rPr>
          <w:rFonts w:ascii="Times New Roman" w:hAnsi="Times New Roman" w:cs="Times New Roman"/>
          <w:iCs/>
          <w:sz w:val="28"/>
          <w:szCs w:val="28"/>
          <w:lang w:val="en-US"/>
        </w:rPr>
        <w:t>tegic interaction</w:t>
      </w:r>
      <w:r w:rsidR="00EF663E">
        <w:rPr>
          <w:rFonts w:ascii="Times New Roman" w:hAnsi="Times New Roman" w:cs="Times New Roman"/>
          <w:iCs/>
          <w:sz w:val="28"/>
          <w:szCs w:val="28"/>
          <w:lang w:val="en-US"/>
        </w:rPr>
        <w:t>//</w:t>
      </w:r>
      <w:r w:rsidRPr="00EF663E">
        <w:rPr>
          <w:rFonts w:ascii="Times New Roman" w:hAnsi="Times New Roman" w:cs="Times New Roman"/>
          <w:iCs/>
          <w:sz w:val="28"/>
          <w:szCs w:val="28"/>
          <w:lang w:val="en-US"/>
        </w:rPr>
        <w:t xml:space="preserve"> New York, NY, US: Russell Sage Foundation</w:t>
      </w:r>
      <w:r w:rsidR="00EF663E">
        <w:rPr>
          <w:rFonts w:ascii="Times New Roman" w:hAnsi="Times New Roman" w:cs="Times New Roman"/>
          <w:iCs/>
          <w:sz w:val="28"/>
          <w:szCs w:val="28"/>
          <w:lang w:val="en-US"/>
        </w:rPr>
        <w:t>, 2003</w:t>
      </w:r>
      <w:r w:rsidRPr="00EF663E">
        <w:rPr>
          <w:rFonts w:ascii="Times New Roman" w:hAnsi="Times New Roman" w:cs="Times New Roman"/>
          <w:iCs/>
          <w:sz w:val="28"/>
          <w:szCs w:val="28"/>
          <w:lang w:val="en-US"/>
        </w:rPr>
        <w:t>.</w:t>
      </w:r>
    </w:p>
    <w:p w14:paraId="76102906" w14:textId="1C4B535E" w:rsidR="00DD4ECE" w:rsidRPr="00166A37" w:rsidRDefault="005A081D" w:rsidP="003D4598">
      <w:pPr>
        <w:pStyle w:val="aa"/>
        <w:numPr>
          <w:ilvl w:val="0"/>
          <w:numId w:val="3"/>
        </w:numPr>
        <w:spacing w:after="200" w:line="360" w:lineRule="auto"/>
        <w:ind w:left="284" w:hanging="142"/>
        <w:jc w:val="both"/>
        <w:rPr>
          <w:rFonts w:ascii="Times New Roman" w:hAnsi="Times New Roman" w:cs="Times New Roman"/>
          <w:iCs/>
          <w:sz w:val="28"/>
          <w:szCs w:val="28"/>
          <w:lang w:val="en-US"/>
        </w:rPr>
      </w:pPr>
      <w:proofErr w:type="spellStart"/>
      <w:r w:rsidRPr="00166A37">
        <w:rPr>
          <w:rFonts w:ascii="Times New Roman" w:hAnsi="Times New Roman" w:cs="Times New Roman"/>
          <w:iCs/>
          <w:sz w:val="28"/>
          <w:szCs w:val="28"/>
          <w:lang w:val="en-US"/>
        </w:rPr>
        <w:t>Agor</w:t>
      </w:r>
      <w:proofErr w:type="spellEnd"/>
      <w:r w:rsidRPr="00166A37">
        <w:rPr>
          <w:rFonts w:ascii="Times New Roman" w:hAnsi="Times New Roman" w:cs="Times New Roman"/>
          <w:iCs/>
          <w:sz w:val="28"/>
          <w:szCs w:val="28"/>
          <w:lang w:val="en-US"/>
        </w:rPr>
        <w:t xml:space="preserve"> W.H. The logic of intuitive decision making. Westport, CT: Quorum books, 1986.</w:t>
      </w:r>
    </w:p>
    <w:p w14:paraId="7ACBB6DA" w14:textId="77777777" w:rsidR="00DD4ECE" w:rsidRPr="00443498" w:rsidRDefault="00AD5518" w:rsidP="003D4598">
      <w:pPr>
        <w:pStyle w:val="aa"/>
        <w:numPr>
          <w:ilvl w:val="0"/>
          <w:numId w:val="3"/>
        </w:numPr>
        <w:spacing w:after="200" w:line="360" w:lineRule="auto"/>
        <w:ind w:left="284" w:hanging="142"/>
        <w:jc w:val="both"/>
        <w:rPr>
          <w:rFonts w:ascii="Times New Roman" w:hAnsi="Times New Roman" w:cs="Times New Roman"/>
          <w:iCs/>
          <w:sz w:val="28"/>
          <w:szCs w:val="28"/>
        </w:rPr>
      </w:pPr>
      <w:r w:rsidRPr="002827A7">
        <w:rPr>
          <w:rFonts w:ascii="Times New Roman" w:hAnsi="Times New Roman" w:cs="Times New Roman"/>
          <w:iCs/>
          <w:sz w:val="28"/>
          <w:szCs w:val="28"/>
          <w:lang w:val="en-US"/>
        </w:rPr>
        <w:t xml:space="preserve">Baker J. Trust and rationality // Pacific philosophical quarterly. </w:t>
      </w:r>
      <w:r w:rsidRPr="00443498">
        <w:rPr>
          <w:rFonts w:ascii="Times New Roman" w:hAnsi="Times New Roman" w:cs="Times New Roman"/>
          <w:iCs/>
          <w:sz w:val="28"/>
          <w:szCs w:val="28"/>
        </w:rPr>
        <w:t>1987. Vol. 68.</w:t>
      </w:r>
    </w:p>
    <w:p w14:paraId="52966D35" w14:textId="698A71BC" w:rsidR="00DD4ECE" w:rsidRPr="00EF663E" w:rsidRDefault="00AD5518" w:rsidP="003D4598">
      <w:pPr>
        <w:pStyle w:val="aa"/>
        <w:numPr>
          <w:ilvl w:val="0"/>
          <w:numId w:val="3"/>
        </w:numPr>
        <w:spacing w:after="200" w:line="360" w:lineRule="auto"/>
        <w:ind w:left="284" w:hanging="142"/>
        <w:jc w:val="both"/>
        <w:rPr>
          <w:rFonts w:ascii="Times New Roman" w:hAnsi="Times New Roman" w:cs="Times New Roman"/>
          <w:iCs/>
          <w:sz w:val="28"/>
          <w:szCs w:val="28"/>
          <w:lang w:val="en-US"/>
        </w:rPr>
      </w:pPr>
      <w:proofErr w:type="spellStart"/>
      <w:r w:rsidRPr="00EF663E">
        <w:rPr>
          <w:rFonts w:ascii="Times New Roman" w:hAnsi="Times New Roman" w:cs="Times New Roman"/>
          <w:iCs/>
          <w:sz w:val="28"/>
          <w:szCs w:val="28"/>
          <w:lang w:val="en-US"/>
        </w:rPr>
        <w:t>Burlando</w:t>
      </w:r>
      <w:proofErr w:type="spellEnd"/>
      <w:r w:rsidRPr="00EF663E">
        <w:rPr>
          <w:rFonts w:ascii="Times New Roman" w:hAnsi="Times New Roman" w:cs="Times New Roman"/>
          <w:iCs/>
          <w:sz w:val="28"/>
          <w:szCs w:val="28"/>
          <w:lang w:val="en-US"/>
        </w:rPr>
        <w:t xml:space="preserve"> R., </w:t>
      </w:r>
      <w:proofErr w:type="spellStart"/>
      <w:r w:rsidRPr="00EF663E">
        <w:rPr>
          <w:rFonts w:ascii="Times New Roman" w:hAnsi="Times New Roman" w:cs="Times New Roman"/>
          <w:iCs/>
          <w:sz w:val="28"/>
          <w:szCs w:val="28"/>
          <w:lang w:val="en-US"/>
        </w:rPr>
        <w:t>Guala</w:t>
      </w:r>
      <w:proofErr w:type="spellEnd"/>
      <w:r w:rsidRPr="00EF663E">
        <w:rPr>
          <w:rFonts w:ascii="Times New Roman" w:hAnsi="Times New Roman" w:cs="Times New Roman"/>
          <w:iCs/>
          <w:sz w:val="28"/>
          <w:szCs w:val="28"/>
          <w:lang w:val="en-US"/>
        </w:rPr>
        <w:t xml:space="preserve"> F. Heterogeneous Agents in Public Goods Experiments// </w:t>
      </w:r>
      <w:hyperlink r:id="rId19" w:tgtFrame="_blank" w:history="1">
        <w:r w:rsidRPr="00EF663E">
          <w:rPr>
            <w:rFonts w:ascii="Times New Roman" w:hAnsi="Times New Roman" w:cs="Times New Roman"/>
            <w:iCs/>
            <w:sz w:val="28"/>
            <w:szCs w:val="28"/>
            <w:lang w:val="en-US"/>
          </w:rPr>
          <w:t>Experimental Economics</w:t>
        </w:r>
      </w:hyperlink>
      <w:r w:rsidR="00EF663E" w:rsidRPr="00EF663E">
        <w:rPr>
          <w:rFonts w:ascii="Times New Roman" w:hAnsi="Times New Roman" w:cs="Times New Roman"/>
          <w:iCs/>
          <w:sz w:val="28"/>
          <w:szCs w:val="28"/>
          <w:lang w:val="en-US"/>
        </w:rPr>
        <w:t xml:space="preserve">, 2005, </w:t>
      </w:r>
      <w:r w:rsidRPr="00EF663E">
        <w:rPr>
          <w:rFonts w:ascii="Times New Roman" w:hAnsi="Times New Roman" w:cs="Times New Roman"/>
          <w:iCs/>
          <w:sz w:val="28"/>
          <w:szCs w:val="28"/>
          <w:lang w:val="en-US"/>
        </w:rPr>
        <w:t>8(1) p.35-54</w:t>
      </w:r>
      <w:r w:rsidR="00EF663E">
        <w:rPr>
          <w:rFonts w:ascii="Times New Roman" w:hAnsi="Times New Roman" w:cs="Times New Roman"/>
          <w:iCs/>
          <w:sz w:val="28"/>
          <w:szCs w:val="28"/>
          <w:lang w:val="en-US"/>
        </w:rPr>
        <w:t>.</w:t>
      </w:r>
    </w:p>
    <w:p w14:paraId="68B1BBB1" w14:textId="77777777" w:rsidR="00DD4ECE" w:rsidRPr="00443498" w:rsidRDefault="005A081D" w:rsidP="003D4598">
      <w:pPr>
        <w:pStyle w:val="aa"/>
        <w:numPr>
          <w:ilvl w:val="0"/>
          <w:numId w:val="3"/>
        </w:numPr>
        <w:spacing w:after="200" w:line="360" w:lineRule="auto"/>
        <w:ind w:left="284" w:hanging="142"/>
        <w:jc w:val="both"/>
        <w:rPr>
          <w:rFonts w:ascii="Times New Roman" w:hAnsi="Times New Roman" w:cs="Times New Roman"/>
          <w:iCs/>
          <w:sz w:val="28"/>
          <w:szCs w:val="28"/>
        </w:rPr>
      </w:pPr>
      <w:r w:rsidRPr="00166A37">
        <w:rPr>
          <w:rFonts w:ascii="Times New Roman" w:hAnsi="Times New Roman" w:cs="Times New Roman"/>
          <w:iCs/>
          <w:sz w:val="28"/>
          <w:szCs w:val="28"/>
          <w:lang w:val="en-US"/>
        </w:rPr>
        <w:t xml:space="preserve">Goldstein, W.M., Hogarth, R.M. Judgment and decision research: Some historical context / In: Research on judgment and decision making. </w:t>
      </w:r>
      <w:r w:rsidRPr="002827A7">
        <w:rPr>
          <w:rFonts w:ascii="Times New Roman" w:hAnsi="Times New Roman" w:cs="Times New Roman"/>
          <w:iCs/>
          <w:sz w:val="28"/>
          <w:szCs w:val="28"/>
          <w:lang w:val="en-US"/>
        </w:rPr>
        <w:t xml:space="preserve">Currents, </w:t>
      </w:r>
      <w:r w:rsidRPr="002827A7">
        <w:rPr>
          <w:rFonts w:ascii="Times New Roman" w:hAnsi="Times New Roman" w:cs="Times New Roman"/>
          <w:iCs/>
          <w:sz w:val="28"/>
          <w:szCs w:val="28"/>
          <w:lang w:val="en-US"/>
        </w:rPr>
        <w:lastRenderedPageBreak/>
        <w:t xml:space="preserve">Connections, and Controversies / Ed. H. Goldstein. Cambridge University Press, 1997. </w:t>
      </w:r>
      <w:r w:rsidRPr="00443498">
        <w:rPr>
          <w:rFonts w:ascii="Times New Roman" w:hAnsi="Times New Roman" w:cs="Times New Roman"/>
          <w:iCs/>
          <w:sz w:val="28"/>
          <w:szCs w:val="28"/>
        </w:rPr>
        <w:t>P. 3–65.</w:t>
      </w:r>
    </w:p>
    <w:p w14:paraId="2298D371" w14:textId="298A1639" w:rsidR="00DD4ECE" w:rsidRPr="00EF663E" w:rsidRDefault="00EF663E" w:rsidP="003D4598">
      <w:pPr>
        <w:pStyle w:val="aa"/>
        <w:numPr>
          <w:ilvl w:val="0"/>
          <w:numId w:val="3"/>
        </w:numPr>
        <w:spacing w:after="200" w:line="360" w:lineRule="auto"/>
        <w:ind w:left="284" w:hanging="142"/>
        <w:jc w:val="both"/>
        <w:rPr>
          <w:rFonts w:ascii="Times New Roman" w:hAnsi="Times New Roman" w:cs="Times New Roman"/>
          <w:iCs/>
          <w:sz w:val="28"/>
          <w:szCs w:val="28"/>
          <w:lang w:val="en-US"/>
        </w:rPr>
      </w:pPr>
      <w:r w:rsidRPr="00EF663E">
        <w:rPr>
          <w:rFonts w:ascii="Times New Roman" w:hAnsi="Times New Roman" w:cs="Times New Roman"/>
          <w:iCs/>
          <w:sz w:val="28"/>
          <w:szCs w:val="28"/>
          <w:lang w:val="en-US"/>
        </w:rPr>
        <w:t>Goldberg, L. R.</w:t>
      </w:r>
      <w:r w:rsidR="0050572A" w:rsidRPr="00EF663E">
        <w:rPr>
          <w:rFonts w:ascii="Times New Roman" w:hAnsi="Times New Roman" w:cs="Times New Roman"/>
          <w:iCs/>
          <w:sz w:val="28"/>
          <w:szCs w:val="28"/>
          <w:lang w:val="en-US"/>
        </w:rPr>
        <w:t xml:space="preserve"> The structure of phenotypic personality traits. </w:t>
      </w:r>
      <w:r w:rsidR="0050572A" w:rsidRPr="00EF663E">
        <w:rPr>
          <w:rFonts w:ascii="Times New Roman" w:hAnsi="Times New Roman" w:cs="Times New Roman"/>
          <w:i/>
          <w:sz w:val="28"/>
          <w:szCs w:val="28"/>
          <w:lang w:val="en-US"/>
        </w:rPr>
        <w:t xml:space="preserve">American Psychologist, </w:t>
      </w:r>
      <w:r w:rsidR="0050572A" w:rsidRPr="00EF663E">
        <w:rPr>
          <w:rFonts w:ascii="Times New Roman" w:hAnsi="Times New Roman" w:cs="Times New Roman"/>
          <w:sz w:val="28"/>
          <w:szCs w:val="28"/>
          <w:lang w:val="en-US"/>
        </w:rPr>
        <w:t>1993,</w:t>
      </w:r>
      <w:r w:rsidR="0050572A" w:rsidRPr="00EF663E">
        <w:rPr>
          <w:rFonts w:ascii="Times New Roman" w:hAnsi="Times New Roman" w:cs="Times New Roman"/>
          <w:i/>
          <w:sz w:val="28"/>
          <w:szCs w:val="28"/>
          <w:lang w:val="en-US"/>
        </w:rPr>
        <w:t xml:space="preserve"> 48</w:t>
      </w:r>
      <w:r w:rsidR="0050572A" w:rsidRPr="00EF663E">
        <w:rPr>
          <w:rFonts w:ascii="Times New Roman" w:hAnsi="Times New Roman" w:cs="Times New Roman"/>
          <w:iCs/>
          <w:sz w:val="28"/>
          <w:szCs w:val="28"/>
          <w:lang w:val="en-US"/>
        </w:rPr>
        <w:t>(1), 26-34.</w:t>
      </w:r>
    </w:p>
    <w:p w14:paraId="0A0A492E" w14:textId="7DFE9639" w:rsidR="003D4598" w:rsidRPr="00EF663E" w:rsidRDefault="00AD5518" w:rsidP="003D4598">
      <w:pPr>
        <w:pStyle w:val="aa"/>
        <w:numPr>
          <w:ilvl w:val="0"/>
          <w:numId w:val="3"/>
        </w:numPr>
        <w:spacing w:after="200" w:line="360" w:lineRule="auto"/>
        <w:ind w:left="284" w:hanging="142"/>
        <w:jc w:val="both"/>
        <w:rPr>
          <w:rFonts w:ascii="Times New Roman" w:hAnsi="Times New Roman" w:cs="Times New Roman"/>
          <w:iCs/>
          <w:sz w:val="28"/>
          <w:szCs w:val="28"/>
          <w:lang w:val="en-US"/>
        </w:rPr>
      </w:pPr>
      <w:proofErr w:type="spellStart"/>
      <w:r w:rsidRPr="00EF663E">
        <w:rPr>
          <w:rFonts w:ascii="Times New Roman" w:hAnsi="Times New Roman" w:cs="Times New Roman"/>
          <w:iCs/>
          <w:sz w:val="28"/>
          <w:szCs w:val="28"/>
          <w:lang w:val="en-US"/>
        </w:rPr>
        <w:t>Govier</w:t>
      </w:r>
      <w:proofErr w:type="spellEnd"/>
      <w:r w:rsidRPr="00EF663E">
        <w:rPr>
          <w:rFonts w:ascii="Times New Roman" w:hAnsi="Times New Roman" w:cs="Times New Roman"/>
          <w:iCs/>
          <w:sz w:val="28"/>
          <w:szCs w:val="28"/>
          <w:lang w:val="en-US"/>
        </w:rPr>
        <w:t xml:space="preserve"> T. Is it a jungle out there? Trust, distrust, and the constructio</w:t>
      </w:r>
      <w:r w:rsidR="00EF663E">
        <w:rPr>
          <w:rFonts w:ascii="Times New Roman" w:hAnsi="Times New Roman" w:cs="Times New Roman"/>
          <w:iCs/>
          <w:sz w:val="28"/>
          <w:szCs w:val="28"/>
          <w:lang w:val="en-US"/>
        </w:rPr>
        <w:t>n of social reality // Dialogue, 1994, V. 33,</w:t>
      </w:r>
      <w:r w:rsidRPr="00EF663E">
        <w:rPr>
          <w:rFonts w:ascii="Times New Roman" w:hAnsi="Times New Roman" w:cs="Times New Roman"/>
          <w:iCs/>
          <w:sz w:val="28"/>
          <w:szCs w:val="28"/>
          <w:lang w:val="en-US"/>
        </w:rPr>
        <w:t xml:space="preserve"> P. 237 – 252. </w:t>
      </w:r>
    </w:p>
    <w:p w14:paraId="4F1B3913" w14:textId="3D9895FD" w:rsidR="00DD4ECE" w:rsidRPr="00EF663E" w:rsidRDefault="0050572A" w:rsidP="003D4598">
      <w:pPr>
        <w:pStyle w:val="aa"/>
        <w:numPr>
          <w:ilvl w:val="0"/>
          <w:numId w:val="3"/>
        </w:numPr>
        <w:spacing w:after="200" w:line="360" w:lineRule="auto"/>
        <w:ind w:left="284" w:hanging="142"/>
        <w:jc w:val="both"/>
        <w:rPr>
          <w:rFonts w:ascii="Times New Roman" w:hAnsi="Times New Roman" w:cs="Times New Roman"/>
          <w:iCs/>
          <w:sz w:val="28"/>
          <w:szCs w:val="28"/>
          <w:lang w:val="en-US"/>
        </w:rPr>
      </w:pPr>
      <w:proofErr w:type="spellStart"/>
      <w:r w:rsidRPr="00EF663E">
        <w:rPr>
          <w:rFonts w:ascii="Times New Roman" w:hAnsi="Times New Roman" w:cs="Times New Roman"/>
          <w:iCs/>
          <w:sz w:val="28"/>
          <w:szCs w:val="28"/>
          <w:lang w:val="en-US"/>
        </w:rPr>
        <w:t>Digman</w:t>
      </w:r>
      <w:proofErr w:type="spellEnd"/>
      <w:r w:rsidRPr="00EF663E">
        <w:rPr>
          <w:rFonts w:ascii="Times New Roman" w:hAnsi="Times New Roman" w:cs="Times New Roman"/>
          <w:iCs/>
          <w:sz w:val="28"/>
          <w:szCs w:val="28"/>
          <w:lang w:val="en-US"/>
        </w:rPr>
        <w:t xml:space="preserve"> J. M.  </w:t>
      </w:r>
      <w:hyperlink r:id="rId20" w:history="1">
        <w:r w:rsidRPr="00EF663E">
          <w:rPr>
            <w:rFonts w:ascii="Times New Roman" w:hAnsi="Times New Roman" w:cs="Times New Roman"/>
            <w:iCs/>
            <w:sz w:val="28"/>
            <w:szCs w:val="28"/>
            <w:lang w:val="en-US"/>
          </w:rPr>
          <w:t>Personality Structure: Emergence of the Five-Factor Model</w:t>
        </w:r>
      </w:hyperlink>
      <w:r w:rsidRPr="00EF663E">
        <w:rPr>
          <w:rFonts w:ascii="Times New Roman" w:hAnsi="Times New Roman" w:cs="Times New Roman"/>
          <w:iCs/>
          <w:sz w:val="28"/>
          <w:szCs w:val="28"/>
          <w:lang w:val="en-US"/>
        </w:rPr>
        <w:t xml:space="preserve"> //Annual Review of Psychology</w:t>
      </w:r>
      <w:r w:rsidR="00EF663E">
        <w:rPr>
          <w:rFonts w:ascii="Times New Roman" w:hAnsi="Times New Roman" w:cs="Times New Roman"/>
          <w:iCs/>
          <w:sz w:val="28"/>
          <w:szCs w:val="28"/>
          <w:lang w:val="en-US"/>
        </w:rPr>
        <w:t>,</w:t>
      </w:r>
      <w:r w:rsidRPr="00EF663E">
        <w:rPr>
          <w:rFonts w:ascii="Times New Roman" w:hAnsi="Times New Roman" w:cs="Times New Roman"/>
          <w:iCs/>
          <w:sz w:val="28"/>
          <w:szCs w:val="28"/>
          <w:lang w:val="en-US"/>
        </w:rPr>
        <w:t> 1990</w:t>
      </w:r>
      <w:r w:rsidR="00EF663E">
        <w:rPr>
          <w:rFonts w:ascii="Times New Roman" w:hAnsi="Times New Roman" w:cs="Times New Roman"/>
          <w:iCs/>
          <w:sz w:val="28"/>
          <w:szCs w:val="28"/>
          <w:lang w:val="en-US"/>
        </w:rPr>
        <w:t>,</w:t>
      </w:r>
      <w:r w:rsidRPr="00EF663E">
        <w:rPr>
          <w:rFonts w:ascii="Times New Roman" w:hAnsi="Times New Roman" w:cs="Times New Roman"/>
          <w:iCs/>
          <w:sz w:val="28"/>
          <w:szCs w:val="28"/>
          <w:lang w:val="en-US"/>
        </w:rPr>
        <w:t> </w:t>
      </w:r>
      <w:r w:rsidR="00EF663E">
        <w:rPr>
          <w:rFonts w:ascii="Times New Roman" w:hAnsi="Times New Roman" w:cs="Times New Roman"/>
          <w:iCs/>
          <w:sz w:val="28"/>
          <w:szCs w:val="28"/>
          <w:lang w:val="en-US"/>
        </w:rPr>
        <w:t>v.</w:t>
      </w:r>
      <w:r w:rsidRPr="00EF663E">
        <w:rPr>
          <w:rFonts w:ascii="Times New Roman" w:hAnsi="Times New Roman" w:cs="Times New Roman"/>
          <w:iCs/>
          <w:sz w:val="28"/>
          <w:szCs w:val="28"/>
          <w:lang w:val="en-US"/>
        </w:rPr>
        <w:t>41:1</w:t>
      </w:r>
      <w:r w:rsidR="00EF663E">
        <w:rPr>
          <w:rFonts w:ascii="Times New Roman" w:hAnsi="Times New Roman" w:cs="Times New Roman"/>
          <w:iCs/>
          <w:sz w:val="28"/>
          <w:szCs w:val="28"/>
          <w:lang w:val="en-US"/>
        </w:rPr>
        <w:t xml:space="preserve">, </w:t>
      </w:r>
      <w:r w:rsidRPr="00EF663E">
        <w:rPr>
          <w:rFonts w:ascii="Times New Roman" w:hAnsi="Times New Roman" w:cs="Times New Roman"/>
          <w:iCs/>
          <w:sz w:val="28"/>
          <w:szCs w:val="28"/>
          <w:lang w:val="en-US"/>
        </w:rPr>
        <w:t>p.417-440</w:t>
      </w:r>
      <w:r w:rsidR="00EF663E">
        <w:rPr>
          <w:rFonts w:ascii="Times New Roman" w:hAnsi="Times New Roman" w:cs="Times New Roman"/>
          <w:iCs/>
          <w:sz w:val="28"/>
          <w:szCs w:val="28"/>
          <w:lang w:val="en-US"/>
        </w:rPr>
        <w:t>.</w:t>
      </w:r>
    </w:p>
    <w:p w14:paraId="6B719602" w14:textId="20C797E1" w:rsidR="00DD4ECE" w:rsidRPr="00166A37" w:rsidRDefault="0010505E" w:rsidP="00DD4ECE">
      <w:pPr>
        <w:pStyle w:val="aa"/>
        <w:numPr>
          <w:ilvl w:val="0"/>
          <w:numId w:val="3"/>
        </w:numPr>
        <w:spacing w:after="200" w:line="360" w:lineRule="auto"/>
        <w:ind w:left="284" w:hanging="284"/>
        <w:jc w:val="both"/>
        <w:rPr>
          <w:rFonts w:ascii="Times New Roman" w:hAnsi="Times New Roman" w:cs="Times New Roman"/>
          <w:iCs/>
          <w:sz w:val="28"/>
          <w:szCs w:val="28"/>
          <w:lang w:val="en-US"/>
        </w:rPr>
      </w:pPr>
      <w:r w:rsidRPr="00166A37">
        <w:rPr>
          <w:rFonts w:ascii="Times New Roman" w:hAnsi="Times New Roman" w:cs="Times New Roman"/>
          <w:iCs/>
          <w:sz w:val="28"/>
          <w:szCs w:val="28"/>
          <w:lang w:val="en-US"/>
        </w:rPr>
        <w:t>Gilboa I. Theory o</w:t>
      </w:r>
      <w:r w:rsidR="008A0449">
        <w:rPr>
          <w:rFonts w:ascii="Times New Roman" w:hAnsi="Times New Roman" w:cs="Times New Roman"/>
          <w:iCs/>
          <w:sz w:val="28"/>
          <w:szCs w:val="28"/>
          <w:lang w:val="en-US"/>
        </w:rPr>
        <w:t xml:space="preserve">f decision under uncertainty / </w:t>
      </w:r>
      <w:r w:rsidRPr="00166A37">
        <w:rPr>
          <w:rFonts w:ascii="Times New Roman" w:hAnsi="Times New Roman" w:cs="Times New Roman"/>
          <w:iCs/>
          <w:sz w:val="28"/>
          <w:szCs w:val="28"/>
          <w:lang w:val="en-US"/>
        </w:rPr>
        <w:t>Cambridge University Press, - 2009.</w:t>
      </w:r>
    </w:p>
    <w:p w14:paraId="44597561" w14:textId="1E046E2A" w:rsidR="00DD4ECE" w:rsidRPr="00166A37" w:rsidRDefault="0050572A" w:rsidP="004945B5">
      <w:pPr>
        <w:pStyle w:val="aa"/>
        <w:numPr>
          <w:ilvl w:val="0"/>
          <w:numId w:val="3"/>
        </w:numPr>
        <w:spacing w:after="200" w:line="360" w:lineRule="auto"/>
        <w:ind w:left="284" w:hanging="284"/>
        <w:jc w:val="both"/>
        <w:rPr>
          <w:rFonts w:ascii="Times New Roman" w:hAnsi="Times New Roman" w:cs="Times New Roman"/>
          <w:iCs/>
          <w:sz w:val="28"/>
          <w:szCs w:val="28"/>
          <w:lang w:val="en-US"/>
        </w:rPr>
      </w:pPr>
      <w:r w:rsidRPr="00166A37">
        <w:rPr>
          <w:rFonts w:ascii="Times New Roman" w:hAnsi="Times New Roman" w:cs="Times New Roman"/>
          <w:iCs/>
          <w:sz w:val="28"/>
          <w:szCs w:val="28"/>
          <w:lang w:val="en-US"/>
        </w:rPr>
        <w:t>J</w:t>
      </w:r>
      <w:r w:rsidR="00664E5C">
        <w:rPr>
          <w:rFonts w:ascii="Times New Roman" w:hAnsi="Times New Roman" w:cs="Times New Roman"/>
          <w:iCs/>
          <w:sz w:val="28"/>
          <w:szCs w:val="28"/>
          <w:lang w:val="en-US"/>
        </w:rPr>
        <w:t>ohn</w:t>
      </w:r>
      <w:r w:rsidR="00166A37" w:rsidRPr="00166A37">
        <w:rPr>
          <w:rFonts w:ascii="Times New Roman" w:hAnsi="Times New Roman" w:cs="Times New Roman"/>
          <w:iCs/>
          <w:sz w:val="28"/>
          <w:szCs w:val="28"/>
          <w:lang w:val="en-US"/>
        </w:rPr>
        <w:t xml:space="preserve"> O. P., </w:t>
      </w:r>
      <w:r w:rsidR="00664E5C">
        <w:rPr>
          <w:rFonts w:ascii="Times New Roman" w:hAnsi="Times New Roman" w:cs="Times New Roman"/>
          <w:iCs/>
          <w:sz w:val="28"/>
          <w:szCs w:val="28"/>
          <w:lang w:val="en-US"/>
        </w:rPr>
        <w:t>Srivastava</w:t>
      </w:r>
      <w:r w:rsidR="00BF61C5">
        <w:rPr>
          <w:rFonts w:ascii="Times New Roman" w:hAnsi="Times New Roman" w:cs="Times New Roman"/>
          <w:iCs/>
          <w:sz w:val="28"/>
          <w:szCs w:val="28"/>
          <w:lang w:val="en-US"/>
        </w:rPr>
        <w:t xml:space="preserve"> S. </w:t>
      </w:r>
      <w:r w:rsidRPr="00EF663E">
        <w:rPr>
          <w:rFonts w:ascii="Times New Roman" w:hAnsi="Times New Roman" w:cs="Times New Roman"/>
          <w:iCs/>
          <w:sz w:val="28"/>
          <w:szCs w:val="28"/>
          <w:lang w:val="en-US"/>
        </w:rPr>
        <w:t>The Bi</w:t>
      </w:r>
      <w:r w:rsidRPr="00BF61C5">
        <w:rPr>
          <w:rFonts w:ascii="Times New Roman" w:hAnsi="Times New Roman" w:cs="Times New Roman"/>
          <w:iCs/>
          <w:sz w:val="28"/>
          <w:szCs w:val="28"/>
          <w:lang w:val="en-US"/>
        </w:rPr>
        <w:t xml:space="preserve">g Five Trait taxonomy: History, measurement, and theoretical perspectives. </w:t>
      </w:r>
      <w:r w:rsidRPr="00166A37">
        <w:rPr>
          <w:rFonts w:ascii="Times New Roman" w:hAnsi="Times New Roman" w:cs="Times New Roman"/>
          <w:iCs/>
          <w:sz w:val="28"/>
          <w:szCs w:val="28"/>
          <w:lang w:val="en-US"/>
        </w:rPr>
        <w:t xml:space="preserve">In L. A. </w:t>
      </w:r>
      <w:proofErr w:type="spellStart"/>
      <w:r w:rsidRPr="00166A37">
        <w:rPr>
          <w:rFonts w:ascii="Times New Roman" w:hAnsi="Times New Roman" w:cs="Times New Roman"/>
          <w:iCs/>
          <w:sz w:val="28"/>
          <w:szCs w:val="28"/>
          <w:lang w:val="en-US"/>
        </w:rPr>
        <w:t>Pervin</w:t>
      </w:r>
      <w:proofErr w:type="spellEnd"/>
      <w:r w:rsidRPr="00166A37">
        <w:rPr>
          <w:rFonts w:ascii="Times New Roman" w:hAnsi="Times New Roman" w:cs="Times New Roman"/>
          <w:iCs/>
          <w:sz w:val="28"/>
          <w:szCs w:val="28"/>
          <w:lang w:val="en-US"/>
        </w:rPr>
        <w:t xml:space="preserve"> &amp; O. P. John (Eds.), </w:t>
      </w:r>
      <w:r w:rsidRPr="00166A37">
        <w:rPr>
          <w:rFonts w:ascii="Times New Roman" w:hAnsi="Times New Roman" w:cs="Times New Roman"/>
          <w:i/>
          <w:sz w:val="28"/>
          <w:szCs w:val="28"/>
          <w:lang w:val="en-US"/>
        </w:rPr>
        <w:t>Handbook of personality: Theory and research</w:t>
      </w:r>
      <w:r w:rsidR="00166A37">
        <w:rPr>
          <w:rFonts w:ascii="Times New Roman" w:hAnsi="Times New Roman" w:cs="Times New Roman"/>
          <w:iCs/>
          <w:sz w:val="28"/>
          <w:szCs w:val="28"/>
          <w:lang w:val="en-US"/>
        </w:rPr>
        <w:t> //</w:t>
      </w:r>
      <w:r w:rsidRPr="00166A37">
        <w:rPr>
          <w:rFonts w:ascii="Times New Roman" w:hAnsi="Times New Roman" w:cs="Times New Roman"/>
          <w:iCs/>
          <w:sz w:val="28"/>
          <w:szCs w:val="28"/>
          <w:lang w:val="en-US"/>
        </w:rPr>
        <w:t>New York, NY, US: Guilford Press</w:t>
      </w:r>
      <w:r w:rsidR="00166A37">
        <w:rPr>
          <w:rFonts w:ascii="Times New Roman" w:hAnsi="Times New Roman" w:cs="Times New Roman"/>
          <w:iCs/>
          <w:sz w:val="28"/>
          <w:szCs w:val="28"/>
          <w:lang w:val="en-US"/>
        </w:rPr>
        <w:t xml:space="preserve">, 1999, </w:t>
      </w:r>
      <w:r w:rsidR="00166A37" w:rsidRPr="00166A37">
        <w:rPr>
          <w:rFonts w:ascii="Times New Roman" w:hAnsi="Times New Roman" w:cs="Times New Roman"/>
          <w:iCs/>
          <w:sz w:val="28"/>
          <w:szCs w:val="28"/>
          <w:lang w:val="en-US"/>
        </w:rPr>
        <w:t>pp. 102-138</w:t>
      </w:r>
      <w:r w:rsidR="00166A37">
        <w:rPr>
          <w:rFonts w:ascii="Times New Roman" w:hAnsi="Times New Roman" w:cs="Times New Roman"/>
          <w:iCs/>
          <w:sz w:val="28"/>
          <w:szCs w:val="28"/>
          <w:lang w:val="en-US"/>
        </w:rPr>
        <w:t>.</w:t>
      </w:r>
    </w:p>
    <w:p w14:paraId="1E888B5A" w14:textId="3D0C3992" w:rsidR="00DD4ECE" w:rsidRPr="00BF61C5" w:rsidRDefault="0050572A" w:rsidP="004945B5">
      <w:pPr>
        <w:pStyle w:val="aa"/>
        <w:numPr>
          <w:ilvl w:val="0"/>
          <w:numId w:val="3"/>
        </w:numPr>
        <w:spacing w:after="200" w:line="360" w:lineRule="auto"/>
        <w:ind w:left="284" w:hanging="284"/>
        <w:jc w:val="both"/>
        <w:rPr>
          <w:rFonts w:ascii="Times New Roman" w:hAnsi="Times New Roman" w:cs="Times New Roman"/>
          <w:iCs/>
          <w:sz w:val="28"/>
          <w:szCs w:val="28"/>
          <w:lang w:val="en-US"/>
        </w:rPr>
      </w:pPr>
      <w:r w:rsidRPr="00BF61C5">
        <w:rPr>
          <w:rFonts w:ascii="Times New Roman" w:hAnsi="Times New Roman" w:cs="Times New Roman"/>
          <w:iCs/>
          <w:sz w:val="28"/>
          <w:szCs w:val="28"/>
          <w:lang w:val="en-US"/>
        </w:rPr>
        <w:t>Costa</w:t>
      </w:r>
      <w:r w:rsidR="00BF61C5">
        <w:rPr>
          <w:rFonts w:ascii="Times New Roman" w:hAnsi="Times New Roman" w:cs="Times New Roman"/>
          <w:iCs/>
          <w:sz w:val="28"/>
          <w:szCs w:val="28"/>
          <w:lang w:val="en-US"/>
        </w:rPr>
        <w:t xml:space="preserve"> P. T.,</w:t>
      </w:r>
      <w:r w:rsidRPr="00BF61C5">
        <w:rPr>
          <w:rFonts w:ascii="Times New Roman" w:hAnsi="Times New Roman" w:cs="Times New Roman"/>
          <w:iCs/>
          <w:sz w:val="28"/>
          <w:szCs w:val="28"/>
          <w:lang w:val="en-US"/>
        </w:rPr>
        <w:t xml:space="preserve"> McCrae R. R. Normal personality assessment in clinical practice: The NEO Personality Inventory. </w:t>
      </w:r>
      <w:r w:rsidRPr="00BF61C5">
        <w:rPr>
          <w:rFonts w:ascii="Times New Roman" w:hAnsi="Times New Roman" w:cs="Times New Roman"/>
          <w:i/>
          <w:sz w:val="28"/>
          <w:szCs w:val="28"/>
          <w:lang w:val="en-US"/>
        </w:rPr>
        <w:t xml:space="preserve">Psychological Assessment, </w:t>
      </w:r>
      <w:r w:rsidRPr="00BF61C5">
        <w:rPr>
          <w:rFonts w:ascii="Times New Roman" w:hAnsi="Times New Roman" w:cs="Times New Roman"/>
          <w:sz w:val="28"/>
          <w:szCs w:val="28"/>
          <w:lang w:val="en-US"/>
        </w:rPr>
        <w:t xml:space="preserve">1992, </w:t>
      </w:r>
      <w:r w:rsidR="00BF61C5">
        <w:rPr>
          <w:rFonts w:ascii="Times New Roman" w:hAnsi="Times New Roman" w:cs="Times New Roman"/>
          <w:sz w:val="28"/>
          <w:szCs w:val="28"/>
          <w:lang w:val="en-US"/>
        </w:rPr>
        <w:t>v.</w:t>
      </w:r>
      <w:r w:rsidRPr="00BF61C5">
        <w:rPr>
          <w:rFonts w:ascii="Times New Roman" w:hAnsi="Times New Roman" w:cs="Times New Roman"/>
          <w:sz w:val="28"/>
          <w:szCs w:val="28"/>
          <w:lang w:val="en-US"/>
        </w:rPr>
        <w:t>4</w:t>
      </w:r>
      <w:r w:rsidRPr="00BF61C5">
        <w:rPr>
          <w:rFonts w:ascii="Times New Roman" w:hAnsi="Times New Roman" w:cs="Times New Roman"/>
          <w:iCs/>
          <w:sz w:val="28"/>
          <w:szCs w:val="28"/>
          <w:lang w:val="en-US"/>
        </w:rPr>
        <w:t xml:space="preserve">(1), </w:t>
      </w:r>
      <w:r w:rsidR="00BF61C5">
        <w:rPr>
          <w:rFonts w:ascii="Times New Roman" w:hAnsi="Times New Roman" w:cs="Times New Roman"/>
          <w:iCs/>
          <w:sz w:val="28"/>
          <w:szCs w:val="28"/>
          <w:lang w:val="en-US"/>
        </w:rPr>
        <w:t>p.</w:t>
      </w:r>
      <w:r w:rsidRPr="00BF61C5">
        <w:rPr>
          <w:rFonts w:ascii="Times New Roman" w:hAnsi="Times New Roman" w:cs="Times New Roman"/>
          <w:iCs/>
          <w:sz w:val="28"/>
          <w:szCs w:val="28"/>
          <w:lang w:val="en-US"/>
        </w:rPr>
        <w:t>5-13.</w:t>
      </w:r>
    </w:p>
    <w:p w14:paraId="6DE527D6" w14:textId="21938197" w:rsidR="00DD4ECE" w:rsidRPr="00CC5339" w:rsidRDefault="00A23BB0" w:rsidP="00DD4ECE">
      <w:pPr>
        <w:pStyle w:val="aa"/>
        <w:numPr>
          <w:ilvl w:val="0"/>
          <w:numId w:val="3"/>
        </w:numPr>
        <w:spacing w:after="200" w:line="360" w:lineRule="auto"/>
        <w:ind w:left="284" w:hanging="284"/>
        <w:jc w:val="both"/>
        <w:rPr>
          <w:rFonts w:ascii="Times New Roman" w:hAnsi="Times New Roman" w:cs="Times New Roman"/>
          <w:iCs/>
          <w:sz w:val="28"/>
          <w:szCs w:val="28"/>
          <w:lang w:val="en-US"/>
        </w:rPr>
      </w:pPr>
      <w:r w:rsidRPr="00CC5339">
        <w:rPr>
          <w:rFonts w:ascii="Times New Roman" w:hAnsi="Times New Roman" w:cs="Times New Roman"/>
          <w:iCs/>
          <w:sz w:val="28"/>
          <w:szCs w:val="28"/>
          <w:lang w:val="en-US"/>
        </w:rPr>
        <w:t>Festinger L.A Theory of Cognitive Dissonance</w:t>
      </w:r>
      <w:r w:rsidR="00BF61C5">
        <w:rPr>
          <w:rFonts w:ascii="Times New Roman" w:hAnsi="Times New Roman" w:cs="Times New Roman"/>
          <w:iCs/>
          <w:sz w:val="28"/>
          <w:szCs w:val="28"/>
          <w:lang w:val="en-US"/>
        </w:rPr>
        <w:t>//</w:t>
      </w:r>
      <w:r w:rsidRPr="00CC5339">
        <w:rPr>
          <w:rFonts w:ascii="Times New Roman" w:hAnsi="Times New Roman" w:cs="Times New Roman"/>
          <w:iCs/>
          <w:sz w:val="28"/>
          <w:szCs w:val="28"/>
          <w:lang w:val="en-US"/>
        </w:rPr>
        <w:t xml:space="preserve"> Sta</w:t>
      </w:r>
      <w:r w:rsidR="00BF61C5">
        <w:rPr>
          <w:rFonts w:ascii="Times New Roman" w:hAnsi="Times New Roman" w:cs="Times New Roman"/>
          <w:iCs/>
          <w:sz w:val="28"/>
          <w:szCs w:val="28"/>
          <w:lang w:val="en-US"/>
        </w:rPr>
        <w:t xml:space="preserve">nford University Press, 1962, </w:t>
      </w:r>
      <w:r w:rsidRPr="00CC5339">
        <w:rPr>
          <w:rFonts w:ascii="Times New Roman" w:hAnsi="Times New Roman" w:cs="Times New Roman"/>
          <w:iCs/>
          <w:sz w:val="28"/>
          <w:szCs w:val="28"/>
          <w:lang w:val="en-US"/>
        </w:rPr>
        <w:t>291 </w:t>
      </w:r>
      <w:r w:rsidR="00BF61C5">
        <w:rPr>
          <w:rFonts w:ascii="Times New Roman" w:hAnsi="Times New Roman" w:cs="Times New Roman"/>
          <w:iCs/>
          <w:sz w:val="28"/>
          <w:szCs w:val="28"/>
          <w:lang w:val="en-US"/>
        </w:rPr>
        <w:t>p</w:t>
      </w:r>
      <w:r w:rsidRPr="00CC5339">
        <w:rPr>
          <w:rFonts w:ascii="Times New Roman" w:hAnsi="Times New Roman" w:cs="Times New Roman"/>
          <w:iCs/>
          <w:sz w:val="28"/>
          <w:szCs w:val="28"/>
          <w:lang w:val="en-US"/>
        </w:rPr>
        <w:t>.</w:t>
      </w:r>
    </w:p>
    <w:p w14:paraId="545E5374" w14:textId="77777777" w:rsidR="00DD4ECE" w:rsidRPr="00443498" w:rsidRDefault="004E2115" w:rsidP="00DD4ECE">
      <w:pPr>
        <w:pStyle w:val="aa"/>
        <w:numPr>
          <w:ilvl w:val="0"/>
          <w:numId w:val="3"/>
        </w:numPr>
        <w:spacing w:after="200" w:line="360" w:lineRule="auto"/>
        <w:ind w:left="284" w:hanging="284"/>
        <w:jc w:val="both"/>
        <w:rPr>
          <w:rFonts w:ascii="Times New Roman" w:hAnsi="Times New Roman" w:cs="Times New Roman"/>
          <w:iCs/>
          <w:sz w:val="28"/>
          <w:szCs w:val="28"/>
        </w:rPr>
      </w:pPr>
      <w:proofErr w:type="spellStart"/>
      <w:r w:rsidRPr="00BF61C5">
        <w:rPr>
          <w:rFonts w:ascii="Times New Roman" w:hAnsi="Times New Roman" w:cs="Times New Roman"/>
          <w:iCs/>
          <w:sz w:val="28"/>
          <w:szCs w:val="28"/>
          <w:lang w:val="en-US"/>
        </w:rPr>
        <w:t>Feari</w:t>
      </w:r>
      <w:proofErr w:type="spellEnd"/>
      <w:r w:rsidRPr="00BF61C5">
        <w:rPr>
          <w:rFonts w:ascii="Times New Roman" w:hAnsi="Times New Roman" w:cs="Times New Roman"/>
          <w:iCs/>
          <w:sz w:val="28"/>
          <w:szCs w:val="28"/>
          <w:lang w:val="en-US"/>
        </w:rPr>
        <w:t xml:space="preserve"> J.R., Wolfe N.R., Wesley J.C., </w:t>
      </w:r>
      <w:proofErr w:type="spellStart"/>
      <w:r w:rsidRPr="00BF61C5">
        <w:rPr>
          <w:rFonts w:ascii="Times New Roman" w:hAnsi="Times New Roman" w:cs="Times New Roman"/>
          <w:iCs/>
          <w:sz w:val="28"/>
          <w:szCs w:val="28"/>
          <w:lang w:val="en-US"/>
        </w:rPr>
        <w:t>Schoff</w:t>
      </w:r>
      <w:proofErr w:type="spellEnd"/>
      <w:r w:rsidRPr="00BF61C5">
        <w:rPr>
          <w:rFonts w:ascii="Times New Roman" w:hAnsi="Times New Roman" w:cs="Times New Roman"/>
          <w:iCs/>
          <w:sz w:val="28"/>
          <w:szCs w:val="28"/>
          <w:lang w:val="en-US"/>
        </w:rPr>
        <w:t xml:space="preserve"> L.A., Beck B.L., Ego-identity and academic procrastination among university studen</w:t>
      </w:r>
      <w:r w:rsidRPr="002827A7">
        <w:rPr>
          <w:rFonts w:ascii="Times New Roman" w:hAnsi="Times New Roman" w:cs="Times New Roman"/>
          <w:iCs/>
          <w:sz w:val="28"/>
          <w:szCs w:val="28"/>
          <w:lang w:val="en-US"/>
        </w:rPr>
        <w:t xml:space="preserve">ts// </w:t>
      </w:r>
      <w:hyperlink r:id="rId21" w:tgtFrame="_blank" w:history="1">
        <w:r w:rsidRPr="002827A7">
          <w:rPr>
            <w:rFonts w:ascii="Times New Roman" w:hAnsi="Times New Roman" w:cs="Times New Roman"/>
            <w:iCs/>
            <w:sz w:val="28"/>
            <w:szCs w:val="28"/>
            <w:lang w:val="en-US"/>
          </w:rPr>
          <w:t>Journal of College Student Development</w:t>
        </w:r>
      </w:hyperlink>
      <w:r w:rsidRPr="002827A7">
        <w:rPr>
          <w:rFonts w:ascii="Times New Roman" w:hAnsi="Times New Roman" w:cs="Times New Roman"/>
          <w:iCs/>
          <w:sz w:val="28"/>
          <w:szCs w:val="28"/>
          <w:lang w:val="en-US"/>
        </w:rPr>
        <w:t xml:space="preserve">, 1995,vol 36. </w:t>
      </w:r>
      <w:proofErr w:type="spellStart"/>
      <w:r w:rsidRPr="00443498">
        <w:rPr>
          <w:rFonts w:ascii="Times New Roman" w:hAnsi="Times New Roman" w:cs="Times New Roman"/>
          <w:iCs/>
          <w:sz w:val="28"/>
          <w:szCs w:val="28"/>
        </w:rPr>
        <w:t>No</w:t>
      </w:r>
      <w:proofErr w:type="spellEnd"/>
      <w:r w:rsidRPr="00443498">
        <w:rPr>
          <w:rFonts w:ascii="Times New Roman" w:hAnsi="Times New Roman" w:cs="Times New Roman"/>
          <w:iCs/>
          <w:sz w:val="28"/>
          <w:szCs w:val="28"/>
        </w:rPr>
        <w:t xml:space="preserve"> 4, p.361-367.</w:t>
      </w:r>
    </w:p>
    <w:p w14:paraId="1305B6C2" w14:textId="77777777" w:rsidR="00DD4ECE" w:rsidRPr="00443498" w:rsidRDefault="004E2115" w:rsidP="00DD4ECE">
      <w:pPr>
        <w:pStyle w:val="aa"/>
        <w:numPr>
          <w:ilvl w:val="0"/>
          <w:numId w:val="3"/>
        </w:numPr>
        <w:spacing w:after="200" w:line="360" w:lineRule="auto"/>
        <w:ind w:left="284" w:hanging="284"/>
        <w:jc w:val="both"/>
        <w:rPr>
          <w:rFonts w:ascii="Times New Roman" w:hAnsi="Times New Roman" w:cs="Times New Roman"/>
          <w:iCs/>
          <w:sz w:val="28"/>
          <w:szCs w:val="28"/>
        </w:rPr>
      </w:pPr>
      <w:r w:rsidRPr="002827A7">
        <w:rPr>
          <w:rFonts w:ascii="Times New Roman" w:hAnsi="Times New Roman" w:cs="Times New Roman"/>
          <w:iCs/>
          <w:sz w:val="28"/>
          <w:szCs w:val="28"/>
          <w:lang w:val="en-US"/>
        </w:rPr>
        <w:t xml:space="preserve">Ferguson, E., Heckman, J.J., </w:t>
      </w:r>
      <w:proofErr w:type="spellStart"/>
      <w:r w:rsidRPr="002827A7">
        <w:rPr>
          <w:rFonts w:ascii="Times New Roman" w:hAnsi="Times New Roman" w:cs="Times New Roman"/>
          <w:iCs/>
          <w:sz w:val="28"/>
          <w:szCs w:val="28"/>
          <w:lang w:val="en-US"/>
        </w:rPr>
        <w:t>Corr</w:t>
      </w:r>
      <w:proofErr w:type="spellEnd"/>
      <w:r w:rsidRPr="002827A7">
        <w:rPr>
          <w:rFonts w:ascii="Times New Roman" w:hAnsi="Times New Roman" w:cs="Times New Roman"/>
          <w:iCs/>
          <w:sz w:val="28"/>
          <w:szCs w:val="28"/>
          <w:lang w:val="en-US"/>
        </w:rPr>
        <w:t xml:space="preserve">, P. (Eds). Special issue on personality and economics. </w:t>
      </w:r>
      <w:proofErr w:type="spellStart"/>
      <w:r w:rsidRPr="00443498">
        <w:rPr>
          <w:rFonts w:ascii="Times New Roman" w:hAnsi="Times New Roman" w:cs="Times New Roman"/>
          <w:iCs/>
          <w:sz w:val="28"/>
          <w:szCs w:val="28"/>
        </w:rPr>
        <w:t>Personality</w:t>
      </w:r>
      <w:proofErr w:type="spellEnd"/>
      <w:r w:rsidRPr="00443498">
        <w:rPr>
          <w:rFonts w:ascii="Times New Roman" w:hAnsi="Times New Roman" w:cs="Times New Roman"/>
          <w:iCs/>
          <w:sz w:val="28"/>
          <w:szCs w:val="28"/>
        </w:rPr>
        <w:t xml:space="preserve"> </w:t>
      </w:r>
      <w:proofErr w:type="spellStart"/>
      <w:r w:rsidRPr="00443498">
        <w:rPr>
          <w:rFonts w:ascii="Times New Roman" w:hAnsi="Times New Roman" w:cs="Times New Roman"/>
          <w:iCs/>
          <w:sz w:val="28"/>
          <w:szCs w:val="28"/>
        </w:rPr>
        <w:t>and</w:t>
      </w:r>
      <w:proofErr w:type="spellEnd"/>
      <w:r w:rsidRPr="00443498">
        <w:rPr>
          <w:rFonts w:ascii="Times New Roman" w:hAnsi="Times New Roman" w:cs="Times New Roman"/>
          <w:iCs/>
          <w:sz w:val="28"/>
          <w:szCs w:val="28"/>
        </w:rPr>
        <w:t xml:space="preserve"> </w:t>
      </w:r>
      <w:proofErr w:type="spellStart"/>
      <w:r w:rsidRPr="00443498">
        <w:rPr>
          <w:rFonts w:ascii="Times New Roman" w:hAnsi="Times New Roman" w:cs="Times New Roman"/>
          <w:iCs/>
          <w:sz w:val="28"/>
          <w:szCs w:val="28"/>
        </w:rPr>
        <w:t>Individual</w:t>
      </w:r>
      <w:proofErr w:type="spellEnd"/>
      <w:r w:rsidRPr="00443498">
        <w:rPr>
          <w:rFonts w:ascii="Times New Roman" w:hAnsi="Times New Roman" w:cs="Times New Roman"/>
          <w:iCs/>
          <w:sz w:val="28"/>
          <w:szCs w:val="28"/>
        </w:rPr>
        <w:t xml:space="preserve"> </w:t>
      </w:r>
      <w:proofErr w:type="spellStart"/>
      <w:r w:rsidRPr="00443498">
        <w:rPr>
          <w:rFonts w:ascii="Times New Roman" w:hAnsi="Times New Roman" w:cs="Times New Roman"/>
          <w:iCs/>
          <w:sz w:val="28"/>
          <w:szCs w:val="28"/>
        </w:rPr>
        <w:t>Differences</w:t>
      </w:r>
      <w:proofErr w:type="spellEnd"/>
      <w:r w:rsidRPr="00443498">
        <w:rPr>
          <w:rFonts w:ascii="Times New Roman" w:hAnsi="Times New Roman" w:cs="Times New Roman"/>
          <w:iCs/>
          <w:sz w:val="28"/>
          <w:szCs w:val="28"/>
        </w:rPr>
        <w:t>, 51(3), 2011.</w:t>
      </w:r>
    </w:p>
    <w:p w14:paraId="3C093294" w14:textId="77777777" w:rsidR="00DD4ECE" w:rsidRPr="00443498" w:rsidRDefault="005B738E" w:rsidP="00DD4ECE">
      <w:pPr>
        <w:pStyle w:val="aa"/>
        <w:numPr>
          <w:ilvl w:val="0"/>
          <w:numId w:val="3"/>
        </w:numPr>
        <w:spacing w:after="200" w:line="360" w:lineRule="auto"/>
        <w:ind w:left="284" w:hanging="284"/>
        <w:jc w:val="both"/>
        <w:rPr>
          <w:rFonts w:ascii="Times New Roman" w:hAnsi="Times New Roman" w:cs="Times New Roman"/>
          <w:iCs/>
          <w:sz w:val="28"/>
          <w:szCs w:val="28"/>
        </w:rPr>
      </w:pPr>
      <w:r w:rsidRPr="002827A7">
        <w:rPr>
          <w:rFonts w:ascii="Times New Roman" w:hAnsi="Times New Roman" w:cs="Times New Roman"/>
          <w:iCs/>
          <w:sz w:val="28"/>
          <w:szCs w:val="28"/>
          <w:lang w:val="en-US"/>
        </w:rPr>
        <w:t xml:space="preserve">Furnham A., Richards S.C., </w:t>
      </w:r>
      <w:proofErr w:type="spellStart"/>
      <w:r w:rsidRPr="002827A7">
        <w:rPr>
          <w:rFonts w:ascii="Times New Roman" w:hAnsi="Times New Roman" w:cs="Times New Roman"/>
          <w:iCs/>
          <w:sz w:val="28"/>
          <w:szCs w:val="28"/>
          <w:lang w:val="en-US"/>
        </w:rPr>
        <w:t>Paulhus</w:t>
      </w:r>
      <w:proofErr w:type="spellEnd"/>
      <w:r w:rsidRPr="002827A7">
        <w:rPr>
          <w:rFonts w:ascii="Times New Roman" w:hAnsi="Times New Roman" w:cs="Times New Roman"/>
          <w:iCs/>
          <w:sz w:val="28"/>
          <w:szCs w:val="28"/>
          <w:lang w:val="en-US"/>
        </w:rPr>
        <w:t xml:space="preserve"> D.L. The Dark Triad of Personality: a 10 year review // Social and Personality Psychology Compass. </w:t>
      </w:r>
      <w:r w:rsidRPr="00443498">
        <w:rPr>
          <w:rFonts w:ascii="Times New Roman" w:hAnsi="Times New Roman" w:cs="Times New Roman"/>
          <w:iCs/>
          <w:sz w:val="28"/>
          <w:szCs w:val="28"/>
        </w:rPr>
        <w:t>2013. V. 7(3). 199–216.</w:t>
      </w:r>
    </w:p>
    <w:p w14:paraId="698C81A9" w14:textId="77777777" w:rsidR="00DD4ECE" w:rsidRPr="00443498" w:rsidRDefault="00F173C7" w:rsidP="004945B5">
      <w:pPr>
        <w:pStyle w:val="aa"/>
        <w:numPr>
          <w:ilvl w:val="0"/>
          <w:numId w:val="3"/>
        </w:numPr>
        <w:spacing w:after="200" w:line="360" w:lineRule="auto"/>
        <w:ind w:left="284" w:hanging="284"/>
        <w:jc w:val="both"/>
        <w:rPr>
          <w:rFonts w:ascii="Times New Roman" w:hAnsi="Times New Roman" w:cs="Times New Roman"/>
          <w:iCs/>
          <w:sz w:val="28"/>
          <w:szCs w:val="28"/>
        </w:rPr>
      </w:pPr>
      <w:r w:rsidRPr="002827A7">
        <w:rPr>
          <w:rFonts w:ascii="Times New Roman" w:hAnsi="Times New Roman" w:cs="Times New Roman"/>
          <w:iCs/>
          <w:sz w:val="28"/>
          <w:szCs w:val="28"/>
          <w:lang w:val="en-US"/>
        </w:rPr>
        <w:t xml:space="preserve">Forgas J.P, Cromer M. On being sad and evasive: affective influences on verbal communication strategies in conflict situations. </w:t>
      </w:r>
      <w:r w:rsidRPr="00443498">
        <w:rPr>
          <w:rFonts w:ascii="Times New Roman" w:hAnsi="Times New Roman" w:cs="Times New Roman"/>
          <w:iCs/>
          <w:sz w:val="28"/>
          <w:szCs w:val="28"/>
        </w:rPr>
        <w:t>J. Exp. Soc. Psychol. 40(4), 2004, рр.511–518.</w:t>
      </w:r>
    </w:p>
    <w:p w14:paraId="538E256E" w14:textId="32DF3707" w:rsidR="00DD4ECE" w:rsidRPr="00443498" w:rsidRDefault="005A081D" w:rsidP="004945B5">
      <w:pPr>
        <w:pStyle w:val="aa"/>
        <w:numPr>
          <w:ilvl w:val="0"/>
          <w:numId w:val="3"/>
        </w:numPr>
        <w:spacing w:after="200" w:line="360" w:lineRule="auto"/>
        <w:ind w:left="284" w:hanging="284"/>
        <w:jc w:val="both"/>
        <w:rPr>
          <w:rFonts w:ascii="Times New Roman" w:hAnsi="Times New Roman" w:cs="Times New Roman"/>
          <w:iCs/>
          <w:sz w:val="28"/>
          <w:szCs w:val="28"/>
        </w:rPr>
      </w:pPr>
      <w:r w:rsidRPr="00BF61C5">
        <w:rPr>
          <w:rFonts w:ascii="Times New Roman" w:hAnsi="Times New Roman" w:cs="Times New Roman"/>
          <w:iCs/>
          <w:sz w:val="28"/>
          <w:szCs w:val="28"/>
          <w:lang w:val="en-US"/>
        </w:rPr>
        <w:lastRenderedPageBreak/>
        <w:t xml:space="preserve">Steel P. The nature of procrastination: A meta-analytic and theoretical review of quintessential self-regulatory failure // Psychological Bulletin, 2007. V. 133. </w:t>
      </w:r>
      <w:r w:rsidRPr="00443498">
        <w:rPr>
          <w:rFonts w:ascii="Times New Roman" w:hAnsi="Times New Roman" w:cs="Times New Roman"/>
          <w:iCs/>
          <w:sz w:val="28"/>
          <w:szCs w:val="28"/>
        </w:rPr>
        <w:t>P. 65–94.</w:t>
      </w:r>
    </w:p>
    <w:p w14:paraId="5619D265" w14:textId="42D0794D" w:rsidR="00DD4ECE" w:rsidRPr="00CC5339" w:rsidRDefault="005B738E" w:rsidP="00DD4ECE">
      <w:pPr>
        <w:pStyle w:val="aa"/>
        <w:numPr>
          <w:ilvl w:val="0"/>
          <w:numId w:val="3"/>
        </w:numPr>
        <w:spacing w:after="200" w:line="360" w:lineRule="auto"/>
        <w:ind w:left="284" w:hanging="284"/>
        <w:jc w:val="both"/>
        <w:rPr>
          <w:rFonts w:ascii="Times New Roman" w:hAnsi="Times New Roman" w:cs="Times New Roman"/>
          <w:iCs/>
          <w:sz w:val="28"/>
          <w:szCs w:val="28"/>
          <w:lang w:val="en-US"/>
        </w:rPr>
      </w:pPr>
      <w:proofErr w:type="spellStart"/>
      <w:r w:rsidRPr="00CC5339">
        <w:rPr>
          <w:rFonts w:ascii="Times New Roman" w:hAnsi="Times New Roman" w:cs="Times New Roman"/>
          <w:iCs/>
          <w:sz w:val="28"/>
          <w:szCs w:val="28"/>
          <w:lang w:val="en-US"/>
        </w:rPr>
        <w:t>S</w:t>
      </w:r>
      <w:r w:rsidR="00CC5339" w:rsidRPr="00CC5339">
        <w:rPr>
          <w:rFonts w:ascii="Times New Roman" w:hAnsi="Times New Roman" w:cs="Times New Roman"/>
          <w:iCs/>
          <w:sz w:val="28"/>
          <w:szCs w:val="28"/>
          <w:lang w:val="en-US"/>
        </w:rPr>
        <w:t>elten</w:t>
      </w:r>
      <w:proofErr w:type="spellEnd"/>
      <w:r w:rsidR="00CC5339" w:rsidRPr="00CC5339">
        <w:rPr>
          <w:rFonts w:ascii="Times New Roman" w:hAnsi="Times New Roman" w:cs="Times New Roman"/>
          <w:iCs/>
          <w:sz w:val="28"/>
          <w:szCs w:val="28"/>
          <w:lang w:val="en-US"/>
        </w:rPr>
        <w:t xml:space="preserve"> R.</w:t>
      </w:r>
      <w:r w:rsidR="00CC5339">
        <w:rPr>
          <w:rFonts w:ascii="Times New Roman" w:hAnsi="Times New Roman" w:cs="Times New Roman"/>
          <w:iCs/>
          <w:sz w:val="28"/>
          <w:szCs w:val="28"/>
          <w:lang w:val="en-US"/>
        </w:rPr>
        <w:t xml:space="preserve">, </w:t>
      </w:r>
      <w:proofErr w:type="spellStart"/>
      <w:r w:rsidRPr="00CC5339">
        <w:rPr>
          <w:rFonts w:ascii="Times New Roman" w:hAnsi="Times New Roman" w:cs="Times New Roman"/>
          <w:iCs/>
          <w:sz w:val="28"/>
          <w:szCs w:val="28"/>
          <w:lang w:val="en-US"/>
        </w:rPr>
        <w:t>Stoecker</w:t>
      </w:r>
      <w:proofErr w:type="spellEnd"/>
      <w:r w:rsidRPr="00CC5339">
        <w:rPr>
          <w:rFonts w:ascii="Times New Roman" w:hAnsi="Times New Roman" w:cs="Times New Roman"/>
          <w:iCs/>
          <w:sz w:val="28"/>
          <w:szCs w:val="28"/>
          <w:lang w:val="en-US"/>
        </w:rPr>
        <w:t xml:space="preserve"> R</w:t>
      </w:r>
      <w:r w:rsidR="0050572A" w:rsidRPr="00CC5339">
        <w:rPr>
          <w:rFonts w:ascii="Times New Roman" w:hAnsi="Times New Roman" w:cs="Times New Roman"/>
          <w:iCs/>
          <w:sz w:val="28"/>
          <w:szCs w:val="28"/>
          <w:lang w:val="en-US"/>
        </w:rPr>
        <w:t xml:space="preserve">. "End behavior in sequences of finite Prisoner's Dilemma </w:t>
      </w:r>
      <w:proofErr w:type="spellStart"/>
      <w:r w:rsidR="0050572A" w:rsidRPr="00CC5339">
        <w:rPr>
          <w:rFonts w:ascii="Times New Roman" w:hAnsi="Times New Roman" w:cs="Times New Roman"/>
          <w:iCs/>
          <w:sz w:val="28"/>
          <w:szCs w:val="28"/>
          <w:lang w:val="en-US"/>
        </w:rPr>
        <w:t>supergames</w:t>
      </w:r>
      <w:proofErr w:type="spellEnd"/>
      <w:r w:rsidR="0050572A" w:rsidRPr="00CC5339">
        <w:rPr>
          <w:rFonts w:ascii="Times New Roman" w:hAnsi="Times New Roman" w:cs="Times New Roman"/>
          <w:iCs/>
          <w:sz w:val="28"/>
          <w:szCs w:val="28"/>
          <w:lang w:val="en-US"/>
        </w:rPr>
        <w:t xml:space="preserve"> A learning theory approach," </w:t>
      </w:r>
      <w:hyperlink r:id="rId22" w:history="1">
        <w:r w:rsidR="0050572A" w:rsidRPr="00CC5339">
          <w:rPr>
            <w:rFonts w:ascii="Times New Roman" w:hAnsi="Times New Roman" w:cs="Times New Roman"/>
            <w:iCs/>
            <w:sz w:val="28"/>
            <w:szCs w:val="28"/>
            <w:lang w:val="en-US"/>
          </w:rPr>
          <w:t>Journal of Economic Behavior &amp; Organization</w:t>
        </w:r>
      </w:hyperlink>
      <w:r w:rsidR="0050572A" w:rsidRPr="00CC5339">
        <w:rPr>
          <w:rFonts w:ascii="Times New Roman" w:hAnsi="Times New Roman" w:cs="Times New Roman"/>
          <w:iCs/>
          <w:sz w:val="28"/>
          <w:szCs w:val="28"/>
          <w:lang w:val="en-US"/>
        </w:rPr>
        <w:t>, Elsevier,</w:t>
      </w:r>
      <w:r w:rsidRPr="00CC5339">
        <w:rPr>
          <w:rFonts w:ascii="Times New Roman" w:hAnsi="Times New Roman" w:cs="Times New Roman"/>
          <w:iCs/>
          <w:sz w:val="28"/>
          <w:szCs w:val="28"/>
          <w:lang w:val="en-US"/>
        </w:rPr>
        <w:t xml:space="preserve"> 1986,</w:t>
      </w:r>
      <w:r w:rsidR="00CC5339" w:rsidRPr="00CC5339">
        <w:rPr>
          <w:rFonts w:ascii="Times New Roman" w:hAnsi="Times New Roman" w:cs="Times New Roman"/>
          <w:iCs/>
          <w:sz w:val="28"/>
          <w:szCs w:val="28"/>
          <w:lang w:val="en-US"/>
        </w:rPr>
        <w:t xml:space="preserve"> vol. 7(1), p</w:t>
      </w:r>
      <w:r w:rsidR="00CC5339">
        <w:rPr>
          <w:rFonts w:ascii="Times New Roman" w:hAnsi="Times New Roman" w:cs="Times New Roman"/>
          <w:iCs/>
          <w:sz w:val="28"/>
          <w:szCs w:val="28"/>
          <w:lang w:val="en-US"/>
        </w:rPr>
        <w:t>.</w:t>
      </w:r>
      <w:r w:rsidR="00E6210E">
        <w:rPr>
          <w:rFonts w:ascii="Times New Roman" w:hAnsi="Times New Roman" w:cs="Times New Roman"/>
          <w:iCs/>
          <w:sz w:val="28"/>
          <w:szCs w:val="28"/>
          <w:lang w:val="en-US"/>
        </w:rPr>
        <w:t xml:space="preserve"> 47-70.</w:t>
      </w:r>
    </w:p>
    <w:p w14:paraId="657BAD74" w14:textId="3A44B823" w:rsidR="00DD4ECE" w:rsidRPr="00CC5339" w:rsidRDefault="0010505E" w:rsidP="00DD4ECE">
      <w:pPr>
        <w:pStyle w:val="aa"/>
        <w:numPr>
          <w:ilvl w:val="0"/>
          <w:numId w:val="3"/>
        </w:numPr>
        <w:spacing w:after="200" w:line="360" w:lineRule="auto"/>
        <w:ind w:left="284" w:hanging="284"/>
        <w:jc w:val="both"/>
        <w:rPr>
          <w:rFonts w:ascii="Times New Roman" w:hAnsi="Times New Roman" w:cs="Times New Roman"/>
          <w:iCs/>
          <w:sz w:val="28"/>
          <w:szCs w:val="28"/>
          <w:lang w:val="en-US"/>
        </w:rPr>
      </w:pPr>
      <w:r w:rsidRPr="00CC5339">
        <w:rPr>
          <w:rFonts w:ascii="Times New Roman" w:hAnsi="Times New Roman" w:cs="Times New Roman"/>
          <w:iCs/>
          <w:sz w:val="28"/>
          <w:szCs w:val="28"/>
          <w:lang w:val="en-US"/>
        </w:rPr>
        <w:t xml:space="preserve">Bragger J., Bragger D. </w:t>
      </w:r>
      <w:proofErr w:type="spellStart"/>
      <w:r w:rsidRPr="00CC5339">
        <w:rPr>
          <w:rFonts w:ascii="Times New Roman" w:hAnsi="Times New Roman" w:cs="Times New Roman"/>
          <w:iCs/>
          <w:sz w:val="28"/>
          <w:szCs w:val="28"/>
          <w:lang w:val="en-US"/>
        </w:rPr>
        <w:t>Hysteriesis</w:t>
      </w:r>
      <w:proofErr w:type="spellEnd"/>
      <w:r w:rsidRPr="00CC5339">
        <w:rPr>
          <w:rFonts w:ascii="Times New Roman" w:hAnsi="Times New Roman" w:cs="Times New Roman"/>
          <w:iCs/>
          <w:sz w:val="28"/>
          <w:szCs w:val="28"/>
          <w:lang w:val="en-US"/>
        </w:rPr>
        <w:t xml:space="preserve"> and uncertainty: The effect of uncertainty on delays to exit decisions / J. Bragger, D. Bragger, D. </w:t>
      </w:r>
      <w:proofErr w:type="spellStart"/>
      <w:r w:rsidRPr="00CC5339">
        <w:rPr>
          <w:rFonts w:ascii="Times New Roman" w:hAnsi="Times New Roman" w:cs="Times New Roman"/>
          <w:iCs/>
          <w:sz w:val="28"/>
          <w:szCs w:val="28"/>
          <w:lang w:val="en-US"/>
        </w:rPr>
        <w:t>Hantula</w:t>
      </w:r>
      <w:proofErr w:type="spellEnd"/>
      <w:r w:rsidRPr="00CC5339">
        <w:rPr>
          <w:rFonts w:ascii="Times New Roman" w:hAnsi="Times New Roman" w:cs="Times New Roman"/>
          <w:iCs/>
          <w:sz w:val="28"/>
          <w:szCs w:val="28"/>
          <w:lang w:val="en-US"/>
        </w:rPr>
        <w:t xml:space="preserve">, J. </w:t>
      </w:r>
      <w:proofErr w:type="spellStart"/>
      <w:r w:rsidRPr="00CC5339">
        <w:rPr>
          <w:rFonts w:ascii="Times New Roman" w:hAnsi="Times New Roman" w:cs="Times New Roman"/>
          <w:iCs/>
          <w:sz w:val="28"/>
          <w:szCs w:val="28"/>
          <w:lang w:val="en-US"/>
        </w:rPr>
        <w:t>Kirnan</w:t>
      </w:r>
      <w:proofErr w:type="spellEnd"/>
      <w:r w:rsidRPr="00CC5339">
        <w:rPr>
          <w:rFonts w:ascii="Times New Roman" w:hAnsi="Times New Roman" w:cs="Times New Roman"/>
          <w:iCs/>
          <w:sz w:val="28"/>
          <w:szCs w:val="28"/>
          <w:lang w:val="en-US"/>
        </w:rPr>
        <w:t xml:space="preserve"> // Organizational Behavior and Human Decision Processes. 1998. - V. 74. - №3. - </w:t>
      </w:r>
      <w:r w:rsidRPr="00443498">
        <w:rPr>
          <w:rFonts w:ascii="Times New Roman" w:hAnsi="Times New Roman" w:cs="Times New Roman"/>
          <w:iCs/>
          <w:sz w:val="28"/>
          <w:szCs w:val="28"/>
        </w:rPr>
        <w:t>р</w:t>
      </w:r>
      <w:r w:rsidRPr="00CC5339">
        <w:rPr>
          <w:rFonts w:ascii="Times New Roman" w:hAnsi="Times New Roman" w:cs="Times New Roman"/>
          <w:iCs/>
          <w:sz w:val="28"/>
          <w:szCs w:val="28"/>
          <w:lang w:val="en-US"/>
        </w:rPr>
        <w:t>. 229-253.</w:t>
      </w:r>
    </w:p>
    <w:p w14:paraId="219B54DF" w14:textId="77777777" w:rsidR="00DD4ECE" w:rsidRPr="00443498" w:rsidRDefault="004945B5" w:rsidP="00DD4ECE">
      <w:pPr>
        <w:pStyle w:val="aa"/>
        <w:numPr>
          <w:ilvl w:val="0"/>
          <w:numId w:val="3"/>
        </w:numPr>
        <w:spacing w:after="200" w:line="360" w:lineRule="auto"/>
        <w:ind w:left="284" w:hanging="284"/>
        <w:jc w:val="both"/>
        <w:rPr>
          <w:rFonts w:ascii="Times New Roman" w:hAnsi="Times New Roman" w:cs="Times New Roman"/>
          <w:iCs/>
          <w:sz w:val="28"/>
          <w:szCs w:val="28"/>
        </w:rPr>
      </w:pPr>
      <w:r w:rsidRPr="002827A7">
        <w:rPr>
          <w:rFonts w:ascii="Times New Roman" w:hAnsi="Times New Roman" w:cs="Times New Roman"/>
          <w:iCs/>
          <w:sz w:val="28"/>
          <w:szCs w:val="28"/>
          <w:lang w:val="en-US"/>
        </w:rPr>
        <w:t xml:space="preserve">Kahneman D., Tversky A. Prospect theory: an analysis of decision under risk // </w:t>
      </w:r>
      <w:proofErr w:type="spellStart"/>
      <w:r w:rsidRPr="002827A7">
        <w:rPr>
          <w:rFonts w:ascii="Times New Roman" w:hAnsi="Times New Roman" w:cs="Times New Roman"/>
          <w:iCs/>
          <w:sz w:val="28"/>
          <w:szCs w:val="28"/>
          <w:lang w:val="en-US"/>
        </w:rPr>
        <w:t>Econometrica</w:t>
      </w:r>
      <w:proofErr w:type="spellEnd"/>
      <w:r w:rsidRPr="002827A7">
        <w:rPr>
          <w:rFonts w:ascii="Times New Roman" w:hAnsi="Times New Roman" w:cs="Times New Roman"/>
          <w:iCs/>
          <w:sz w:val="28"/>
          <w:szCs w:val="28"/>
          <w:lang w:val="en-US"/>
        </w:rPr>
        <w:t xml:space="preserve">. </w:t>
      </w:r>
      <w:r w:rsidRPr="00443498">
        <w:rPr>
          <w:rFonts w:ascii="Times New Roman" w:hAnsi="Times New Roman" w:cs="Times New Roman"/>
          <w:iCs/>
          <w:sz w:val="28"/>
          <w:szCs w:val="28"/>
        </w:rPr>
        <w:t>1979. № 47. P. 263-291.</w:t>
      </w:r>
    </w:p>
    <w:p w14:paraId="4662F88E" w14:textId="6305F549" w:rsidR="00DD4ECE" w:rsidRPr="00443498" w:rsidRDefault="0050572A" w:rsidP="00DD4ECE">
      <w:pPr>
        <w:pStyle w:val="aa"/>
        <w:numPr>
          <w:ilvl w:val="0"/>
          <w:numId w:val="3"/>
        </w:numPr>
        <w:spacing w:after="200" w:line="360" w:lineRule="auto"/>
        <w:ind w:left="284" w:hanging="284"/>
        <w:jc w:val="both"/>
        <w:rPr>
          <w:rFonts w:ascii="Times New Roman" w:hAnsi="Times New Roman" w:cs="Times New Roman"/>
          <w:iCs/>
          <w:sz w:val="28"/>
          <w:szCs w:val="28"/>
        </w:rPr>
      </w:pPr>
      <w:r w:rsidRPr="00BF61C5">
        <w:rPr>
          <w:rFonts w:ascii="Times New Roman" w:hAnsi="Times New Roman" w:cs="Times New Roman"/>
          <w:iCs/>
          <w:sz w:val="28"/>
          <w:szCs w:val="28"/>
          <w:lang w:val="en-US"/>
        </w:rPr>
        <w:t>Kahn, L. M.</w:t>
      </w:r>
      <w:proofErr w:type="gramStart"/>
      <w:r w:rsidRPr="00BF61C5">
        <w:rPr>
          <w:rFonts w:ascii="Times New Roman" w:hAnsi="Times New Roman" w:cs="Times New Roman"/>
          <w:iCs/>
          <w:sz w:val="28"/>
          <w:szCs w:val="28"/>
          <w:lang w:val="en-US"/>
        </w:rPr>
        <w:t xml:space="preserve">,  </w:t>
      </w:r>
      <w:proofErr w:type="spellStart"/>
      <w:r w:rsidRPr="00BF61C5">
        <w:rPr>
          <w:rFonts w:ascii="Times New Roman" w:hAnsi="Times New Roman" w:cs="Times New Roman"/>
          <w:iCs/>
          <w:sz w:val="28"/>
          <w:szCs w:val="28"/>
          <w:lang w:val="en-US"/>
        </w:rPr>
        <w:t>Murnighan</w:t>
      </w:r>
      <w:proofErr w:type="spellEnd"/>
      <w:proofErr w:type="gramEnd"/>
      <w:r w:rsidRPr="00BF61C5">
        <w:rPr>
          <w:rFonts w:ascii="Times New Roman" w:hAnsi="Times New Roman" w:cs="Times New Roman"/>
          <w:iCs/>
          <w:sz w:val="28"/>
          <w:szCs w:val="28"/>
          <w:lang w:val="en-US"/>
        </w:rPr>
        <w:t xml:space="preserve">, J. K. Conjecture, uncertainty, and cooperation in prisoner's dilemma games. </w:t>
      </w:r>
      <w:proofErr w:type="spellStart"/>
      <w:r w:rsidRPr="00443498">
        <w:rPr>
          <w:rFonts w:ascii="Times New Roman" w:hAnsi="Times New Roman" w:cs="Times New Roman"/>
          <w:iCs/>
          <w:sz w:val="28"/>
          <w:szCs w:val="28"/>
        </w:rPr>
        <w:t>Some</w:t>
      </w:r>
      <w:proofErr w:type="spellEnd"/>
      <w:r w:rsidRPr="00443498">
        <w:rPr>
          <w:rFonts w:ascii="Times New Roman" w:hAnsi="Times New Roman" w:cs="Times New Roman"/>
          <w:iCs/>
          <w:sz w:val="28"/>
          <w:szCs w:val="28"/>
        </w:rPr>
        <w:t xml:space="preserve"> </w:t>
      </w:r>
      <w:proofErr w:type="spellStart"/>
      <w:r w:rsidRPr="00443498">
        <w:rPr>
          <w:rFonts w:ascii="Times New Roman" w:hAnsi="Times New Roman" w:cs="Times New Roman"/>
          <w:iCs/>
          <w:sz w:val="28"/>
          <w:szCs w:val="28"/>
        </w:rPr>
        <w:t>experimental</w:t>
      </w:r>
      <w:proofErr w:type="spellEnd"/>
      <w:r w:rsidRPr="00443498">
        <w:rPr>
          <w:rFonts w:ascii="Times New Roman" w:hAnsi="Times New Roman" w:cs="Times New Roman"/>
          <w:iCs/>
          <w:sz w:val="28"/>
          <w:szCs w:val="28"/>
        </w:rPr>
        <w:t xml:space="preserve"> </w:t>
      </w:r>
      <w:proofErr w:type="spellStart"/>
      <w:r w:rsidRPr="00443498">
        <w:rPr>
          <w:rFonts w:ascii="Times New Roman" w:hAnsi="Times New Roman" w:cs="Times New Roman"/>
          <w:iCs/>
          <w:sz w:val="28"/>
          <w:szCs w:val="28"/>
        </w:rPr>
        <w:t>evidence</w:t>
      </w:r>
      <w:proofErr w:type="spellEnd"/>
      <w:r w:rsidRPr="00443498">
        <w:rPr>
          <w:rFonts w:ascii="Times New Roman" w:hAnsi="Times New Roman" w:cs="Times New Roman"/>
          <w:iCs/>
          <w:sz w:val="28"/>
          <w:szCs w:val="28"/>
        </w:rPr>
        <w:t>. </w:t>
      </w:r>
      <w:proofErr w:type="spellStart"/>
      <w:r w:rsidRPr="00443498">
        <w:rPr>
          <w:rFonts w:ascii="Times New Roman" w:hAnsi="Times New Roman" w:cs="Times New Roman"/>
          <w:i/>
          <w:sz w:val="28"/>
          <w:szCs w:val="28"/>
        </w:rPr>
        <w:t>Journal</w:t>
      </w:r>
      <w:proofErr w:type="spellEnd"/>
      <w:r w:rsidRPr="00443498">
        <w:rPr>
          <w:rFonts w:ascii="Times New Roman" w:hAnsi="Times New Roman" w:cs="Times New Roman"/>
          <w:i/>
          <w:sz w:val="28"/>
          <w:szCs w:val="28"/>
        </w:rPr>
        <w:t xml:space="preserve"> </w:t>
      </w:r>
      <w:proofErr w:type="spellStart"/>
      <w:r w:rsidRPr="00443498">
        <w:rPr>
          <w:rFonts w:ascii="Times New Roman" w:hAnsi="Times New Roman" w:cs="Times New Roman"/>
          <w:i/>
          <w:sz w:val="28"/>
          <w:szCs w:val="28"/>
        </w:rPr>
        <w:t>of</w:t>
      </w:r>
      <w:proofErr w:type="spellEnd"/>
      <w:r w:rsidRPr="00443498">
        <w:rPr>
          <w:rFonts w:ascii="Times New Roman" w:hAnsi="Times New Roman" w:cs="Times New Roman"/>
          <w:i/>
          <w:sz w:val="28"/>
          <w:szCs w:val="28"/>
        </w:rPr>
        <w:t xml:space="preserve"> </w:t>
      </w:r>
      <w:proofErr w:type="spellStart"/>
      <w:r w:rsidRPr="00443498">
        <w:rPr>
          <w:rFonts w:ascii="Times New Roman" w:hAnsi="Times New Roman" w:cs="Times New Roman"/>
          <w:i/>
          <w:sz w:val="28"/>
          <w:szCs w:val="28"/>
        </w:rPr>
        <w:t>Economic</w:t>
      </w:r>
      <w:proofErr w:type="spellEnd"/>
      <w:r w:rsidRPr="00443498">
        <w:rPr>
          <w:rFonts w:ascii="Times New Roman" w:hAnsi="Times New Roman" w:cs="Times New Roman"/>
          <w:i/>
          <w:sz w:val="28"/>
          <w:szCs w:val="28"/>
        </w:rPr>
        <w:t xml:space="preserve"> </w:t>
      </w:r>
      <w:proofErr w:type="spellStart"/>
      <w:r w:rsidRPr="00443498">
        <w:rPr>
          <w:rFonts w:ascii="Times New Roman" w:hAnsi="Times New Roman" w:cs="Times New Roman"/>
          <w:i/>
          <w:sz w:val="28"/>
          <w:szCs w:val="28"/>
        </w:rPr>
        <w:t>Behavior</w:t>
      </w:r>
      <w:proofErr w:type="spellEnd"/>
      <w:r w:rsidRPr="00443498">
        <w:rPr>
          <w:rFonts w:ascii="Times New Roman" w:hAnsi="Times New Roman" w:cs="Times New Roman"/>
          <w:i/>
          <w:sz w:val="28"/>
          <w:szCs w:val="28"/>
        </w:rPr>
        <w:t xml:space="preserve"> </w:t>
      </w:r>
      <w:proofErr w:type="spellStart"/>
      <w:r w:rsidRPr="00443498">
        <w:rPr>
          <w:rFonts w:ascii="Times New Roman" w:hAnsi="Times New Roman" w:cs="Times New Roman"/>
          <w:i/>
          <w:sz w:val="28"/>
          <w:szCs w:val="28"/>
        </w:rPr>
        <w:t>and</w:t>
      </w:r>
      <w:proofErr w:type="spellEnd"/>
      <w:r w:rsidRPr="00443498">
        <w:rPr>
          <w:rFonts w:ascii="Times New Roman" w:hAnsi="Times New Roman" w:cs="Times New Roman"/>
          <w:i/>
          <w:sz w:val="28"/>
          <w:szCs w:val="28"/>
        </w:rPr>
        <w:t xml:space="preserve"> </w:t>
      </w:r>
      <w:proofErr w:type="spellStart"/>
      <w:r w:rsidRPr="00443498">
        <w:rPr>
          <w:rFonts w:ascii="Times New Roman" w:hAnsi="Times New Roman" w:cs="Times New Roman"/>
          <w:i/>
          <w:sz w:val="28"/>
          <w:szCs w:val="28"/>
        </w:rPr>
        <w:t>Organization</w:t>
      </w:r>
      <w:proofErr w:type="spellEnd"/>
      <w:r w:rsidRPr="00443498">
        <w:rPr>
          <w:rFonts w:ascii="Times New Roman" w:hAnsi="Times New Roman" w:cs="Times New Roman"/>
          <w:iCs/>
          <w:sz w:val="28"/>
          <w:szCs w:val="28"/>
        </w:rPr>
        <w:t xml:space="preserve">, 1993, </w:t>
      </w:r>
      <w:r w:rsidRPr="00443498">
        <w:rPr>
          <w:rFonts w:ascii="Times New Roman" w:hAnsi="Times New Roman" w:cs="Times New Roman"/>
          <w:i/>
          <w:sz w:val="28"/>
          <w:szCs w:val="28"/>
        </w:rPr>
        <w:t>22</w:t>
      </w:r>
      <w:r w:rsidRPr="00443498">
        <w:rPr>
          <w:rFonts w:ascii="Times New Roman" w:hAnsi="Times New Roman" w:cs="Times New Roman"/>
          <w:iCs/>
          <w:sz w:val="28"/>
          <w:szCs w:val="28"/>
        </w:rPr>
        <w:t>(1), 91-117</w:t>
      </w:r>
      <w:r w:rsidR="00BF61C5">
        <w:rPr>
          <w:rFonts w:ascii="Times New Roman" w:hAnsi="Times New Roman" w:cs="Times New Roman"/>
          <w:iCs/>
          <w:sz w:val="28"/>
          <w:szCs w:val="28"/>
          <w:lang w:val="en-US"/>
        </w:rPr>
        <w:t>.</w:t>
      </w:r>
    </w:p>
    <w:p w14:paraId="6E5CDD01" w14:textId="6B2C9B62" w:rsidR="00DD4ECE" w:rsidRPr="00E6210E" w:rsidRDefault="0050572A" w:rsidP="00DD4ECE">
      <w:pPr>
        <w:pStyle w:val="aa"/>
        <w:numPr>
          <w:ilvl w:val="0"/>
          <w:numId w:val="3"/>
        </w:numPr>
        <w:spacing w:after="200" w:line="360" w:lineRule="auto"/>
        <w:ind w:left="284" w:hanging="284"/>
        <w:jc w:val="both"/>
        <w:rPr>
          <w:rFonts w:ascii="Times New Roman" w:hAnsi="Times New Roman" w:cs="Times New Roman"/>
          <w:iCs/>
          <w:sz w:val="28"/>
          <w:szCs w:val="28"/>
          <w:lang w:val="en-US"/>
        </w:rPr>
      </w:pPr>
      <w:proofErr w:type="spellStart"/>
      <w:r w:rsidRPr="00E6210E">
        <w:rPr>
          <w:rFonts w:ascii="Times New Roman" w:hAnsi="Times New Roman" w:cs="Times New Roman"/>
          <w:iCs/>
          <w:sz w:val="28"/>
          <w:szCs w:val="28"/>
          <w:lang w:val="en-US"/>
        </w:rPr>
        <w:t>Koole</w:t>
      </w:r>
      <w:proofErr w:type="spellEnd"/>
      <w:r w:rsidRPr="00E6210E">
        <w:rPr>
          <w:rFonts w:ascii="Times New Roman" w:hAnsi="Times New Roman" w:cs="Times New Roman"/>
          <w:iCs/>
          <w:sz w:val="28"/>
          <w:szCs w:val="28"/>
          <w:lang w:val="en-US"/>
        </w:rPr>
        <w:t xml:space="preserve">, S. L., Jager, W., van den Berg, A. E., </w:t>
      </w:r>
      <w:proofErr w:type="spellStart"/>
      <w:r w:rsidRPr="00E6210E">
        <w:rPr>
          <w:rFonts w:ascii="Times New Roman" w:hAnsi="Times New Roman" w:cs="Times New Roman"/>
          <w:iCs/>
          <w:sz w:val="28"/>
          <w:szCs w:val="28"/>
          <w:lang w:val="en-US"/>
        </w:rPr>
        <w:t>Vlek</w:t>
      </w:r>
      <w:proofErr w:type="spellEnd"/>
      <w:r w:rsidRPr="00E6210E">
        <w:rPr>
          <w:rFonts w:ascii="Times New Roman" w:hAnsi="Times New Roman" w:cs="Times New Roman"/>
          <w:iCs/>
          <w:sz w:val="28"/>
          <w:szCs w:val="28"/>
          <w:lang w:val="en-US"/>
        </w:rPr>
        <w:t xml:space="preserve">, C. A. J., </w:t>
      </w:r>
      <w:proofErr w:type="spellStart"/>
      <w:r w:rsidRPr="00E6210E">
        <w:rPr>
          <w:rFonts w:ascii="Times New Roman" w:hAnsi="Times New Roman" w:cs="Times New Roman"/>
          <w:iCs/>
          <w:sz w:val="28"/>
          <w:szCs w:val="28"/>
          <w:lang w:val="en-US"/>
        </w:rPr>
        <w:t>Hofstee</w:t>
      </w:r>
      <w:proofErr w:type="spellEnd"/>
      <w:r w:rsidRPr="00E6210E">
        <w:rPr>
          <w:rFonts w:ascii="Times New Roman" w:hAnsi="Times New Roman" w:cs="Times New Roman"/>
          <w:iCs/>
          <w:sz w:val="28"/>
          <w:szCs w:val="28"/>
          <w:lang w:val="en-US"/>
        </w:rPr>
        <w:t>, W. K. B. On the social nature of personality: Effects of extraversion, agreeableness, and feedback about collective resource use on cooperation in a resource dilemma. </w:t>
      </w:r>
      <w:r w:rsidRPr="00E6210E">
        <w:rPr>
          <w:rFonts w:ascii="Times New Roman" w:hAnsi="Times New Roman" w:cs="Times New Roman"/>
          <w:sz w:val="28"/>
          <w:szCs w:val="28"/>
          <w:lang w:val="en-US"/>
        </w:rPr>
        <w:t>Personality and social psychology bulletin</w:t>
      </w:r>
      <w:r w:rsidRPr="00E6210E">
        <w:rPr>
          <w:rFonts w:ascii="Times New Roman" w:hAnsi="Times New Roman" w:cs="Times New Roman"/>
          <w:iCs/>
          <w:sz w:val="28"/>
          <w:szCs w:val="28"/>
          <w:lang w:val="en-US"/>
        </w:rPr>
        <w:t>, 2001, </w:t>
      </w:r>
      <w:r w:rsidRPr="00E6210E">
        <w:rPr>
          <w:rFonts w:ascii="Times New Roman" w:hAnsi="Times New Roman" w:cs="Times New Roman"/>
          <w:sz w:val="28"/>
          <w:szCs w:val="28"/>
          <w:lang w:val="en-US"/>
        </w:rPr>
        <w:t>27</w:t>
      </w:r>
      <w:r w:rsidRPr="00E6210E">
        <w:rPr>
          <w:rFonts w:ascii="Times New Roman" w:hAnsi="Times New Roman" w:cs="Times New Roman"/>
          <w:iCs/>
          <w:sz w:val="28"/>
          <w:szCs w:val="28"/>
          <w:lang w:val="en-US"/>
        </w:rPr>
        <w:t>(3), 289-301.</w:t>
      </w:r>
    </w:p>
    <w:p w14:paraId="0D906B77" w14:textId="5FA26922" w:rsidR="00DD4ECE" w:rsidRPr="00E6210E" w:rsidRDefault="00F173C7" w:rsidP="00DD4ECE">
      <w:pPr>
        <w:pStyle w:val="aa"/>
        <w:numPr>
          <w:ilvl w:val="0"/>
          <w:numId w:val="3"/>
        </w:numPr>
        <w:spacing w:after="200" w:line="360" w:lineRule="auto"/>
        <w:ind w:left="284" w:hanging="284"/>
        <w:jc w:val="both"/>
        <w:rPr>
          <w:rFonts w:ascii="Times New Roman" w:hAnsi="Times New Roman" w:cs="Times New Roman"/>
          <w:iCs/>
          <w:sz w:val="28"/>
          <w:szCs w:val="28"/>
          <w:lang w:val="en-US"/>
        </w:rPr>
      </w:pPr>
      <w:r w:rsidRPr="00E6210E">
        <w:rPr>
          <w:rFonts w:ascii="Times New Roman" w:hAnsi="Times New Roman" w:cs="Times New Roman"/>
          <w:iCs/>
          <w:sz w:val="28"/>
          <w:szCs w:val="28"/>
          <w:lang w:val="en-US"/>
        </w:rPr>
        <w:t>Klaczynski, P. A. Analytic and Heuristic Processing Influences on Adolescent Reasoning and Decision</w:t>
      </w:r>
      <w:r w:rsidR="00BF61C5">
        <w:rPr>
          <w:rFonts w:ascii="Times New Roman" w:hAnsi="Times New Roman" w:cs="Times New Roman"/>
          <w:iCs/>
          <w:sz w:val="28"/>
          <w:szCs w:val="28"/>
          <w:lang w:val="en-US"/>
        </w:rPr>
        <w:t xml:space="preserve"> Making//</w:t>
      </w:r>
      <w:r w:rsidRPr="00E6210E">
        <w:rPr>
          <w:rFonts w:ascii="Times New Roman" w:hAnsi="Times New Roman" w:cs="Times New Roman"/>
          <w:iCs/>
          <w:sz w:val="28"/>
          <w:szCs w:val="28"/>
          <w:lang w:val="en-US"/>
        </w:rPr>
        <w:t xml:space="preserve"> Child Development,</w:t>
      </w:r>
      <w:r w:rsidR="00BF61C5">
        <w:rPr>
          <w:rFonts w:ascii="Times New Roman" w:hAnsi="Times New Roman" w:cs="Times New Roman"/>
          <w:iCs/>
          <w:sz w:val="28"/>
          <w:szCs w:val="28"/>
          <w:lang w:val="en-US"/>
        </w:rPr>
        <w:t xml:space="preserve"> 2001,</w:t>
      </w:r>
      <w:r w:rsidRPr="00E6210E">
        <w:rPr>
          <w:rFonts w:ascii="Times New Roman" w:hAnsi="Times New Roman" w:cs="Times New Roman"/>
          <w:iCs/>
          <w:sz w:val="28"/>
          <w:szCs w:val="28"/>
          <w:lang w:val="en-US"/>
        </w:rPr>
        <w:t xml:space="preserve"> 72: </w:t>
      </w:r>
      <w:r w:rsidR="00BF61C5">
        <w:rPr>
          <w:rFonts w:ascii="Times New Roman" w:hAnsi="Times New Roman" w:cs="Times New Roman"/>
          <w:iCs/>
          <w:sz w:val="28"/>
          <w:szCs w:val="28"/>
          <w:lang w:val="en-US"/>
        </w:rPr>
        <w:t>p.</w:t>
      </w:r>
      <w:r w:rsidRPr="00E6210E">
        <w:rPr>
          <w:rFonts w:ascii="Times New Roman" w:hAnsi="Times New Roman" w:cs="Times New Roman"/>
          <w:iCs/>
          <w:sz w:val="28"/>
          <w:szCs w:val="28"/>
          <w:lang w:val="en-US"/>
        </w:rPr>
        <w:t>844-861</w:t>
      </w:r>
      <w:r w:rsidR="00BF61C5">
        <w:rPr>
          <w:rFonts w:ascii="Times New Roman" w:hAnsi="Times New Roman" w:cs="Times New Roman"/>
          <w:iCs/>
          <w:sz w:val="28"/>
          <w:szCs w:val="28"/>
          <w:lang w:val="en-US"/>
        </w:rPr>
        <w:t>.</w:t>
      </w:r>
    </w:p>
    <w:p w14:paraId="3C926D26" w14:textId="77BD87A7" w:rsidR="00DD4ECE" w:rsidRPr="00645790" w:rsidRDefault="00434232" w:rsidP="00DD4ECE">
      <w:pPr>
        <w:pStyle w:val="aa"/>
        <w:numPr>
          <w:ilvl w:val="0"/>
          <w:numId w:val="3"/>
        </w:numPr>
        <w:spacing w:after="200" w:line="360" w:lineRule="auto"/>
        <w:ind w:left="284" w:hanging="284"/>
        <w:jc w:val="both"/>
        <w:rPr>
          <w:rFonts w:ascii="Times New Roman" w:hAnsi="Times New Roman" w:cs="Times New Roman"/>
          <w:iCs/>
          <w:sz w:val="28"/>
          <w:szCs w:val="28"/>
          <w:lang w:val="en-US"/>
        </w:rPr>
      </w:pPr>
      <w:proofErr w:type="spellStart"/>
      <w:r w:rsidRPr="00E6210E">
        <w:rPr>
          <w:rFonts w:ascii="Times New Roman" w:hAnsi="Times New Roman" w:cs="Times New Roman"/>
          <w:iCs/>
          <w:sz w:val="28"/>
          <w:szCs w:val="28"/>
          <w:lang w:val="en-US"/>
        </w:rPr>
        <w:t>Kornilova</w:t>
      </w:r>
      <w:proofErr w:type="spellEnd"/>
      <w:r w:rsidR="00645790">
        <w:rPr>
          <w:rFonts w:ascii="Times New Roman" w:hAnsi="Times New Roman" w:cs="Times New Roman"/>
          <w:iCs/>
          <w:sz w:val="28"/>
          <w:szCs w:val="28"/>
          <w:lang w:val="en-US"/>
        </w:rPr>
        <w:t xml:space="preserve"> T.V., </w:t>
      </w:r>
      <w:proofErr w:type="spellStart"/>
      <w:r w:rsidRPr="00E6210E">
        <w:rPr>
          <w:rFonts w:ascii="Times New Roman" w:hAnsi="Times New Roman" w:cs="Times New Roman"/>
          <w:iCs/>
          <w:sz w:val="28"/>
          <w:szCs w:val="28"/>
          <w:lang w:val="en-US"/>
        </w:rPr>
        <w:t>Kornilov</w:t>
      </w:r>
      <w:proofErr w:type="spellEnd"/>
      <w:r w:rsidRPr="00E6210E">
        <w:rPr>
          <w:rFonts w:ascii="Times New Roman" w:hAnsi="Times New Roman" w:cs="Times New Roman"/>
          <w:iCs/>
          <w:sz w:val="28"/>
          <w:szCs w:val="28"/>
          <w:lang w:val="en-US"/>
        </w:rPr>
        <w:t xml:space="preserve"> S</w:t>
      </w:r>
      <w:r w:rsidR="00645790">
        <w:rPr>
          <w:rFonts w:ascii="Times New Roman" w:hAnsi="Times New Roman" w:cs="Times New Roman"/>
          <w:iCs/>
          <w:sz w:val="28"/>
          <w:szCs w:val="28"/>
          <w:lang w:val="en-US"/>
        </w:rPr>
        <w:t xml:space="preserve">., </w:t>
      </w:r>
      <w:proofErr w:type="spellStart"/>
      <w:r w:rsidRPr="00E6210E">
        <w:rPr>
          <w:rFonts w:ascii="Times New Roman" w:hAnsi="Times New Roman" w:cs="Times New Roman"/>
          <w:iCs/>
          <w:sz w:val="28"/>
          <w:szCs w:val="28"/>
          <w:lang w:val="en-US"/>
        </w:rPr>
        <w:t>Chumakova</w:t>
      </w:r>
      <w:proofErr w:type="spellEnd"/>
      <w:r w:rsidRPr="00E6210E">
        <w:rPr>
          <w:rFonts w:ascii="Times New Roman" w:hAnsi="Times New Roman" w:cs="Times New Roman"/>
          <w:iCs/>
          <w:sz w:val="28"/>
          <w:szCs w:val="28"/>
          <w:lang w:val="en-US"/>
        </w:rPr>
        <w:t xml:space="preserve"> M.V.</w:t>
      </w:r>
      <w:r w:rsidR="00645790">
        <w:rPr>
          <w:rFonts w:ascii="Times New Roman" w:hAnsi="Times New Roman" w:cs="Times New Roman"/>
          <w:iCs/>
          <w:sz w:val="28"/>
          <w:szCs w:val="28"/>
          <w:lang w:val="en-US"/>
        </w:rPr>
        <w:t xml:space="preserve">, </w:t>
      </w:r>
      <w:proofErr w:type="spellStart"/>
      <w:r w:rsidR="00645790">
        <w:rPr>
          <w:rFonts w:ascii="Times New Roman" w:hAnsi="Times New Roman" w:cs="Times New Roman"/>
          <w:iCs/>
          <w:sz w:val="28"/>
          <w:szCs w:val="28"/>
          <w:lang w:val="en-US"/>
        </w:rPr>
        <w:t>Talmach</w:t>
      </w:r>
      <w:proofErr w:type="spellEnd"/>
      <w:r w:rsidR="00645790">
        <w:rPr>
          <w:rFonts w:ascii="Times New Roman" w:hAnsi="Times New Roman" w:cs="Times New Roman"/>
          <w:iCs/>
          <w:sz w:val="28"/>
          <w:szCs w:val="28"/>
          <w:lang w:val="en-US"/>
        </w:rPr>
        <w:t xml:space="preserve"> M.</w:t>
      </w:r>
      <w:r w:rsidRPr="00645790">
        <w:rPr>
          <w:rFonts w:ascii="Times New Roman" w:hAnsi="Times New Roman" w:cs="Times New Roman"/>
          <w:iCs/>
          <w:sz w:val="28"/>
          <w:szCs w:val="28"/>
          <w:lang w:val="en-US"/>
        </w:rPr>
        <w:t xml:space="preserve"> The Dark Triad personality traits measure: Approbation o</w:t>
      </w:r>
      <w:r w:rsidR="00645790" w:rsidRPr="00645790">
        <w:rPr>
          <w:rFonts w:ascii="Times New Roman" w:hAnsi="Times New Roman" w:cs="Times New Roman"/>
          <w:iCs/>
          <w:sz w:val="28"/>
          <w:szCs w:val="28"/>
          <w:lang w:val="en-US"/>
        </w:rPr>
        <w:t>f the Dirty Dozen questionnaire</w:t>
      </w:r>
      <w:r w:rsidR="00645790">
        <w:rPr>
          <w:rFonts w:ascii="Times New Roman" w:hAnsi="Times New Roman" w:cs="Times New Roman"/>
          <w:iCs/>
          <w:sz w:val="28"/>
          <w:szCs w:val="28"/>
          <w:lang w:val="en-US"/>
        </w:rPr>
        <w:t>//</w:t>
      </w:r>
      <w:r w:rsidRPr="00645790">
        <w:rPr>
          <w:rFonts w:ascii="Times New Roman" w:hAnsi="Times New Roman" w:cs="Times New Roman"/>
          <w:iCs/>
          <w:sz w:val="28"/>
          <w:szCs w:val="28"/>
          <w:lang w:val="en-US"/>
        </w:rPr>
        <w:t xml:space="preserve"> </w:t>
      </w:r>
      <w:proofErr w:type="spellStart"/>
      <w:r w:rsidRPr="00645790">
        <w:rPr>
          <w:rFonts w:ascii="Times New Roman" w:hAnsi="Times New Roman" w:cs="Times New Roman"/>
          <w:iCs/>
          <w:sz w:val="28"/>
          <w:szCs w:val="28"/>
          <w:lang w:val="en-US"/>
        </w:rPr>
        <w:t>Psikhologicheskiĭ</w:t>
      </w:r>
      <w:proofErr w:type="spellEnd"/>
      <w:r w:rsidRPr="00645790">
        <w:rPr>
          <w:rFonts w:ascii="Times New Roman" w:hAnsi="Times New Roman" w:cs="Times New Roman"/>
          <w:iCs/>
          <w:sz w:val="28"/>
          <w:szCs w:val="28"/>
          <w:lang w:val="en-US"/>
        </w:rPr>
        <w:t xml:space="preserve"> </w:t>
      </w:r>
      <w:proofErr w:type="spellStart"/>
      <w:r w:rsidRPr="00645790">
        <w:rPr>
          <w:rFonts w:ascii="Times New Roman" w:hAnsi="Times New Roman" w:cs="Times New Roman"/>
          <w:iCs/>
          <w:sz w:val="28"/>
          <w:szCs w:val="28"/>
          <w:lang w:val="en-US"/>
        </w:rPr>
        <w:t>zhurnal</w:t>
      </w:r>
      <w:proofErr w:type="spellEnd"/>
      <w:r w:rsidR="00645790">
        <w:rPr>
          <w:rFonts w:ascii="Times New Roman" w:hAnsi="Times New Roman" w:cs="Times New Roman"/>
          <w:iCs/>
          <w:sz w:val="28"/>
          <w:szCs w:val="28"/>
          <w:lang w:val="en-US"/>
        </w:rPr>
        <w:t>, 2015, v.</w:t>
      </w:r>
      <w:r w:rsidRPr="00645790">
        <w:rPr>
          <w:rFonts w:ascii="Times New Roman" w:hAnsi="Times New Roman" w:cs="Times New Roman"/>
          <w:iCs/>
          <w:sz w:val="28"/>
          <w:szCs w:val="28"/>
          <w:lang w:val="en-US"/>
        </w:rPr>
        <w:t xml:space="preserve"> 36</w:t>
      </w:r>
      <w:r w:rsidR="00645790">
        <w:rPr>
          <w:rFonts w:ascii="Times New Roman" w:hAnsi="Times New Roman" w:cs="Times New Roman"/>
          <w:iCs/>
          <w:sz w:val="28"/>
          <w:szCs w:val="28"/>
          <w:lang w:val="en-US"/>
        </w:rPr>
        <w:t>, p.</w:t>
      </w:r>
      <w:r w:rsidRPr="00645790">
        <w:rPr>
          <w:rFonts w:ascii="Times New Roman" w:hAnsi="Times New Roman" w:cs="Times New Roman"/>
          <w:iCs/>
          <w:sz w:val="28"/>
          <w:szCs w:val="28"/>
          <w:lang w:val="en-US"/>
        </w:rPr>
        <w:t xml:space="preserve"> 99-112.</w:t>
      </w:r>
    </w:p>
    <w:p w14:paraId="3B2BC7B9" w14:textId="77777777" w:rsidR="00DD4ECE" w:rsidRPr="00443498" w:rsidRDefault="005B738E" w:rsidP="00DD4ECE">
      <w:pPr>
        <w:pStyle w:val="aa"/>
        <w:numPr>
          <w:ilvl w:val="0"/>
          <w:numId w:val="3"/>
        </w:numPr>
        <w:spacing w:after="200" w:line="360" w:lineRule="auto"/>
        <w:ind w:left="284" w:hanging="284"/>
        <w:jc w:val="both"/>
        <w:rPr>
          <w:rFonts w:ascii="Times New Roman" w:hAnsi="Times New Roman" w:cs="Times New Roman"/>
          <w:iCs/>
          <w:sz w:val="28"/>
          <w:szCs w:val="28"/>
        </w:rPr>
      </w:pPr>
      <w:r w:rsidRPr="00E6210E">
        <w:rPr>
          <w:rFonts w:ascii="Times New Roman" w:hAnsi="Times New Roman" w:cs="Times New Roman"/>
          <w:iCs/>
          <w:sz w:val="28"/>
          <w:szCs w:val="28"/>
          <w:lang w:val="en-US"/>
        </w:rPr>
        <w:t xml:space="preserve">Lilienfeld S.O., Andrews B.P. Development and preliminary validation of a self-report measure of psychopathic personality traits in noncriminal populations // Journal of Personality Assessment. </w:t>
      </w:r>
      <w:r w:rsidRPr="00443498">
        <w:rPr>
          <w:rFonts w:ascii="Times New Roman" w:hAnsi="Times New Roman" w:cs="Times New Roman"/>
          <w:iCs/>
          <w:sz w:val="28"/>
          <w:szCs w:val="28"/>
        </w:rPr>
        <w:t>1996. V. 66. Р. 488–524.</w:t>
      </w:r>
    </w:p>
    <w:p w14:paraId="033B8B7D" w14:textId="666D133D" w:rsidR="00DD4ECE" w:rsidRPr="00A9484F" w:rsidRDefault="00A9484F" w:rsidP="00DD4ECE">
      <w:pPr>
        <w:pStyle w:val="aa"/>
        <w:numPr>
          <w:ilvl w:val="0"/>
          <w:numId w:val="3"/>
        </w:numPr>
        <w:spacing w:after="200" w:line="360" w:lineRule="auto"/>
        <w:ind w:left="284" w:hanging="284"/>
        <w:jc w:val="both"/>
        <w:rPr>
          <w:rFonts w:ascii="Times New Roman" w:hAnsi="Times New Roman" w:cs="Times New Roman"/>
          <w:iCs/>
          <w:sz w:val="28"/>
          <w:szCs w:val="28"/>
          <w:lang w:val="en-US"/>
        </w:rPr>
      </w:pPr>
      <w:r w:rsidRPr="00A9484F">
        <w:rPr>
          <w:rFonts w:ascii="Times New Roman" w:hAnsi="Times New Roman" w:cs="Times New Roman"/>
          <w:iCs/>
          <w:sz w:val="28"/>
          <w:szCs w:val="28"/>
          <w:lang w:val="en-US"/>
        </w:rPr>
        <w:t>Lerner J</w:t>
      </w:r>
      <w:r>
        <w:rPr>
          <w:rFonts w:ascii="Times New Roman" w:hAnsi="Times New Roman" w:cs="Times New Roman"/>
          <w:iCs/>
          <w:sz w:val="28"/>
          <w:szCs w:val="28"/>
          <w:lang w:val="en-US"/>
        </w:rPr>
        <w:t xml:space="preserve">., </w:t>
      </w:r>
      <w:r w:rsidR="001E72A4" w:rsidRPr="00A9484F">
        <w:rPr>
          <w:rFonts w:ascii="Times New Roman" w:hAnsi="Times New Roman" w:cs="Times New Roman"/>
          <w:iCs/>
          <w:sz w:val="28"/>
          <w:szCs w:val="28"/>
          <w:lang w:val="en-US"/>
        </w:rPr>
        <w:t xml:space="preserve">Li </w:t>
      </w:r>
      <w:proofErr w:type="spellStart"/>
      <w:r w:rsidR="001E72A4" w:rsidRPr="00A9484F">
        <w:rPr>
          <w:rFonts w:ascii="Times New Roman" w:hAnsi="Times New Roman" w:cs="Times New Roman"/>
          <w:iCs/>
          <w:sz w:val="28"/>
          <w:szCs w:val="28"/>
          <w:lang w:val="en-US"/>
        </w:rPr>
        <w:t>Y</w:t>
      </w:r>
      <w:r>
        <w:rPr>
          <w:rFonts w:ascii="Times New Roman" w:hAnsi="Times New Roman" w:cs="Times New Roman"/>
          <w:iCs/>
          <w:sz w:val="28"/>
          <w:szCs w:val="28"/>
          <w:lang w:val="en-US"/>
        </w:rPr>
        <w:t>.</w:t>
      </w:r>
      <w:proofErr w:type="gramStart"/>
      <w:r>
        <w:rPr>
          <w:rFonts w:ascii="Times New Roman" w:hAnsi="Times New Roman" w:cs="Times New Roman"/>
          <w:iCs/>
          <w:sz w:val="28"/>
          <w:szCs w:val="28"/>
          <w:lang w:val="en-US"/>
        </w:rPr>
        <w:t>,</w:t>
      </w:r>
      <w:r w:rsidR="001E72A4" w:rsidRPr="00A9484F">
        <w:rPr>
          <w:rFonts w:ascii="Times New Roman" w:hAnsi="Times New Roman" w:cs="Times New Roman"/>
          <w:iCs/>
          <w:sz w:val="28"/>
          <w:szCs w:val="28"/>
          <w:lang w:val="en-US"/>
        </w:rPr>
        <w:t>Valdesolo</w:t>
      </w:r>
      <w:proofErr w:type="spellEnd"/>
      <w:proofErr w:type="gramEnd"/>
      <w:r w:rsidR="001E72A4" w:rsidRPr="00A9484F">
        <w:rPr>
          <w:rFonts w:ascii="Times New Roman" w:hAnsi="Times New Roman" w:cs="Times New Roman"/>
          <w:iCs/>
          <w:sz w:val="28"/>
          <w:szCs w:val="28"/>
          <w:lang w:val="en-US"/>
        </w:rPr>
        <w:t xml:space="preserve"> P</w:t>
      </w:r>
      <w:r>
        <w:rPr>
          <w:rFonts w:ascii="Times New Roman" w:hAnsi="Times New Roman" w:cs="Times New Roman"/>
          <w:iCs/>
          <w:sz w:val="28"/>
          <w:szCs w:val="28"/>
          <w:lang w:val="en-US"/>
        </w:rPr>
        <w:t>.,</w:t>
      </w:r>
      <w:r w:rsidR="001E72A4" w:rsidRPr="00A9484F">
        <w:rPr>
          <w:rFonts w:ascii="Times New Roman" w:hAnsi="Times New Roman" w:cs="Times New Roman"/>
          <w:iCs/>
          <w:sz w:val="28"/>
          <w:szCs w:val="28"/>
          <w:lang w:val="en-US"/>
        </w:rPr>
        <w:t xml:space="preserve"> Kassam K. </w:t>
      </w:r>
      <w:r>
        <w:rPr>
          <w:rFonts w:ascii="Times New Roman" w:hAnsi="Times New Roman" w:cs="Times New Roman"/>
          <w:iCs/>
          <w:sz w:val="28"/>
          <w:szCs w:val="28"/>
          <w:lang w:val="en-US"/>
        </w:rPr>
        <w:t>Emotion and Decision Making//</w:t>
      </w:r>
      <w:r w:rsidR="001E72A4" w:rsidRPr="00A9484F">
        <w:rPr>
          <w:rFonts w:ascii="Times New Roman" w:hAnsi="Times New Roman" w:cs="Times New Roman"/>
          <w:iCs/>
          <w:sz w:val="28"/>
          <w:szCs w:val="28"/>
          <w:lang w:val="en-US"/>
        </w:rPr>
        <w:t xml:space="preserve"> Annual review of psychology</w:t>
      </w:r>
      <w:r>
        <w:rPr>
          <w:rFonts w:ascii="Times New Roman" w:hAnsi="Times New Roman" w:cs="Times New Roman"/>
          <w:iCs/>
          <w:sz w:val="28"/>
          <w:szCs w:val="28"/>
          <w:lang w:val="en-US"/>
        </w:rPr>
        <w:t>, 2014, v.</w:t>
      </w:r>
      <w:r w:rsidR="001E72A4" w:rsidRPr="00A9484F">
        <w:rPr>
          <w:rFonts w:ascii="Times New Roman" w:hAnsi="Times New Roman" w:cs="Times New Roman"/>
          <w:iCs/>
          <w:sz w:val="28"/>
          <w:szCs w:val="28"/>
          <w:lang w:val="en-US"/>
        </w:rPr>
        <w:t xml:space="preserve"> 66. </w:t>
      </w:r>
      <w:r>
        <w:rPr>
          <w:rFonts w:ascii="Times New Roman" w:hAnsi="Times New Roman" w:cs="Times New Roman"/>
          <w:iCs/>
          <w:sz w:val="28"/>
          <w:szCs w:val="28"/>
          <w:lang w:val="en-US"/>
        </w:rPr>
        <w:t>P.</w:t>
      </w:r>
      <w:r w:rsidR="001E72A4" w:rsidRPr="00A9484F">
        <w:rPr>
          <w:rFonts w:ascii="Times New Roman" w:hAnsi="Times New Roman" w:cs="Times New Roman"/>
          <w:iCs/>
          <w:sz w:val="28"/>
          <w:szCs w:val="28"/>
          <w:lang w:val="en-US"/>
        </w:rPr>
        <w:t>10.</w:t>
      </w:r>
    </w:p>
    <w:p w14:paraId="7E6182FE" w14:textId="77777777" w:rsidR="00DD4ECE" w:rsidRPr="00443498" w:rsidRDefault="00AD5518" w:rsidP="00DD4ECE">
      <w:pPr>
        <w:pStyle w:val="aa"/>
        <w:numPr>
          <w:ilvl w:val="0"/>
          <w:numId w:val="3"/>
        </w:numPr>
        <w:spacing w:after="200" w:line="360" w:lineRule="auto"/>
        <w:ind w:left="284" w:hanging="284"/>
        <w:jc w:val="both"/>
        <w:rPr>
          <w:rFonts w:ascii="Times New Roman" w:hAnsi="Times New Roman" w:cs="Times New Roman"/>
          <w:iCs/>
          <w:sz w:val="28"/>
          <w:szCs w:val="28"/>
        </w:rPr>
      </w:pPr>
      <w:r w:rsidRPr="00E6210E">
        <w:rPr>
          <w:rFonts w:ascii="Times New Roman" w:hAnsi="Times New Roman" w:cs="Times New Roman"/>
          <w:iCs/>
          <w:sz w:val="28"/>
          <w:szCs w:val="28"/>
          <w:lang w:val="en-US"/>
        </w:rPr>
        <w:lastRenderedPageBreak/>
        <w:t>Messick D.M., Wilke H., Brewer M.B., Kramer R.M., Zemke P.E., Lui L. In</w:t>
      </w:r>
      <w:r w:rsidRPr="00E6210E">
        <w:rPr>
          <w:rFonts w:ascii="Times New Roman" w:hAnsi="Times New Roman" w:cs="Times New Roman"/>
          <w:iCs/>
          <w:sz w:val="28"/>
          <w:szCs w:val="28"/>
          <w:lang w:val="en-US"/>
        </w:rPr>
        <w:softHyphen/>
        <w:t xml:space="preserve">dividual adaptations and structural change as solutions to social dilemmas // Journal of Personality and Social Psychology. </w:t>
      </w:r>
      <w:r w:rsidRPr="00443498">
        <w:rPr>
          <w:rFonts w:ascii="Times New Roman" w:hAnsi="Times New Roman" w:cs="Times New Roman"/>
          <w:iCs/>
          <w:sz w:val="28"/>
          <w:szCs w:val="28"/>
        </w:rPr>
        <w:t>1983. Vol. 44. р. 294–309.</w:t>
      </w:r>
    </w:p>
    <w:p w14:paraId="2F62BDFD" w14:textId="41C3A1D2" w:rsidR="00DD4ECE" w:rsidRPr="00FE7C80" w:rsidRDefault="004E2115" w:rsidP="00DD4ECE">
      <w:pPr>
        <w:pStyle w:val="aa"/>
        <w:numPr>
          <w:ilvl w:val="0"/>
          <w:numId w:val="3"/>
        </w:numPr>
        <w:spacing w:after="200" w:line="360" w:lineRule="auto"/>
        <w:ind w:left="284" w:hanging="284"/>
        <w:jc w:val="both"/>
        <w:rPr>
          <w:rFonts w:ascii="Times New Roman" w:hAnsi="Times New Roman" w:cs="Times New Roman"/>
          <w:iCs/>
          <w:sz w:val="28"/>
          <w:szCs w:val="28"/>
          <w:lang w:val="en-US"/>
        </w:rPr>
      </w:pPr>
      <w:r w:rsidRPr="00FE7C80">
        <w:rPr>
          <w:rFonts w:ascii="Times New Roman" w:hAnsi="Times New Roman" w:cs="Times New Roman"/>
          <w:iCs/>
          <w:sz w:val="28"/>
          <w:szCs w:val="28"/>
          <w:lang w:val="en-US"/>
        </w:rPr>
        <w:t xml:space="preserve">Payne J., </w:t>
      </w:r>
      <w:proofErr w:type="spellStart"/>
      <w:r w:rsidRPr="00FE7C80">
        <w:rPr>
          <w:rFonts w:ascii="Times New Roman" w:hAnsi="Times New Roman" w:cs="Times New Roman"/>
          <w:iCs/>
          <w:sz w:val="28"/>
          <w:szCs w:val="28"/>
          <w:lang w:val="en-US"/>
        </w:rPr>
        <w:t>Bettman</w:t>
      </w:r>
      <w:proofErr w:type="spellEnd"/>
      <w:r w:rsidRPr="00FE7C80">
        <w:rPr>
          <w:rFonts w:ascii="Times New Roman" w:hAnsi="Times New Roman" w:cs="Times New Roman"/>
          <w:iCs/>
          <w:sz w:val="28"/>
          <w:szCs w:val="28"/>
          <w:lang w:val="en-US"/>
        </w:rPr>
        <w:t xml:space="preserve"> J., Johnson E. Adaptive strategy selection i</w:t>
      </w:r>
      <w:r w:rsidR="00FE7C80" w:rsidRPr="00FE7C80">
        <w:rPr>
          <w:rFonts w:ascii="Times New Roman" w:hAnsi="Times New Roman" w:cs="Times New Roman"/>
          <w:iCs/>
          <w:sz w:val="28"/>
          <w:szCs w:val="28"/>
          <w:lang w:val="en-US"/>
        </w:rPr>
        <w:t>n decision making</w:t>
      </w:r>
      <w:r w:rsidR="00FE7C80">
        <w:rPr>
          <w:rFonts w:ascii="Times New Roman" w:hAnsi="Times New Roman" w:cs="Times New Roman"/>
          <w:iCs/>
          <w:sz w:val="28"/>
          <w:szCs w:val="28"/>
          <w:lang w:val="en-US"/>
        </w:rPr>
        <w:t>//</w:t>
      </w:r>
      <w:r w:rsidRPr="00FE7C80">
        <w:rPr>
          <w:rFonts w:ascii="Times New Roman" w:hAnsi="Times New Roman" w:cs="Times New Roman"/>
          <w:iCs/>
          <w:sz w:val="28"/>
          <w:szCs w:val="28"/>
          <w:lang w:val="en-US"/>
        </w:rPr>
        <w:t xml:space="preserve"> Journal of Experimental Psychology: Learning, Memory and Cognition,</w:t>
      </w:r>
      <w:r w:rsidR="00FE7C80">
        <w:rPr>
          <w:rFonts w:ascii="Times New Roman" w:hAnsi="Times New Roman" w:cs="Times New Roman"/>
          <w:iCs/>
          <w:sz w:val="28"/>
          <w:szCs w:val="28"/>
          <w:lang w:val="en-US"/>
        </w:rPr>
        <w:t>1988,</w:t>
      </w:r>
      <w:r w:rsidRPr="00FE7C80">
        <w:rPr>
          <w:rFonts w:ascii="Times New Roman" w:hAnsi="Times New Roman" w:cs="Times New Roman"/>
          <w:iCs/>
          <w:sz w:val="28"/>
          <w:szCs w:val="28"/>
          <w:lang w:val="en-US"/>
        </w:rPr>
        <w:t xml:space="preserve"> </w:t>
      </w:r>
      <w:r w:rsidR="00FE7C80">
        <w:rPr>
          <w:rFonts w:ascii="Times New Roman" w:hAnsi="Times New Roman" w:cs="Times New Roman"/>
          <w:iCs/>
          <w:sz w:val="28"/>
          <w:szCs w:val="28"/>
          <w:lang w:val="en-US"/>
        </w:rPr>
        <w:t>v.</w:t>
      </w:r>
      <w:r w:rsidRPr="00FE7C80">
        <w:rPr>
          <w:rFonts w:ascii="Times New Roman" w:hAnsi="Times New Roman" w:cs="Times New Roman"/>
          <w:iCs/>
          <w:sz w:val="28"/>
          <w:szCs w:val="28"/>
          <w:lang w:val="en-US"/>
        </w:rPr>
        <w:t xml:space="preserve">14, </w:t>
      </w:r>
      <w:r w:rsidR="00FE7C80">
        <w:rPr>
          <w:rFonts w:ascii="Times New Roman" w:hAnsi="Times New Roman" w:cs="Times New Roman"/>
          <w:iCs/>
          <w:sz w:val="28"/>
          <w:szCs w:val="28"/>
          <w:lang w:val="en-US"/>
        </w:rPr>
        <w:t xml:space="preserve">pp. </w:t>
      </w:r>
      <w:r w:rsidRPr="00FE7C80">
        <w:rPr>
          <w:rFonts w:ascii="Times New Roman" w:hAnsi="Times New Roman" w:cs="Times New Roman"/>
          <w:iCs/>
          <w:sz w:val="28"/>
          <w:szCs w:val="28"/>
          <w:lang w:val="en-US"/>
        </w:rPr>
        <w:t>534-552.</w:t>
      </w:r>
    </w:p>
    <w:p w14:paraId="294514DD" w14:textId="06F5DC43" w:rsidR="00DD4ECE" w:rsidRPr="00443498" w:rsidRDefault="005B738E" w:rsidP="00DD4ECE">
      <w:pPr>
        <w:pStyle w:val="aa"/>
        <w:numPr>
          <w:ilvl w:val="0"/>
          <w:numId w:val="3"/>
        </w:numPr>
        <w:spacing w:after="200" w:line="360" w:lineRule="auto"/>
        <w:ind w:left="284" w:hanging="284"/>
        <w:jc w:val="both"/>
        <w:rPr>
          <w:rFonts w:ascii="Times New Roman" w:hAnsi="Times New Roman" w:cs="Times New Roman"/>
          <w:iCs/>
          <w:sz w:val="28"/>
          <w:szCs w:val="28"/>
        </w:rPr>
      </w:pPr>
      <w:proofErr w:type="spellStart"/>
      <w:r w:rsidRPr="002827A7">
        <w:rPr>
          <w:rFonts w:ascii="Times New Roman" w:hAnsi="Times New Roman" w:cs="Times New Roman"/>
          <w:iCs/>
          <w:sz w:val="28"/>
          <w:szCs w:val="28"/>
          <w:lang w:val="en-US"/>
        </w:rPr>
        <w:t>Paulhus</w:t>
      </w:r>
      <w:proofErr w:type="spellEnd"/>
      <w:r w:rsidRPr="002827A7">
        <w:rPr>
          <w:rFonts w:ascii="Times New Roman" w:hAnsi="Times New Roman" w:cs="Times New Roman"/>
          <w:iCs/>
          <w:sz w:val="28"/>
          <w:szCs w:val="28"/>
          <w:lang w:val="en-US"/>
        </w:rPr>
        <w:t xml:space="preserve"> D.L., Williams K.M. The Dark Triad of personality: Narcissism, Machiavellianism, and psychopathy. </w:t>
      </w:r>
      <w:proofErr w:type="spellStart"/>
      <w:r w:rsidRPr="00443498">
        <w:rPr>
          <w:rFonts w:ascii="Times New Roman" w:hAnsi="Times New Roman" w:cs="Times New Roman"/>
          <w:iCs/>
          <w:sz w:val="28"/>
          <w:szCs w:val="28"/>
        </w:rPr>
        <w:t>Journal</w:t>
      </w:r>
      <w:proofErr w:type="spellEnd"/>
      <w:r w:rsidRPr="00443498">
        <w:rPr>
          <w:rFonts w:ascii="Times New Roman" w:hAnsi="Times New Roman" w:cs="Times New Roman"/>
          <w:iCs/>
          <w:sz w:val="28"/>
          <w:szCs w:val="28"/>
        </w:rPr>
        <w:t xml:space="preserve"> </w:t>
      </w:r>
      <w:proofErr w:type="spellStart"/>
      <w:r w:rsidRPr="00443498">
        <w:rPr>
          <w:rFonts w:ascii="Times New Roman" w:hAnsi="Times New Roman" w:cs="Times New Roman"/>
          <w:iCs/>
          <w:sz w:val="28"/>
          <w:szCs w:val="28"/>
        </w:rPr>
        <w:t>of</w:t>
      </w:r>
      <w:proofErr w:type="spellEnd"/>
      <w:r w:rsidRPr="00443498">
        <w:rPr>
          <w:rFonts w:ascii="Times New Roman" w:hAnsi="Times New Roman" w:cs="Times New Roman"/>
          <w:iCs/>
          <w:sz w:val="28"/>
          <w:szCs w:val="28"/>
        </w:rPr>
        <w:t xml:space="preserve"> </w:t>
      </w:r>
      <w:proofErr w:type="spellStart"/>
      <w:r w:rsidRPr="00443498">
        <w:rPr>
          <w:rFonts w:ascii="Times New Roman" w:hAnsi="Times New Roman" w:cs="Times New Roman"/>
          <w:iCs/>
          <w:sz w:val="28"/>
          <w:szCs w:val="28"/>
        </w:rPr>
        <w:t>Research</w:t>
      </w:r>
      <w:proofErr w:type="spellEnd"/>
      <w:r w:rsidRPr="00443498">
        <w:rPr>
          <w:rFonts w:ascii="Times New Roman" w:hAnsi="Times New Roman" w:cs="Times New Roman"/>
          <w:iCs/>
          <w:sz w:val="28"/>
          <w:szCs w:val="28"/>
        </w:rPr>
        <w:t xml:space="preserve"> </w:t>
      </w:r>
      <w:proofErr w:type="spellStart"/>
      <w:r w:rsidRPr="00443498">
        <w:rPr>
          <w:rFonts w:ascii="Times New Roman" w:hAnsi="Times New Roman" w:cs="Times New Roman"/>
          <w:iCs/>
          <w:sz w:val="28"/>
          <w:szCs w:val="28"/>
        </w:rPr>
        <w:t>in</w:t>
      </w:r>
      <w:proofErr w:type="spellEnd"/>
      <w:r w:rsidRPr="00443498">
        <w:rPr>
          <w:rFonts w:ascii="Times New Roman" w:hAnsi="Times New Roman" w:cs="Times New Roman"/>
          <w:iCs/>
          <w:sz w:val="28"/>
          <w:szCs w:val="28"/>
        </w:rPr>
        <w:t xml:space="preserve"> Personality, 2002, 36, 6(6),  р.556–563</w:t>
      </w:r>
      <w:r w:rsidR="00FC7FED">
        <w:rPr>
          <w:rFonts w:ascii="Times New Roman" w:hAnsi="Times New Roman" w:cs="Times New Roman"/>
          <w:iCs/>
          <w:sz w:val="28"/>
          <w:szCs w:val="28"/>
          <w:lang w:val="en-US"/>
        </w:rPr>
        <w:t>.</w:t>
      </w:r>
    </w:p>
    <w:p w14:paraId="5750E9D7" w14:textId="49344F25" w:rsidR="00DD4ECE" w:rsidRPr="00443498" w:rsidRDefault="00AD5518" w:rsidP="00DD4ECE">
      <w:pPr>
        <w:pStyle w:val="aa"/>
        <w:numPr>
          <w:ilvl w:val="0"/>
          <w:numId w:val="3"/>
        </w:numPr>
        <w:spacing w:after="200" w:line="360" w:lineRule="auto"/>
        <w:ind w:left="284" w:hanging="284"/>
        <w:jc w:val="both"/>
        <w:rPr>
          <w:rFonts w:ascii="Times New Roman" w:hAnsi="Times New Roman" w:cs="Times New Roman"/>
          <w:iCs/>
          <w:sz w:val="28"/>
          <w:szCs w:val="28"/>
        </w:rPr>
      </w:pPr>
      <w:r w:rsidRPr="002827A7">
        <w:rPr>
          <w:rFonts w:ascii="Times New Roman" w:hAnsi="Times New Roman" w:cs="Times New Roman"/>
          <w:iCs/>
          <w:sz w:val="28"/>
          <w:szCs w:val="28"/>
          <w:lang w:val="en-US"/>
        </w:rPr>
        <w:t xml:space="preserve">Parks C.D., </w:t>
      </w:r>
      <w:proofErr w:type="spellStart"/>
      <w:r w:rsidRPr="002827A7">
        <w:rPr>
          <w:rFonts w:ascii="Times New Roman" w:hAnsi="Times New Roman" w:cs="Times New Roman"/>
          <w:iCs/>
          <w:sz w:val="28"/>
          <w:szCs w:val="28"/>
          <w:lang w:val="en-US"/>
        </w:rPr>
        <w:t>Henager</w:t>
      </w:r>
      <w:proofErr w:type="spellEnd"/>
      <w:r w:rsidRPr="002827A7">
        <w:rPr>
          <w:rFonts w:ascii="Times New Roman" w:hAnsi="Times New Roman" w:cs="Times New Roman"/>
          <w:iCs/>
          <w:sz w:val="28"/>
          <w:szCs w:val="28"/>
          <w:lang w:val="en-US"/>
        </w:rPr>
        <w:t xml:space="preserve"> R.F., </w:t>
      </w:r>
      <w:proofErr w:type="spellStart"/>
      <w:r w:rsidRPr="002827A7">
        <w:rPr>
          <w:rFonts w:ascii="Times New Roman" w:hAnsi="Times New Roman" w:cs="Times New Roman"/>
          <w:iCs/>
          <w:sz w:val="28"/>
          <w:szCs w:val="28"/>
          <w:lang w:val="en-US"/>
        </w:rPr>
        <w:t>Scamahorn</w:t>
      </w:r>
      <w:proofErr w:type="spellEnd"/>
      <w:r w:rsidRPr="002827A7">
        <w:rPr>
          <w:rFonts w:ascii="Times New Roman" w:hAnsi="Times New Roman" w:cs="Times New Roman"/>
          <w:iCs/>
          <w:sz w:val="28"/>
          <w:szCs w:val="28"/>
          <w:lang w:val="en-US"/>
        </w:rPr>
        <w:t xml:space="preserve"> S.D. Trust and reactions to messages of intent in social dilemmas // Journal of conflict resolution. </w:t>
      </w:r>
      <w:r w:rsidRPr="00443498">
        <w:rPr>
          <w:rFonts w:ascii="Times New Roman" w:hAnsi="Times New Roman" w:cs="Times New Roman"/>
          <w:iCs/>
          <w:sz w:val="28"/>
          <w:szCs w:val="28"/>
        </w:rPr>
        <w:t>1996. Vol. 40. P. 134–151</w:t>
      </w:r>
      <w:r w:rsidR="00FC7FED">
        <w:rPr>
          <w:rFonts w:ascii="Times New Roman" w:hAnsi="Times New Roman" w:cs="Times New Roman"/>
          <w:iCs/>
          <w:sz w:val="28"/>
          <w:szCs w:val="28"/>
          <w:lang w:val="en-US"/>
        </w:rPr>
        <w:t>.</w:t>
      </w:r>
    </w:p>
    <w:p w14:paraId="16729A01" w14:textId="2608F232" w:rsidR="00DD4ECE" w:rsidRPr="00FC7FED" w:rsidRDefault="00F173C7" w:rsidP="00DD4ECE">
      <w:pPr>
        <w:pStyle w:val="aa"/>
        <w:numPr>
          <w:ilvl w:val="0"/>
          <w:numId w:val="3"/>
        </w:numPr>
        <w:spacing w:after="200" w:line="360" w:lineRule="auto"/>
        <w:ind w:left="284" w:hanging="284"/>
        <w:jc w:val="both"/>
        <w:rPr>
          <w:rFonts w:ascii="Times New Roman" w:hAnsi="Times New Roman" w:cs="Times New Roman"/>
          <w:iCs/>
          <w:sz w:val="28"/>
          <w:szCs w:val="28"/>
          <w:lang w:val="en-US"/>
        </w:rPr>
      </w:pPr>
      <w:r w:rsidRPr="00FC7FED">
        <w:rPr>
          <w:rFonts w:ascii="Times New Roman" w:hAnsi="Times New Roman" w:cs="Times New Roman"/>
          <w:iCs/>
          <w:sz w:val="28"/>
          <w:szCs w:val="28"/>
          <w:lang w:val="en-US"/>
        </w:rPr>
        <w:t>Stanovich K</w:t>
      </w:r>
      <w:r w:rsidR="00FC7FED">
        <w:rPr>
          <w:rFonts w:ascii="Times New Roman" w:hAnsi="Times New Roman" w:cs="Times New Roman"/>
          <w:iCs/>
          <w:sz w:val="28"/>
          <w:szCs w:val="28"/>
          <w:lang w:val="en-US"/>
        </w:rPr>
        <w:t>.,</w:t>
      </w:r>
      <w:r w:rsidRPr="00FC7FED">
        <w:rPr>
          <w:rFonts w:ascii="Times New Roman" w:hAnsi="Times New Roman" w:cs="Times New Roman"/>
          <w:iCs/>
          <w:sz w:val="28"/>
          <w:szCs w:val="28"/>
          <w:lang w:val="en-US"/>
        </w:rPr>
        <w:t xml:space="preserve"> West</w:t>
      </w:r>
      <w:r w:rsidR="00FC7FED">
        <w:rPr>
          <w:rFonts w:ascii="Times New Roman" w:hAnsi="Times New Roman" w:cs="Times New Roman"/>
          <w:iCs/>
          <w:sz w:val="28"/>
          <w:szCs w:val="28"/>
          <w:lang w:val="en-US"/>
        </w:rPr>
        <w:t xml:space="preserve"> </w:t>
      </w:r>
      <w:r w:rsidRPr="00FC7FED">
        <w:rPr>
          <w:rFonts w:ascii="Times New Roman" w:hAnsi="Times New Roman" w:cs="Times New Roman"/>
          <w:iCs/>
          <w:sz w:val="28"/>
          <w:szCs w:val="28"/>
          <w:lang w:val="en-US"/>
        </w:rPr>
        <w:t>R</w:t>
      </w:r>
      <w:r w:rsidR="00FC7FED">
        <w:rPr>
          <w:rFonts w:ascii="Times New Roman" w:hAnsi="Times New Roman" w:cs="Times New Roman"/>
          <w:iCs/>
          <w:sz w:val="28"/>
          <w:szCs w:val="28"/>
          <w:lang w:val="en-US"/>
        </w:rPr>
        <w:t>.</w:t>
      </w:r>
      <w:r w:rsidRPr="00FC7FED">
        <w:rPr>
          <w:rFonts w:ascii="Times New Roman" w:hAnsi="Times New Roman" w:cs="Times New Roman"/>
          <w:iCs/>
          <w:sz w:val="28"/>
          <w:szCs w:val="28"/>
          <w:lang w:val="en-US"/>
        </w:rPr>
        <w:t xml:space="preserve"> Individual Differences in Reasoning: Implications for the Rationality Debate</w:t>
      </w:r>
      <w:r w:rsidR="00FC7FED">
        <w:rPr>
          <w:rFonts w:ascii="Times New Roman" w:hAnsi="Times New Roman" w:cs="Times New Roman"/>
          <w:iCs/>
          <w:sz w:val="28"/>
          <w:szCs w:val="28"/>
          <w:lang w:val="en-US"/>
        </w:rPr>
        <w:t>//</w:t>
      </w:r>
      <w:r w:rsidRPr="00FC7FED">
        <w:rPr>
          <w:rFonts w:ascii="Times New Roman" w:hAnsi="Times New Roman" w:cs="Times New Roman"/>
          <w:iCs/>
          <w:sz w:val="28"/>
          <w:szCs w:val="28"/>
          <w:lang w:val="en-US"/>
        </w:rPr>
        <w:t xml:space="preserve"> The Behavioral and brain sciences, 2000, </w:t>
      </w:r>
      <w:r w:rsidR="00FC7FED">
        <w:rPr>
          <w:rFonts w:ascii="Times New Roman" w:hAnsi="Times New Roman" w:cs="Times New Roman"/>
          <w:iCs/>
          <w:sz w:val="28"/>
          <w:szCs w:val="28"/>
          <w:lang w:val="en-US"/>
        </w:rPr>
        <w:t>v.</w:t>
      </w:r>
      <w:r w:rsidRPr="00FC7FED">
        <w:rPr>
          <w:rFonts w:ascii="Times New Roman" w:hAnsi="Times New Roman" w:cs="Times New Roman"/>
          <w:iCs/>
          <w:sz w:val="28"/>
          <w:szCs w:val="28"/>
          <w:lang w:val="en-US"/>
        </w:rPr>
        <w:t>23. 645</w:t>
      </w:r>
      <w:r w:rsidR="00E50C41" w:rsidRPr="00E50C41">
        <w:rPr>
          <w:rFonts w:ascii="Times New Roman" w:hAnsi="Times New Roman" w:cs="Times New Roman"/>
          <w:iCs/>
          <w:sz w:val="28"/>
          <w:szCs w:val="28"/>
          <w:lang w:val="en-US"/>
        </w:rPr>
        <w:t xml:space="preserve"> </w:t>
      </w:r>
      <w:r w:rsidR="00E50C41">
        <w:rPr>
          <w:rFonts w:ascii="Times New Roman" w:hAnsi="Times New Roman" w:cs="Times New Roman"/>
          <w:iCs/>
          <w:sz w:val="28"/>
          <w:szCs w:val="28"/>
          <w:lang w:val="en-US"/>
        </w:rPr>
        <w:t>p.</w:t>
      </w:r>
    </w:p>
    <w:p w14:paraId="7B5C82D5" w14:textId="40402FCC" w:rsidR="00DD4ECE" w:rsidRPr="00E27D23" w:rsidRDefault="0050572A" w:rsidP="00DD4ECE">
      <w:pPr>
        <w:pStyle w:val="aa"/>
        <w:numPr>
          <w:ilvl w:val="0"/>
          <w:numId w:val="3"/>
        </w:numPr>
        <w:spacing w:after="200" w:line="360" w:lineRule="auto"/>
        <w:ind w:left="284" w:hanging="284"/>
        <w:jc w:val="both"/>
        <w:rPr>
          <w:rFonts w:ascii="Times New Roman" w:hAnsi="Times New Roman" w:cs="Times New Roman"/>
          <w:iCs/>
          <w:sz w:val="28"/>
          <w:szCs w:val="28"/>
          <w:lang w:val="en-US"/>
        </w:rPr>
      </w:pPr>
      <w:proofErr w:type="spellStart"/>
      <w:r w:rsidRPr="00E27D23">
        <w:rPr>
          <w:rFonts w:ascii="Times New Roman" w:hAnsi="Times New Roman" w:cs="Times New Roman"/>
          <w:sz w:val="28"/>
          <w:szCs w:val="28"/>
          <w:lang w:val="en-US"/>
        </w:rPr>
        <w:t>Hirshleifer</w:t>
      </w:r>
      <w:proofErr w:type="spellEnd"/>
      <w:r w:rsidRPr="00E27D23">
        <w:rPr>
          <w:rFonts w:ascii="Times New Roman" w:hAnsi="Times New Roman" w:cs="Times New Roman"/>
          <w:iCs/>
          <w:sz w:val="28"/>
          <w:szCs w:val="28"/>
          <w:lang w:val="en-US"/>
        </w:rPr>
        <w:t xml:space="preserve"> D</w:t>
      </w:r>
      <w:r w:rsidR="00255A2F">
        <w:rPr>
          <w:rFonts w:ascii="Times New Roman" w:hAnsi="Times New Roman" w:cs="Times New Roman"/>
          <w:iCs/>
          <w:sz w:val="28"/>
          <w:szCs w:val="28"/>
          <w:lang w:val="en-US"/>
        </w:rPr>
        <w:t>.</w:t>
      </w:r>
      <w:r w:rsidRPr="00E27D23">
        <w:rPr>
          <w:rFonts w:ascii="Times New Roman" w:hAnsi="Times New Roman" w:cs="Times New Roman"/>
          <w:iCs/>
          <w:sz w:val="28"/>
          <w:szCs w:val="28"/>
          <w:lang w:val="en-US"/>
        </w:rPr>
        <w:t>, </w:t>
      </w:r>
      <w:proofErr w:type="spellStart"/>
      <w:r w:rsidRPr="00E27D23">
        <w:rPr>
          <w:rFonts w:ascii="Times New Roman" w:hAnsi="Times New Roman" w:cs="Times New Roman"/>
          <w:sz w:val="28"/>
          <w:szCs w:val="28"/>
          <w:lang w:val="en-US"/>
        </w:rPr>
        <w:t>Rasmusen</w:t>
      </w:r>
      <w:proofErr w:type="spellEnd"/>
      <w:r w:rsidRPr="00E27D23">
        <w:rPr>
          <w:rFonts w:ascii="Times New Roman" w:hAnsi="Times New Roman" w:cs="Times New Roman"/>
          <w:iCs/>
          <w:sz w:val="28"/>
          <w:szCs w:val="28"/>
          <w:lang w:val="en-US"/>
        </w:rPr>
        <w:t xml:space="preserve"> E. Cooperation in a repeated pri</w:t>
      </w:r>
      <w:r w:rsidR="00255A2F">
        <w:rPr>
          <w:rFonts w:ascii="Times New Roman" w:hAnsi="Times New Roman" w:cs="Times New Roman"/>
          <w:iCs/>
          <w:sz w:val="28"/>
          <w:szCs w:val="28"/>
          <w:lang w:val="en-US"/>
        </w:rPr>
        <w:t>soners' dilemma with ostracism//</w:t>
      </w:r>
      <w:r w:rsidRPr="00E27D23">
        <w:rPr>
          <w:rFonts w:ascii="Times New Roman" w:hAnsi="Times New Roman" w:cs="Times New Roman"/>
          <w:iCs/>
          <w:sz w:val="28"/>
          <w:szCs w:val="28"/>
          <w:lang w:val="en-US"/>
        </w:rPr>
        <w:t xml:space="preserve"> Journal of Economic Behavior &amp; Organization</w:t>
      </w:r>
      <w:r w:rsidR="00255A2F">
        <w:rPr>
          <w:rFonts w:ascii="Times New Roman" w:hAnsi="Times New Roman" w:cs="Times New Roman"/>
          <w:iCs/>
          <w:sz w:val="28"/>
          <w:szCs w:val="28"/>
          <w:lang w:val="en-US"/>
        </w:rPr>
        <w:t>,</w:t>
      </w:r>
      <w:r w:rsidRPr="00E27D23">
        <w:rPr>
          <w:rFonts w:ascii="Times New Roman" w:hAnsi="Times New Roman" w:cs="Times New Roman"/>
          <w:iCs/>
          <w:sz w:val="28"/>
          <w:szCs w:val="28"/>
          <w:lang w:val="en-US"/>
        </w:rPr>
        <w:t xml:space="preserve"> </w:t>
      </w:r>
      <w:r w:rsidR="00255A2F" w:rsidRPr="00E27D23">
        <w:rPr>
          <w:rFonts w:ascii="Times New Roman" w:hAnsi="Times New Roman" w:cs="Times New Roman"/>
          <w:iCs/>
          <w:sz w:val="28"/>
          <w:szCs w:val="28"/>
          <w:lang w:val="en-US"/>
        </w:rPr>
        <w:t>1989</w:t>
      </w:r>
      <w:proofErr w:type="gramStart"/>
      <w:r w:rsidR="00255A2F">
        <w:rPr>
          <w:rFonts w:ascii="Times New Roman" w:hAnsi="Times New Roman" w:cs="Times New Roman"/>
          <w:iCs/>
          <w:sz w:val="28"/>
          <w:szCs w:val="28"/>
          <w:lang w:val="en-US"/>
        </w:rPr>
        <w:t>,v.</w:t>
      </w:r>
      <w:r w:rsidRPr="00E27D23">
        <w:rPr>
          <w:rFonts w:ascii="Times New Roman" w:hAnsi="Times New Roman" w:cs="Times New Roman"/>
          <w:iCs/>
          <w:sz w:val="28"/>
          <w:szCs w:val="28"/>
          <w:lang w:val="en-US"/>
        </w:rPr>
        <w:t>12</w:t>
      </w:r>
      <w:proofErr w:type="gramEnd"/>
      <w:r w:rsidRPr="00E27D23">
        <w:rPr>
          <w:rFonts w:ascii="Times New Roman" w:hAnsi="Times New Roman" w:cs="Times New Roman"/>
          <w:iCs/>
          <w:sz w:val="28"/>
          <w:szCs w:val="28"/>
          <w:lang w:val="en-US"/>
        </w:rPr>
        <w:t xml:space="preserve"> (1), </w:t>
      </w:r>
      <w:r w:rsidR="00255A2F">
        <w:rPr>
          <w:rFonts w:ascii="Times New Roman" w:hAnsi="Times New Roman" w:cs="Times New Roman"/>
          <w:iCs/>
          <w:sz w:val="28"/>
          <w:szCs w:val="28"/>
          <w:lang w:val="en-US"/>
        </w:rPr>
        <w:t>pp.87-106.</w:t>
      </w:r>
    </w:p>
    <w:p w14:paraId="2FC67798" w14:textId="78F9A190" w:rsidR="00434232" w:rsidRPr="00E27D23" w:rsidRDefault="00434232" w:rsidP="00DD4ECE">
      <w:pPr>
        <w:pStyle w:val="aa"/>
        <w:numPr>
          <w:ilvl w:val="0"/>
          <w:numId w:val="3"/>
        </w:numPr>
        <w:spacing w:after="200" w:line="360" w:lineRule="auto"/>
        <w:ind w:left="284" w:hanging="284"/>
        <w:jc w:val="both"/>
        <w:rPr>
          <w:rFonts w:ascii="Times New Roman" w:hAnsi="Times New Roman" w:cs="Times New Roman"/>
          <w:iCs/>
          <w:sz w:val="28"/>
          <w:szCs w:val="28"/>
          <w:lang w:val="en-US"/>
        </w:rPr>
      </w:pPr>
      <w:r w:rsidRPr="00E27D23">
        <w:rPr>
          <w:rFonts w:ascii="Times New Roman" w:hAnsi="Times New Roman" w:cs="Times New Roman"/>
          <w:iCs/>
          <w:sz w:val="28"/>
          <w:szCs w:val="28"/>
          <w:lang w:val="en-US"/>
        </w:rPr>
        <w:t xml:space="preserve">Young D.L., </w:t>
      </w:r>
      <w:proofErr w:type="spellStart"/>
      <w:r w:rsidRPr="00E27D23">
        <w:rPr>
          <w:rFonts w:ascii="Times New Roman" w:hAnsi="Times New Roman" w:cs="Times New Roman"/>
          <w:iCs/>
          <w:sz w:val="28"/>
          <w:szCs w:val="28"/>
          <w:lang w:val="en-US"/>
        </w:rPr>
        <w:t>Goodieb</w:t>
      </w:r>
      <w:proofErr w:type="spellEnd"/>
      <w:r w:rsidRPr="00E27D23">
        <w:rPr>
          <w:rFonts w:ascii="Times New Roman" w:hAnsi="Times New Roman" w:cs="Times New Roman"/>
          <w:iCs/>
          <w:sz w:val="28"/>
          <w:szCs w:val="28"/>
          <w:lang w:val="en-US"/>
        </w:rPr>
        <w:t xml:space="preserve"> A.S., </w:t>
      </w:r>
      <w:proofErr w:type="spellStart"/>
      <w:r w:rsidRPr="00E27D23">
        <w:rPr>
          <w:rFonts w:ascii="Times New Roman" w:hAnsi="Times New Roman" w:cs="Times New Roman"/>
          <w:iCs/>
          <w:sz w:val="28"/>
          <w:szCs w:val="28"/>
          <w:lang w:val="en-US"/>
        </w:rPr>
        <w:t>Hallb</w:t>
      </w:r>
      <w:proofErr w:type="spellEnd"/>
      <w:r w:rsidRPr="00E27D23">
        <w:rPr>
          <w:rFonts w:ascii="Times New Roman" w:hAnsi="Times New Roman" w:cs="Times New Roman"/>
          <w:iCs/>
          <w:sz w:val="28"/>
          <w:szCs w:val="28"/>
          <w:lang w:val="en-US"/>
        </w:rPr>
        <w:t xml:space="preserve"> D.B., Decision making under time pressure, modeled in a prospect theory framework//Journal of organizational beha</w:t>
      </w:r>
      <w:r w:rsidR="00666019">
        <w:rPr>
          <w:rFonts w:ascii="Times New Roman" w:hAnsi="Times New Roman" w:cs="Times New Roman"/>
          <w:iCs/>
          <w:sz w:val="28"/>
          <w:szCs w:val="28"/>
          <w:lang w:val="en-US"/>
        </w:rPr>
        <w:t>vior and human decision process</w:t>
      </w:r>
      <w:r w:rsidRPr="00E27D23">
        <w:rPr>
          <w:rFonts w:ascii="Times New Roman" w:hAnsi="Times New Roman" w:cs="Times New Roman"/>
          <w:iCs/>
          <w:sz w:val="28"/>
          <w:szCs w:val="28"/>
          <w:lang w:val="en-US"/>
        </w:rPr>
        <w:t xml:space="preserve">, </w:t>
      </w:r>
      <w:r w:rsidR="00A02ED7" w:rsidRPr="00E27D23">
        <w:rPr>
          <w:rFonts w:ascii="Times New Roman" w:hAnsi="Times New Roman" w:cs="Times New Roman"/>
          <w:iCs/>
          <w:sz w:val="28"/>
          <w:szCs w:val="28"/>
          <w:lang w:val="en-US"/>
        </w:rPr>
        <w:t>2012</w:t>
      </w:r>
      <w:r w:rsidR="00A02ED7">
        <w:rPr>
          <w:rFonts w:ascii="Times New Roman" w:hAnsi="Times New Roman" w:cs="Times New Roman"/>
          <w:iCs/>
          <w:sz w:val="28"/>
          <w:szCs w:val="28"/>
          <w:lang w:val="en-US"/>
        </w:rPr>
        <w:t>, pp.180-188</w:t>
      </w:r>
      <w:r w:rsidRPr="00E27D23">
        <w:rPr>
          <w:rFonts w:ascii="Times New Roman" w:hAnsi="Times New Roman" w:cs="Times New Roman"/>
          <w:iCs/>
          <w:sz w:val="28"/>
          <w:szCs w:val="28"/>
          <w:lang w:val="en-US"/>
        </w:rPr>
        <w:t>.</w:t>
      </w:r>
    </w:p>
    <w:p w14:paraId="6D806E3A" w14:textId="5C85F391" w:rsidR="004945B5" w:rsidRPr="00E27D23" w:rsidRDefault="004945B5">
      <w:pPr>
        <w:rPr>
          <w:rFonts w:ascii="Times New Roman" w:hAnsi="Times New Roman" w:cs="Times New Roman"/>
          <w:iCs/>
          <w:sz w:val="28"/>
          <w:szCs w:val="28"/>
          <w:lang w:val="en-US"/>
        </w:rPr>
      </w:pPr>
    </w:p>
    <w:sectPr w:rsidR="004945B5" w:rsidRPr="00E27D23" w:rsidSect="00B37CC5">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22706" w14:textId="77777777" w:rsidR="002827A7" w:rsidRDefault="002827A7">
      <w:r>
        <w:separator/>
      </w:r>
    </w:p>
  </w:endnote>
  <w:endnote w:type="continuationSeparator" w:id="0">
    <w:p w14:paraId="2270A5B9" w14:textId="77777777" w:rsidR="002827A7" w:rsidRDefault="0028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ヒラギノ角ゴ Pro W3">
    <w:charset w:val="80"/>
    <w:family w:val="swiss"/>
    <w:pitch w:val="variable"/>
    <w:sig w:usb0="E00002FF" w:usb1="7AC7FFFF" w:usb2="00000012" w:usb3="00000000" w:csb0="0002000D" w:csb1="00000000"/>
  </w:font>
  <w:font w:name="Times New Roman Bold">
    <w:altName w:val="Times New Roman"/>
    <w:charset w:val="00"/>
    <w:family w:val="roman"/>
    <w:pitch w:val="variable"/>
    <w:sig w:usb0="E0002AEF" w:usb1="C0007841" w:usb2="00000009" w:usb3="00000000" w:csb0="000001FF" w:csb1="00000000"/>
  </w:font>
  <w:font w:name="PetersburgC">
    <w:altName w:val="PetersburgC"/>
    <w:charset w:val="CC"/>
    <w:family w:val="roman"/>
    <w:pitch w:val="default"/>
    <w:sig w:usb0="00000201" w:usb1="00000000" w:usb2="00000000" w:usb3="00000000" w:csb0="00000004"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ItalicMT">
    <w:altName w:val="MS Gothic"/>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1296138314"/>
      <w:docPartObj>
        <w:docPartGallery w:val="Page Numbers (Bottom of Page)"/>
        <w:docPartUnique/>
      </w:docPartObj>
    </w:sdtPr>
    <w:sdtEndPr/>
    <w:sdtContent>
      <w:p w14:paraId="26F70E65" w14:textId="77777777" w:rsidR="002827A7" w:rsidRDefault="002827A7">
        <w:pPr>
          <w:pStyle w:val="a8"/>
          <w:jc w:val="center"/>
        </w:pPr>
        <w:r>
          <w:fldChar w:fldCharType="begin"/>
        </w:r>
        <w:r>
          <w:instrText>PAGE   \* MERGEFORMAT</w:instrText>
        </w:r>
        <w:r>
          <w:fldChar w:fldCharType="separate"/>
        </w:r>
        <w:r w:rsidR="00D15DF2">
          <w:rPr>
            <w:noProof/>
          </w:rPr>
          <w:t>38</w:t>
        </w:r>
        <w:r>
          <w:rPr>
            <w:noProof/>
          </w:rPr>
          <w:fldChar w:fldCharType="end"/>
        </w:r>
      </w:p>
    </w:sdtContent>
  </w:sdt>
  <w:p w14:paraId="6EF00AE3" w14:textId="77777777" w:rsidR="002827A7" w:rsidRDefault="002827A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B5101" w14:textId="77777777" w:rsidR="002827A7" w:rsidRDefault="002827A7">
      <w:r>
        <w:separator/>
      </w:r>
    </w:p>
  </w:footnote>
  <w:footnote w:type="continuationSeparator" w:id="0">
    <w:p w14:paraId="4C339C5D" w14:textId="77777777" w:rsidR="002827A7" w:rsidRDefault="002827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567F"/>
    <w:multiLevelType w:val="hybridMultilevel"/>
    <w:tmpl w:val="57946150"/>
    <w:numStyleLink w:val="ImportedStyle11"/>
  </w:abstractNum>
  <w:abstractNum w:abstractNumId="1">
    <w:nsid w:val="06884071"/>
    <w:multiLevelType w:val="hybridMultilevel"/>
    <w:tmpl w:val="94F27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F57F16"/>
    <w:multiLevelType w:val="hybridMultilevel"/>
    <w:tmpl w:val="EEC0CB50"/>
    <w:lvl w:ilvl="0" w:tplc="5B24ED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1CF59D1"/>
    <w:multiLevelType w:val="hybridMultilevel"/>
    <w:tmpl w:val="AF76E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8E0125"/>
    <w:multiLevelType w:val="hybridMultilevel"/>
    <w:tmpl w:val="4D9CE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3B2627"/>
    <w:multiLevelType w:val="hybridMultilevel"/>
    <w:tmpl w:val="C89EFEC2"/>
    <w:lvl w:ilvl="0" w:tplc="7DDABC9C">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FB6DA0"/>
    <w:multiLevelType w:val="hybridMultilevel"/>
    <w:tmpl w:val="2C84502C"/>
    <w:lvl w:ilvl="0" w:tplc="154EABD2">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7F0B9E"/>
    <w:multiLevelType w:val="multilevel"/>
    <w:tmpl w:val="DFFE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897C31"/>
    <w:multiLevelType w:val="hybridMultilevel"/>
    <w:tmpl w:val="94F27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364481"/>
    <w:multiLevelType w:val="multilevel"/>
    <w:tmpl w:val="7642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C721CC"/>
    <w:multiLevelType w:val="hybridMultilevel"/>
    <w:tmpl w:val="ACEA1196"/>
    <w:lvl w:ilvl="0" w:tplc="7634450C">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1F04155F"/>
    <w:multiLevelType w:val="hybridMultilevel"/>
    <w:tmpl w:val="D2B63CAE"/>
    <w:lvl w:ilvl="0" w:tplc="3F3673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F1C2172"/>
    <w:multiLevelType w:val="hybridMultilevel"/>
    <w:tmpl w:val="4D9CE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CD2E52"/>
    <w:multiLevelType w:val="hybridMultilevel"/>
    <w:tmpl w:val="B0B0F7C4"/>
    <w:lvl w:ilvl="0" w:tplc="5B24ED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1FEE1BF1"/>
    <w:multiLevelType w:val="hybridMultilevel"/>
    <w:tmpl w:val="4C167F5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24AF058C"/>
    <w:multiLevelType w:val="multilevel"/>
    <w:tmpl w:val="FD40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B775B8"/>
    <w:multiLevelType w:val="hybridMultilevel"/>
    <w:tmpl w:val="C8A88390"/>
    <w:lvl w:ilvl="0" w:tplc="B4603E84">
      <w:start w:val="1"/>
      <w:numFmt w:val="decimal"/>
      <w:lvlText w:val="%1."/>
      <w:lvlJc w:val="left"/>
      <w:pPr>
        <w:ind w:left="720" w:hanging="360"/>
      </w:pPr>
      <w:rPr>
        <w:rFonts w:hint="default"/>
        <w:color w:val="231F20"/>
        <w:w w:val="8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FA6DFD"/>
    <w:multiLevelType w:val="hybridMultilevel"/>
    <w:tmpl w:val="28DE4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131DD4"/>
    <w:multiLevelType w:val="multilevel"/>
    <w:tmpl w:val="F39E82F6"/>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2D0016EA"/>
    <w:multiLevelType w:val="hybridMultilevel"/>
    <w:tmpl w:val="EF82E90C"/>
    <w:lvl w:ilvl="0" w:tplc="3F3673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2D652924"/>
    <w:multiLevelType w:val="hybridMultilevel"/>
    <w:tmpl w:val="6924ED74"/>
    <w:lvl w:ilvl="0" w:tplc="F95011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2B2F44"/>
    <w:multiLevelType w:val="hybridMultilevel"/>
    <w:tmpl w:val="EF60BD66"/>
    <w:lvl w:ilvl="0" w:tplc="B824B2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6F76144"/>
    <w:multiLevelType w:val="hybridMultilevel"/>
    <w:tmpl w:val="A4E2EB18"/>
    <w:lvl w:ilvl="0" w:tplc="5B24EDBA">
      <w:start w:val="1"/>
      <w:numFmt w:val="decimal"/>
      <w:lvlText w:val="%1."/>
      <w:lvlJc w:val="left"/>
      <w:pPr>
        <w:ind w:left="502" w:hanging="360"/>
      </w:pPr>
      <w:rPr>
        <w:rFonts w:hint="default"/>
      </w:rPr>
    </w:lvl>
    <w:lvl w:ilvl="1" w:tplc="C04E2A70">
      <w:start w:val="1"/>
      <w:numFmt w:val="decimal"/>
      <w:lvlText w:val="%2."/>
      <w:lvlJc w:val="left"/>
      <w:pPr>
        <w:ind w:left="1222" w:hanging="360"/>
      </w:pPr>
      <w:rPr>
        <w:rFonts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38320ACD"/>
    <w:multiLevelType w:val="hybridMultilevel"/>
    <w:tmpl w:val="E46A77A2"/>
    <w:lvl w:ilvl="0" w:tplc="D2767F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D2A3440"/>
    <w:multiLevelType w:val="hybridMultilevel"/>
    <w:tmpl w:val="57946150"/>
    <w:styleLink w:val="ImportedStyle11"/>
    <w:lvl w:ilvl="0" w:tplc="CC102396">
      <w:start w:val="1"/>
      <w:numFmt w:val="bullet"/>
      <w:lvlText w:val="▪"/>
      <w:lvlJc w:val="left"/>
      <w:pPr>
        <w:tabs>
          <w:tab w:val="num" w:pos="1416"/>
        </w:tabs>
        <w:ind w:left="707" w:firstLine="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2623182">
      <w:start w:val="1"/>
      <w:numFmt w:val="bullet"/>
      <w:lvlText w:val="o"/>
      <w:lvlJc w:val="left"/>
      <w:pPr>
        <w:tabs>
          <w:tab w:val="num" w:pos="1429"/>
        </w:tabs>
        <w:ind w:left="720" w:firstLine="1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00078AA">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422774">
      <w:start w:val="1"/>
      <w:numFmt w:val="bullet"/>
      <w:lvlText w:val="•"/>
      <w:lvlJc w:val="left"/>
      <w:pPr>
        <w:tabs>
          <w:tab w:val="num" w:pos="2869"/>
        </w:tabs>
        <w:ind w:left="2160" w:firstLine="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2101D94">
      <w:start w:val="1"/>
      <w:numFmt w:val="bullet"/>
      <w:lvlText w:val="o"/>
      <w:lvlJc w:val="left"/>
      <w:pPr>
        <w:tabs>
          <w:tab w:val="num" w:pos="3589"/>
        </w:tabs>
        <w:ind w:left="2880" w:firstLine="5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1A41792">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2A371C">
      <w:start w:val="1"/>
      <w:numFmt w:val="bullet"/>
      <w:lvlText w:val="•"/>
      <w:lvlJc w:val="left"/>
      <w:pPr>
        <w:tabs>
          <w:tab w:val="num" w:pos="5029"/>
        </w:tabs>
        <w:ind w:left="4320" w:firstLine="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DACE0A">
      <w:start w:val="1"/>
      <w:numFmt w:val="bullet"/>
      <w:lvlText w:val="o"/>
      <w:lvlJc w:val="left"/>
      <w:pPr>
        <w:tabs>
          <w:tab w:val="num" w:pos="5749"/>
        </w:tabs>
        <w:ind w:left="5040" w:firstLine="8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16CA0DE">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3F7410AB"/>
    <w:multiLevelType w:val="hybridMultilevel"/>
    <w:tmpl w:val="5FF6C4DE"/>
    <w:styleLink w:val="ImportedStyle10"/>
    <w:lvl w:ilvl="0" w:tplc="1966BCA0">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F0B5A4">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7E30E4">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70AEDE">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18CD7E">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A22EB8">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1AE214">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FB8D338">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2C93EA">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3FE60B65"/>
    <w:multiLevelType w:val="hybridMultilevel"/>
    <w:tmpl w:val="B0B0F7C4"/>
    <w:lvl w:ilvl="0" w:tplc="5B24EDB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433917E7"/>
    <w:multiLevelType w:val="hybridMultilevel"/>
    <w:tmpl w:val="B0B0F7C4"/>
    <w:lvl w:ilvl="0" w:tplc="5B24ED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48F62B9"/>
    <w:multiLevelType w:val="hybridMultilevel"/>
    <w:tmpl w:val="AE3E07E4"/>
    <w:lvl w:ilvl="0" w:tplc="74EE500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8D424D9"/>
    <w:multiLevelType w:val="hybridMultilevel"/>
    <w:tmpl w:val="A620B5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AAF6AD0"/>
    <w:multiLevelType w:val="hybridMultilevel"/>
    <w:tmpl w:val="15C80972"/>
    <w:lvl w:ilvl="0" w:tplc="448889F6">
      <w:start w:val="1"/>
      <w:numFmt w:val="lowerLetter"/>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1">
    <w:nsid w:val="50AF001C"/>
    <w:multiLevelType w:val="hybridMultilevel"/>
    <w:tmpl w:val="D2B63CAE"/>
    <w:lvl w:ilvl="0" w:tplc="3F3673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36F2184"/>
    <w:multiLevelType w:val="hybridMultilevel"/>
    <w:tmpl w:val="392258D2"/>
    <w:lvl w:ilvl="0" w:tplc="04190011">
      <w:start w:val="1"/>
      <w:numFmt w:val="decimal"/>
      <w:lvlText w:val="%1)"/>
      <w:lvlJc w:val="left"/>
      <w:pPr>
        <w:ind w:left="720" w:hanging="360"/>
      </w:pPr>
      <w:rPr>
        <w:rFonts w:hint="default"/>
      </w:rPr>
    </w:lvl>
    <w:lvl w:ilvl="1" w:tplc="CB22871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7F1A20"/>
    <w:multiLevelType w:val="hybridMultilevel"/>
    <w:tmpl w:val="B0B0F7C4"/>
    <w:lvl w:ilvl="0" w:tplc="5B24ED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AF4162F"/>
    <w:multiLevelType w:val="hybridMultilevel"/>
    <w:tmpl w:val="A4E2EB18"/>
    <w:lvl w:ilvl="0" w:tplc="5B24EDBA">
      <w:start w:val="1"/>
      <w:numFmt w:val="decimal"/>
      <w:lvlText w:val="%1."/>
      <w:lvlJc w:val="left"/>
      <w:pPr>
        <w:ind w:left="502" w:hanging="360"/>
      </w:pPr>
      <w:rPr>
        <w:rFonts w:hint="default"/>
      </w:rPr>
    </w:lvl>
    <w:lvl w:ilvl="1" w:tplc="C04E2A70">
      <w:start w:val="1"/>
      <w:numFmt w:val="decimal"/>
      <w:lvlText w:val="%2."/>
      <w:lvlJc w:val="left"/>
      <w:pPr>
        <w:ind w:left="1222" w:hanging="360"/>
      </w:pPr>
      <w:rPr>
        <w:rFonts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5DCE7FB7"/>
    <w:multiLevelType w:val="hybridMultilevel"/>
    <w:tmpl w:val="94F27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153CFD"/>
    <w:multiLevelType w:val="hybridMultilevel"/>
    <w:tmpl w:val="57AE3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1E0746"/>
    <w:multiLevelType w:val="hybridMultilevel"/>
    <w:tmpl w:val="D8D64A2E"/>
    <w:lvl w:ilvl="0" w:tplc="AB2C426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E7C67EC"/>
    <w:multiLevelType w:val="hybridMultilevel"/>
    <w:tmpl w:val="5FF6C4DE"/>
    <w:numStyleLink w:val="ImportedStyle10"/>
  </w:abstractNum>
  <w:abstractNum w:abstractNumId="39">
    <w:nsid w:val="6ECB2E5A"/>
    <w:multiLevelType w:val="hybridMultilevel"/>
    <w:tmpl w:val="94F27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821B3B"/>
    <w:multiLevelType w:val="hybridMultilevel"/>
    <w:tmpl w:val="EEC0CB50"/>
    <w:lvl w:ilvl="0" w:tplc="5B24ED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2125F31"/>
    <w:multiLevelType w:val="hybridMultilevel"/>
    <w:tmpl w:val="94F27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E65410"/>
    <w:multiLevelType w:val="hybridMultilevel"/>
    <w:tmpl w:val="3ECED616"/>
    <w:lvl w:ilvl="0" w:tplc="3FD8D56C">
      <w:start w:val="1"/>
      <w:numFmt w:val="bullet"/>
      <w:lvlText w:val=""/>
      <w:lvlJc w:val="left"/>
      <w:pPr>
        <w:ind w:left="735" w:hanging="360"/>
      </w:pPr>
      <w:rPr>
        <w:rFonts w:ascii="Symbol" w:eastAsiaTheme="minorHAnsi" w:hAnsi="Symbol" w:cs="Times New Roman"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43">
    <w:nsid w:val="7725278E"/>
    <w:multiLevelType w:val="hybridMultilevel"/>
    <w:tmpl w:val="74F413E6"/>
    <w:lvl w:ilvl="0" w:tplc="C22492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96038DE"/>
    <w:multiLevelType w:val="hybridMultilevel"/>
    <w:tmpl w:val="DB9807A8"/>
    <w:lvl w:ilvl="0" w:tplc="296221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73736D"/>
    <w:multiLevelType w:val="hybridMultilevel"/>
    <w:tmpl w:val="C5A26E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B8C04E0"/>
    <w:multiLevelType w:val="hybridMultilevel"/>
    <w:tmpl w:val="99A84AD0"/>
    <w:lvl w:ilvl="0" w:tplc="5B24ED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C546640"/>
    <w:multiLevelType w:val="hybridMultilevel"/>
    <w:tmpl w:val="ED3EE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EC2D9D"/>
    <w:multiLevelType w:val="hybridMultilevel"/>
    <w:tmpl w:val="FA82DACA"/>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9">
      <w:start w:val="1"/>
      <w:numFmt w:val="lowerLetter"/>
      <w:lvlText w:val="%3."/>
      <w:lvlJc w:val="left"/>
      <w:pPr>
        <w:ind w:left="1032"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9">
    <w:nsid w:val="7E23493E"/>
    <w:multiLevelType w:val="hybridMultilevel"/>
    <w:tmpl w:val="51824D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48"/>
  </w:num>
  <w:num w:numId="3">
    <w:abstractNumId w:val="26"/>
  </w:num>
  <w:num w:numId="4">
    <w:abstractNumId w:val="28"/>
  </w:num>
  <w:num w:numId="5">
    <w:abstractNumId w:val="1"/>
  </w:num>
  <w:num w:numId="6">
    <w:abstractNumId w:val="4"/>
  </w:num>
  <w:num w:numId="7">
    <w:abstractNumId w:val="17"/>
  </w:num>
  <w:num w:numId="8">
    <w:abstractNumId w:val="49"/>
  </w:num>
  <w:num w:numId="9">
    <w:abstractNumId w:val="33"/>
  </w:num>
  <w:num w:numId="10">
    <w:abstractNumId w:val="40"/>
  </w:num>
  <w:num w:numId="11">
    <w:abstractNumId w:val="27"/>
  </w:num>
  <w:num w:numId="12">
    <w:abstractNumId w:val="34"/>
  </w:num>
  <w:num w:numId="13">
    <w:abstractNumId w:val="12"/>
  </w:num>
  <w:num w:numId="14">
    <w:abstractNumId w:val="39"/>
  </w:num>
  <w:num w:numId="15">
    <w:abstractNumId w:val="41"/>
  </w:num>
  <w:num w:numId="16">
    <w:abstractNumId w:val="35"/>
  </w:num>
  <w:num w:numId="17">
    <w:abstractNumId w:val="8"/>
  </w:num>
  <w:num w:numId="18">
    <w:abstractNumId w:val="46"/>
  </w:num>
  <w:num w:numId="19">
    <w:abstractNumId w:val="13"/>
  </w:num>
  <w:num w:numId="20">
    <w:abstractNumId w:val="20"/>
  </w:num>
  <w:num w:numId="21">
    <w:abstractNumId w:val="10"/>
  </w:num>
  <w:num w:numId="22">
    <w:abstractNumId w:val="36"/>
  </w:num>
  <w:num w:numId="23">
    <w:abstractNumId w:val="31"/>
  </w:num>
  <w:num w:numId="24">
    <w:abstractNumId w:val="44"/>
  </w:num>
  <w:num w:numId="25">
    <w:abstractNumId w:val="5"/>
  </w:num>
  <w:num w:numId="26">
    <w:abstractNumId w:val="18"/>
  </w:num>
  <w:num w:numId="27">
    <w:abstractNumId w:val="37"/>
  </w:num>
  <w:num w:numId="28">
    <w:abstractNumId w:val="25"/>
  </w:num>
  <w:num w:numId="29">
    <w:abstractNumId w:val="38"/>
  </w:num>
  <w:num w:numId="30">
    <w:abstractNumId w:val="24"/>
  </w:num>
  <w:num w:numId="31">
    <w:abstractNumId w:val="0"/>
  </w:num>
  <w:num w:numId="32">
    <w:abstractNumId w:val="30"/>
  </w:num>
  <w:num w:numId="33">
    <w:abstractNumId w:val="42"/>
  </w:num>
  <w:num w:numId="34">
    <w:abstractNumId w:val="23"/>
  </w:num>
  <w:num w:numId="35">
    <w:abstractNumId w:val="29"/>
  </w:num>
  <w:num w:numId="36">
    <w:abstractNumId w:val="7"/>
  </w:num>
  <w:num w:numId="37">
    <w:abstractNumId w:val="15"/>
  </w:num>
  <w:num w:numId="38">
    <w:abstractNumId w:val="9"/>
  </w:num>
  <w:num w:numId="39">
    <w:abstractNumId w:val="6"/>
  </w:num>
  <w:num w:numId="40">
    <w:abstractNumId w:val="16"/>
  </w:num>
  <w:num w:numId="41">
    <w:abstractNumId w:val="45"/>
  </w:num>
  <w:num w:numId="42">
    <w:abstractNumId w:val="47"/>
  </w:num>
  <w:num w:numId="43">
    <w:abstractNumId w:val="22"/>
  </w:num>
  <w:num w:numId="44">
    <w:abstractNumId w:val="2"/>
  </w:num>
  <w:num w:numId="45">
    <w:abstractNumId w:val="21"/>
  </w:num>
  <w:num w:numId="46">
    <w:abstractNumId w:val="43"/>
  </w:num>
  <w:num w:numId="47">
    <w:abstractNumId w:val="11"/>
  </w:num>
  <w:num w:numId="48">
    <w:abstractNumId w:val="19"/>
  </w:num>
  <w:num w:numId="49">
    <w:abstractNumId w:val="3"/>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D0F"/>
    <w:rsid w:val="00000A79"/>
    <w:rsid w:val="00041BDE"/>
    <w:rsid w:val="000628B8"/>
    <w:rsid w:val="000671A1"/>
    <w:rsid w:val="000E493A"/>
    <w:rsid w:val="000F0F94"/>
    <w:rsid w:val="000F1FDB"/>
    <w:rsid w:val="0010505E"/>
    <w:rsid w:val="00106D0F"/>
    <w:rsid w:val="00112C5A"/>
    <w:rsid w:val="00117E70"/>
    <w:rsid w:val="00140BB5"/>
    <w:rsid w:val="0016137E"/>
    <w:rsid w:val="00163519"/>
    <w:rsid w:val="00166A37"/>
    <w:rsid w:val="001747B4"/>
    <w:rsid w:val="001C3F8B"/>
    <w:rsid w:val="001E72A4"/>
    <w:rsid w:val="00206F1F"/>
    <w:rsid w:val="00217392"/>
    <w:rsid w:val="00255A2F"/>
    <w:rsid w:val="002623FA"/>
    <w:rsid w:val="00276A2F"/>
    <w:rsid w:val="002827A7"/>
    <w:rsid w:val="00291AA8"/>
    <w:rsid w:val="002C014C"/>
    <w:rsid w:val="003304DC"/>
    <w:rsid w:val="003705A0"/>
    <w:rsid w:val="00383279"/>
    <w:rsid w:val="0038540D"/>
    <w:rsid w:val="00390E28"/>
    <w:rsid w:val="00395880"/>
    <w:rsid w:val="00397277"/>
    <w:rsid w:val="003A22CA"/>
    <w:rsid w:val="003B315A"/>
    <w:rsid w:val="003D4598"/>
    <w:rsid w:val="003E53F6"/>
    <w:rsid w:val="0040658F"/>
    <w:rsid w:val="00422E6C"/>
    <w:rsid w:val="00434232"/>
    <w:rsid w:val="00442DF3"/>
    <w:rsid w:val="00443498"/>
    <w:rsid w:val="004647D2"/>
    <w:rsid w:val="0049433C"/>
    <w:rsid w:val="004945B5"/>
    <w:rsid w:val="004E2115"/>
    <w:rsid w:val="0050572A"/>
    <w:rsid w:val="0053415A"/>
    <w:rsid w:val="00541334"/>
    <w:rsid w:val="00545C28"/>
    <w:rsid w:val="00551BBD"/>
    <w:rsid w:val="0057521B"/>
    <w:rsid w:val="00590729"/>
    <w:rsid w:val="005A081D"/>
    <w:rsid w:val="005B738E"/>
    <w:rsid w:val="005D1C38"/>
    <w:rsid w:val="00617D50"/>
    <w:rsid w:val="00643442"/>
    <w:rsid w:val="00643F84"/>
    <w:rsid w:val="00645790"/>
    <w:rsid w:val="00656485"/>
    <w:rsid w:val="00664E5C"/>
    <w:rsid w:val="00666019"/>
    <w:rsid w:val="0069483B"/>
    <w:rsid w:val="006F20F2"/>
    <w:rsid w:val="007315B3"/>
    <w:rsid w:val="00740940"/>
    <w:rsid w:val="00742FD8"/>
    <w:rsid w:val="007527F0"/>
    <w:rsid w:val="00791C71"/>
    <w:rsid w:val="0079455D"/>
    <w:rsid w:val="007F0984"/>
    <w:rsid w:val="00831024"/>
    <w:rsid w:val="0087743C"/>
    <w:rsid w:val="008A0449"/>
    <w:rsid w:val="008A7F03"/>
    <w:rsid w:val="008B543B"/>
    <w:rsid w:val="008C51E9"/>
    <w:rsid w:val="008F7985"/>
    <w:rsid w:val="0091756C"/>
    <w:rsid w:val="00950E42"/>
    <w:rsid w:val="009855A9"/>
    <w:rsid w:val="009A1FB1"/>
    <w:rsid w:val="009B4643"/>
    <w:rsid w:val="009C51D5"/>
    <w:rsid w:val="00A02ED7"/>
    <w:rsid w:val="00A23BB0"/>
    <w:rsid w:val="00A27054"/>
    <w:rsid w:val="00A5288D"/>
    <w:rsid w:val="00A7310A"/>
    <w:rsid w:val="00A9484F"/>
    <w:rsid w:val="00AD5518"/>
    <w:rsid w:val="00B01412"/>
    <w:rsid w:val="00B02A26"/>
    <w:rsid w:val="00B124C2"/>
    <w:rsid w:val="00B20AA5"/>
    <w:rsid w:val="00B37CC5"/>
    <w:rsid w:val="00B7753A"/>
    <w:rsid w:val="00BC20EC"/>
    <w:rsid w:val="00BF1BE3"/>
    <w:rsid w:val="00BF61C5"/>
    <w:rsid w:val="00C27319"/>
    <w:rsid w:val="00C668DD"/>
    <w:rsid w:val="00C67FF7"/>
    <w:rsid w:val="00C75EB9"/>
    <w:rsid w:val="00C854C4"/>
    <w:rsid w:val="00CA4CFC"/>
    <w:rsid w:val="00CA6025"/>
    <w:rsid w:val="00CC5339"/>
    <w:rsid w:val="00CD04DF"/>
    <w:rsid w:val="00CD6AC8"/>
    <w:rsid w:val="00CE0426"/>
    <w:rsid w:val="00CE564F"/>
    <w:rsid w:val="00D15A34"/>
    <w:rsid w:val="00D15DF2"/>
    <w:rsid w:val="00D8100C"/>
    <w:rsid w:val="00D961FE"/>
    <w:rsid w:val="00DB5D23"/>
    <w:rsid w:val="00DD4ECE"/>
    <w:rsid w:val="00DE046F"/>
    <w:rsid w:val="00E175E2"/>
    <w:rsid w:val="00E27D23"/>
    <w:rsid w:val="00E50C41"/>
    <w:rsid w:val="00E6210E"/>
    <w:rsid w:val="00E94B85"/>
    <w:rsid w:val="00EA40A9"/>
    <w:rsid w:val="00EB3E83"/>
    <w:rsid w:val="00EC5131"/>
    <w:rsid w:val="00EF663E"/>
    <w:rsid w:val="00F173C7"/>
    <w:rsid w:val="00F55D9F"/>
    <w:rsid w:val="00F70CA3"/>
    <w:rsid w:val="00FA622E"/>
    <w:rsid w:val="00FA7C95"/>
    <w:rsid w:val="00FB0E7B"/>
    <w:rsid w:val="00FC3955"/>
    <w:rsid w:val="00FC7FED"/>
    <w:rsid w:val="00FE7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40D"/>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8540D"/>
    <w:pPr>
      <w:keepNext/>
      <w:keepLines/>
      <w:spacing w:before="200" w:line="259"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38540D"/>
    <w:pPr>
      <w:keepNext/>
      <w:keepLines/>
      <w:spacing w:before="200" w:line="259" w:lineRule="auto"/>
      <w:outlineLvl w:val="2"/>
    </w:pPr>
    <w:rPr>
      <w:rFonts w:asciiTheme="majorHAnsi" w:eastAsiaTheme="majorEastAsia" w:hAnsiTheme="majorHAnsi" w:cstheme="majorBidi"/>
      <w:b/>
      <w:bCs/>
      <w:color w:val="4472C4"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6D0F"/>
    <w:pPr>
      <w:spacing w:before="100" w:beforeAutospacing="1" w:after="100" w:afterAutospacing="1"/>
    </w:pPr>
    <w:rPr>
      <w:rFonts w:ascii="Times New Roman" w:eastAsia="Times New Roman" w:hAnsi="Times New Roman" w:cs="Times New Roman"/>
      <w:lang w:eastAsia="ru-RU"/>
    </w:rPr>
  </w:style>
  <w:style w:type="paragraph" w:styleId="a4">
    <w:name w:val="Balloon Text"/>
    <w:basedOn w:val="a"/>
    <w:link w:val="a5"/>
    <w:uiPriority w:val="99"/>
    <w:semiHidden/>
    <w:unhideWhenUsed/>
    <w:rsid w:val="00590729"/>
    <w:rPr>
      <w:rFonts w:ascii="Times New Roman" w:hAnsi="Times New Roman" w:cs="Times New Roman"/>
      <w:sz w:val="18"/>
      <w:szCs w:val="18"/>
    </w:rPr>
  </w:style>
  <w:style w:type="character" w:customStyle="1" w:styleId="a5">
    <w:name w:val="Текст выноски Знак"/>
    <w:basedOn w:val="a0"/>
    <w:link w:val="a4"/>
    <w:uiPriority w:val="99"/>
    <w:semiHidden/>
    <w:rsid w:val="00590729"/>
    <w:rPr>
      <w:rFonts w:ascii="Times New Roman" w:hAnsi="Times New Roman" w:cs="Times New Roman"/>
      <w:sz w:val="18"/>
      <w:szCs w:val="18"/>
    </w:rPr>
  </w:style>
  <w:style w:type="paragraph" w:customStyle="1" w:styleId="Default">
    <w:name w:val="Default"/>
    <w:rsid w:val="00590729"/>
    <w:pPr>
      <w:autoSpaceDE w:val="0"/>
      <w:autoSpaceDN w:val="0"/>
      <w:adjustRightInd w:val="0"/>
    </w:pPr>
    <w:rPr>
      <w:rFonts w:ascii="Times New Roman" w:hAnsi="Times New Roman" w:cs="Times New Roman"/>
      <w:color w:val="000000"/>
    </w:rPr>
  </w:style>
  <w:style w:type="paragraph" w:customStyle="1" w:styleId="11">
    <w:name w:val="Обычный1"/>
    <w:rsid w:val="00590729"/>
    <w:rPr>
      <w:rFonts w:ascii="Times New Roman" w:eastAsia="ヒラギノ角ゴ Pro W3" w:hAnsi="Times New Roman" w:cs="Times New Roman"/>
      <w:color w:val="000000"/>
      <w:sz w:val="20"/>
      <w:szCs w:val="20"/>
      <w:lang w:eastAsia="ru-RU"/>
    </w:rPr>
  </w:style>
  <w:style w:type="character" w:customStyle="1" w:styleId="10">
    <w:name w:val="Заголовок 1 Знак"/>
    <w:basedOn w:val="a0"/>
    <w:link w:val="1"/>
    <w:uiPriority w:val="9"/>
    <w:rsid w:val="0038540D"/>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38540D"/>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semiHidden/>
    <w:rsid w:val="0038540D"/>
    <w:rPr>
      <w:rFonts w:asciiTheme="majorHAnsi" w:eastAsiaTheme="majorEastAsia" w:hAnsiTheme="majorHAnsi" w:cstheme="majorBidi"/>
      <w:b/>
      <w:bCs/>
      <w:color w:val="4472C4" w:themeColor="accent1"/>
      <w:sz w:val="22"/>
      <w:szCs w:val="22"/>
    </w:rPr>
  </w:style>
  <w:style w:type="paragraph" w:styleId="a6">
    <w:name w:val="header"/>
    <w:basedOn w:val="a"/>
    <w:link w:val="a7"/>
    <w:uiPriority w:val="99"/>
    <w:unhideWhenUsed/>
    <w:rsid w:val="0038540D"/>
    <w:pPr>
      <w:tabs>
        <w:tab w:val="center" w:pos="4677"/>
        <w:tab w:val="right" w:pos="9355"/>
      </w:tabs>
    </w:pPr>
    <w:rPr>
      <w:sz w:val="22"/>
      <w:szCs w:val="22"/>
    </w:rPr>
  </w:style>
  <w:style w:type="character" w:customStyle="1" w:styleId="a7">
    <w:name w:val="Верхний колонтитул Знак"/>
    <w:basedOn w:val="a0"/>
    <w:link w:val="a6"/>
    <w:uiPriority w:val="99"/>
    <w:rsid w:val="0038540D"/>
    <w:rPr>
      <w:sz w:val="22"/>
      <w:szCs w:val="22"/>
    </w:rPr>
  </w:style>
  <w:style w:type="paragraph" w:styleId="a8">
    <w:name w:val="footer"/>
    <w:basedOn w:val="a"/>
    <w:link w:val="a9"/>
    <w:uiPriority w:val="99"/>
    <w:unhideWhenUsed/>
    <w:rsid w:val="0038540D"/>
    <w:pPr>
      <w:tabs>
        <w:tab w:val="center" w:pos="4677"/>
        <w:tab w:val="right" w:pos="9355"/>
      </w:tabs>
    </w:pPr>
    <w:rPr>
      <w:sz w:val="22"/>
      <w:szCs w:val="22"/>
    </w:rPr>
  </w:style>
  <w:style w:type="character" w:customStyle="1" w:styleId="a9">
    <w:name w:val="Нижний колонтитул Знак"/>
    <w:basedOn w:val="a0"/>
    <w:link w:val="a8"/>
    <w:uiPriority w:val="99"/>
    <w:rsid w:val="0038540D"/>
    <w:rPr>
      <w:sz w:val="22"/>
      <w:szCs w:val="22"/>
    </w:rPr>
  </w:style>
  <w:style w:type="paragraph" w:styleId="aa">
    <w:name w:val="List Paragraph"/>
    <w:basedOn w:val="a"/>
    <w:uiPriority w:val="34"/>
    <w:qFormat/>
    <w:rsid w:val="0038540D"/>
    <w:pPr>
      <w:spacing w:after="160" w:line="259" w:lineRule="auto"/>
      <w:ind w:left="720"/>
      <w:contextualSpacing/>
    </w:pPr>
    <w:rPr>
      <w:sz w:val="22"/>
      <w:szCs w:val="22"/>
    </w:rPr>
  </w:style>
  <w:style w:type="table" w:styleId="ab">
    <w:name w:val="Table Grid"/>
    <w:basedOn w:val="a1"/>
    <w:uiPriority w:val="59"/>
    <w:rsid w:val="0038540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8540D"/>
  </w:style>
  <w:style w:type="character" w:styleId="ac">
    <w:name w:val="Hyperlink"/>
    <w:basedOn w:val="a0"/>
    <w:uiPriority w:val="99"/>
    <w:unhideWhenUsed/>
    <w:rsid w:val="0038540D"/>
    <w:rPr>
      <w:color w:val="0000FF"/>
      <w:u w:val="single"/>
    </w:rPr>
  </w:style>
  <w:style w:type="character" w:styleId="ad">
    <w:name w:val="Emphasis"/>
    <w:basedOn w:val="a0"/>
    <w:uiPriority w:val="20"/>
    <w:qFormat/>
    <w:rsid w:val="0038540D"/>
    <w:rPr>
      <w:i/>
      <w:iCs/>
    </w:rPr>
  </w:style>
  <w:style w:type="character" w:customStyle="1" w:styleId="nowrap">
    <w:name w:val="nowrap"/>
    <w:basedOn w:val="a0"/>
    <w:rsid w:val="0038540D"/>
  </w:style>
  <w:style w:type="character" w:customStyle="1" w:styleId="wmi-callto">
    <w:name w:val="wmi-callto"/>
    <w:basedOn w:val="a0"/>
    <w:rsid w:val="0038540D"/>
  </w:style>
  <w:style w:type="paragraph" w:styleId="HTML">
    <w:name w:val="HTML Preformatted"/>
    <w:basedOn w:val="a"/>
    <w:link w:val="HTML0"/>
    <w:uiPriority w:val="99"/>
    <w:unhideWhenUsed/>
    <w:rsid w:val="0038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8540D"/>
    <w:rPr>
      <w:rFonts w:ascii="Courier New" w:eastAsia="Times New Roman" w:hAnsi="Courier New" w:cs="Courier New"/>
      <w:sz w:val="20"/>
      <w:szCs w:val="20"/>
      <w:lang w:eastAsia="ru-RU"/>
    </w:rPr>
  </w:style>
  <w:style w:type="character" w:customStyle="1" w:styleId="s3">
    <w:name w:val="s3"/>
    <w:rsid w:val="0038540D"/>
  </w:style>
  <w:style w:type="character" w:styleId="ae">
    <w:name w:val="Placeholder Text"/>
    <w:basedOn w:val="a0"/>
    <w:uiPriority w:val="99"/>
    <w:semiHidden/>
    <w:rsid w:val="0038540D"/>
    <w:rPr>
      <w:color w:val="808080"/>
    </w:rPr>
  </w:style>
  <w:style w:type="character" w:styleId="af">
    <w:name w:val="annotation reference"/>
    <w:basedOn w:val="a0"/>
    <w:uiPriority w:val="99"/>
    <w:semiHidden/>
    <w:unhideWhenUsed/>
    <w:rsid w:val="0038540D"/>
    <w:rPr>
      <w:sz w:val="16"/>
      <w:szCs w:val="16"/>
    </w:rPr>
  </w:style>
  <w:style w:type="paragraph" w:styleId="af0">
    <w:name w:val="annotation text"/>
    <w:basedOn w:val="a"/>
    <w:link w:val="af1"/>
    <w:uiPriority w:val="99"/>
    <w:semiHidden/>
    <w:unhideWhenUsed/>
    <w:rsid w:val="0038540D"/>
    <w:pPr>
      <w:spacing w:after="160"/>
    </w:pPr>
    <w:rPr>
      <w:sz w:val="20"/>
      <w:szCs w:val="20"/>
    </w:rPr>
  </w:style>
  <w:style w:type="character" w:customStyle="1" w:styleId="af1">
    <w:name w:val="Текст примечания Знак"/>
    <w:basedOn w:val="a0"/>
    <w:link w:val="af0"/>
    <w:uiPriority w:val="99"/>
    <w:semiHidden/>
    <w:rsid w:val="0038540D"/>
    <w:rPr>
      <w:sz w:val="20"/>
      <w:szCs w:val="20"/>
    </w:rPr>
  </w:style>
  <w:style w:type="paragraph" w:styleId="af2">
    <w:name w:val="annotation subject"/>
    <w:basedOn w:val="af0"/>
    <w:next w:val="af0"/>
    <w:link w:val="af3"/>
    <w:uiPriority w:val="99"/>
    <w:semiHidden/>
    <w:unhideWhenUsed/>
    <w:rsid w:val="0038540D"/>
    <w:rPr>
      <w:b/>
      <w:bCs/>
    </w:rPr>
  </w:style>
  <w:style w:type="character" w:customStyle="1" w:styleId="af3">
    <w:name w:val="Тема примечания Знак"/>
    <w:basedOn w:val="af1"/>
    <w:link w:val="af2"/>
    <w:uiPriority w:val="99"/>
    <w:semiHidden/>
    <w:rsid w:val="0038540D"/>
    <w:rPr>
      <w:b/>
      <w:bCs/>
      <w:sz w:val="20"/>
      <w:szCs w:val="20"/>
    </w:rPr>
  </w:style>
  <w:style w:type="paragraph" w:customStyle="1" w:styleId="FR1">
    <w:name w:val="FR1"/>
    <w:rsid w:val="0038540D"/>
    <w:pPr>
      <w:widowControl w:val="0"/>
      <w:spacing w:before="480"/>
      <w:ind w:left="1680" w:right="200"/>
      <w:jc w:val="center"/>
    </w:pPr>
    <w:rPr>
      <w:rFonts w:ascii="Times New Roman Bold" w:eastAsia="ヒラギノ角ゴ Pro W3" w:hAnsi="Times New Roman Bold" w:cs="Times New Roman"/>
      <w:color w:val="000000"/>
      <w:sz w:val="40"/>
      <w:lang w:eastAsia="ru-RU"/>
    </w:rPr>
  </w:style>
  <w:style w:type="paragraph" w:styleId="af4">
    <w:name w:val="footnote text"/>
    <w:basedOn w:val="a"/>
    <w:link w:val="af5"/>
    <w:uiPriority w:val="99"/>
    <w:semiHidden/>
    <w:unhideWhenUsed/>
    <w:rsid w:val="0038540D"/>
    <w:rPr>
      <w:sz w:val="20"/>
      <w:szCs w:val="20"/>
    </w:rPr>
  </w:style>
  <w:style w:type="character" w:customStyle="1" w:styleId="af5">
    <w:name w:val="Текст сноски Знак"/>
    <w:basedOn w:val="a0"/>
    <w:link w:val="af4"/>
    <w:uiPriority w:val="99"/>
    <w:semiHidden/>
    <w:rsid w:val="0038540D"/>
    <w:rPr>
      <w:sz w:val="20"/>
      <w:szCs w:val="20"/>
    </w:rPr>
  </w:style>
  <w:style w:type="character" w:styleId="af6">
    <w:name w:val="footnote reference"/>
    <w:basedOn w:val="a0"/>
    <w:uiPriority w:val="99"/>
    <w:semiHidden/>
    <w:unhideWhenUsed/>
    <w:rsid w:val="0038540D"/>
    <w:rPr>
      <w:vertAlign w:val="superscript"/>
    </w:rPr>
  </w:style>
  <w:style w:type="paragraph" w:styleId="af7">
    <w:name w:val="Title"/>
    <w:basedOn w:val="a"/>
    <w:next w:val="a"/>
    <w:link w:val="af8"/>
    <w:uiPriority w:val="10"/>
    <w:qFormat/>
    <w:rsid w:val="0038540D"/>
    <w:pPr>
      <w:contextualSpacing/>
    </w:pPr>
    <w:rPr>
      <w:rFonts w:asciiTheme="majorHAnsi" w:eastAsiaTheme="majorEastAsia" w:hAnsiTheme="majorHAnsi" w:cstheme="majorBidi"/>
      <w:spacing w:val="-10"/>
      <w:kern w:val="28"/>
      <w:sz w:val="56"/>
      <w:szCs w:val="56"/>
    </w:rPr>
  </w:style>
  <w:style w:type="character" w:customStyle="1" w:styleId="af8">
    <w:name w:val="Название Знак"/>
    <w:basedOn w:val="a0"/>
    <w:link w:val="af7"/>
    <w:uiPriority w:val="10"/>
    <w:rsid w:val="0038540D"/>
    <w:rPr>
      <w:rFonts w:asciiTheme="majorHAnsi" w:eastAsiaTheme="majorEastAsia" w:hAnsiTheme="majorHAnsi" w:cstheme="majorBidi"/>
      <w:spacing w:val="-10"/>
      <w:kern w:val="28"/>
      <w:sz w:val="56"/>
      <w:szCs w:val="56"/>
    </w:rPr>
  </w:style>
  <w:style w:type="paragraph" w:styleId="af9">
    <w:name w:val="Subtitle"/>
    <w:basedOn w:val="a"/>
    <w:next w:val="a"/>
    <w:link w:val="afa"/>
    <w:uiPriority w:val="11"/>
    <w:qFormat/>
    <w:rsid w:val="0038540D"/>
    <w:pPr>
      <w:numPr>
        <w:ilvl w:val="1"/>
      </w:numPr>
      <w:spacing w:after="160" w:line="259" w:lineRule="auto"/>
    </w:pPr>
    <w:rPr>
      <w:rFonts w:eastAsiaTheme="minorEastAsia"/>
      <w:color w:val="5A5A5A" w:themeColor="text1" w:themeTint="A5"/>
      <w:spacing w:val="15"/>
      <w:sz w:val="22"/>
      <w:szCs w:val="22"/>
    </w:rPr>
  </w:style>
  <w:style w:type="character" w:customStyle="1" w:styleId="afa">
    <w:name w:val="Подзаголовок Знак"/>
    <w:basedOn w:val="a0"/>
    <w:link w:val="af9"/>
    <w:uiPriority w:val="11"/>
    <w:rsid w:val="0038540D"/>
    <w:rPr>
      <w:rFonts w:eastAsiaTheme="minorEastAsia"/>
      <w:color w:val="5A5A5A" w:themeColor="text1" w:themeTint="A5"/>
      <w:spacing w:val="15"/>
      <w:sz w:val="22"/>
      <w:szCs w:val="22"/>
    </w:rPr>
  </w:style>
  <w:style w:type="paragraph" w:styleId="afb">
    <w:name w:val="TOC Heading"/>
    <w:basedOn w:val="1"/>
    <w:next w:val="a"/>
    <w:uiPriority w:val="39"/>
    <w:unhideWhenUsed/>
    <w:qFormat/>
    <w:rsid w:val="0038540D"/>
    <w:pPr>
      <w:spacing w:before="480" w:line="276" w:lineRule="auto"/>
      <w:outlineLvl w:val="9"/>
    </w:pPr>
    <w:rPr>
      <w:b/>
      <w:bCs/>
      <w:sz w:val="28"/>
      <w:szCs w:val="28"/>
      <w:lang w:eastAsia="ru-RU"/>
    </w:rPr>
  </w:style>
  <w:style w:type="paragraph" w:styleId="21">
    <w:name w:val="toc 2"/>
    <w:basedOn w:val="a"/>
    <w:next w:val="a"/>
    <w:autoRedefine/>
    <w:uiPriority w:val="39"/>
    <w:unhideWhenUsed/>
    <w:rsid w:val="0038540D"/>
    <w:pPr>
      <w:spacing w:line="259" w:lineRule="auto"/>
    </w:pPr>
    <w:rPr>
      <w:rFonts w:cstheme="minorHAnsi"/>
      <w:b/>
      <w:bCs/>
      <w:smallCaps/>
      <w:sz w:val="22"/>
      <w:szCs w:val="22"/>
    </w:rPr>
  </w:style>
  <w:style w:type="paragraph" w:styleId="12">
    <w:name w:val="toc 1"/>
    <w:basedOn w:val="a"/>
    <w:next w:val="a"/>
    <w:autoRedefine/>
    <w:uiPriority w:val="39"/>
    <w:semiHidden/>
    <w:unhideWhenUsed/>
    <w:rsid w:val="0038540D"/>
    <w:pPr>
      <w:spacing w:before="360" w:after="360" w:line="259" w:lineRule="auto"/>
    </w:pPr>
    <w:rPr>
      <w:rFonts w:cstheme="minorHAnsi"/>
      <w:b/>
      <w:bCs/>
      <w:caps/>
      <w:sz w:val="22"/>
      <w:szCs w:val="22"/>
      <w:u w:val="single"/>
    </w:rPr>
  </w:style>
  <w:style w:type="paragraph" w:styleId="31">
    <w:name w:val="toc 3"/>
    <w:basedOn w:val="a"/>
    <w:next w:val="a"/>
    <w:autoRedefine/>
    <w:uiPriority w:val="39"/>
    <w:semiHidden/>
    <w:unhideWhenUsed/>
    <w:rsid w:val="0038540D"/>
    <w:pPr>
      <w:spacing w:line="259" w:lineRule="auto"/>
    </w:pPr>
    <w:rPr>
      <w:rFonts w:cstheme="minorHAnsi"/>
      <w:smallCaps/>
      <w:sz w:val="22"/>
      <w:szCs w:val="22"/>
    </w:rPr>
  </w:style>
  <w:style w:type="paragraph" w:styleId="4">
    <w:name w:val="toc 4"/>
    <w:basedOn w:val="a"/>
    <w:next w:val="a"/>
    <w:autoRedefine/>
    <w:uiPriority w:val="39"/>
    <w:semiHidden/>
    <w:unhideWhenUsed/>
    <w:rsid w:val="0038540D"/>
    <w:pPr>
      <w:spacing w:line="259" w:lineRule="auto"/>
    </w:pPr>
    <w:rPr>
      <w:rFonts w:cstheme="minorHAnsi"/>
      <w:sz w:val="22"/>
      <w:szCs w:val="22"/>
    </w:rPr>
  </w:style>
  <w:style w:type="paragraph" w:styleId="5">
    <w:name w:val="toc 5"/>
    <w:basedOn w:val="a"/>
    <w:next w:val="a"/>
    <w:autoRedefine/>
    <w:uiPriority w:val="39"/>
    <w:semiHidden/>
    <w:unhideWhenUsed/>
    <w:rsid w:val="0038540D"/>
    <w:pPr>
      <w:spacing w:line="259" w:lineRule="auto"/>
    </w:pPr>
    <w:rPr>
      <w:rFonts w:cstheme="minorHAnsi"/>
      <w:sz w:val="22"/>
      <w:szCs w:val="22"/>
    </w:rPr>
  </w:style>
  <w:style w:type="paragraph" w:styleId="6">
    <w:name w:val="toc 6"/>
    <w:basedOn w:val="a"/>
    <w:next w:val="a"/>
    <w:autoRedefine/>
    <w:uiPriority w:val="39"/>
    <w:semiHidden/>
    <w:unhideWhenUsed/>
    <w:rsid w:val="0038540D"/>
    <w:pPr>
      <w:spacing w:line="259" w:lineRule="auto"/>
    </w:pPr>
    <w:rPr>
      <w:rFonts w:cstheme="minorHAnsi"/>
      <w:sz w:val="22"/>
      <w:szCs w:val="22"/>
    </w:rPr>
  </w:style>
  <w:style w:type="paragraph" w:styleId="7">
    <w:name w:val="toc 7"/>
    <w:basedOn w:val="a"/>
    <w:next w:val="a"/>
    <w:autoRedefine/>
    <w:uiPriority w:val="39"/>
    <w:semiHidden/>
    <w:unhideWhenUsed/>
    <w:rsid w:val="0038540D"/>
    <w:pPr>
      <w:spacing w:line="259" w:lineRule="auto"/>
    </w:pPr>
    <w:rPr>
      <w:rFonts w:cstheme="minorHAnsi"/>
      <w:sz w:val="22"/>
      <w:szCs w:val="22"/>
    </w:rPr>
  </w:style>
  <w:style w:type="paragraph" w:styleId="8">
    <w:name w:val="toc 8"/>
    <w:basedOn w:val="a"/>
    <w:next w:val="a"/>
    <w:autoRedefine/>
    <w:uiPriority w:val="39"/>
    <w:semiHidden/>
    <w:unhideWhenUsed/>
    <w:rsid w:val="0038540D"/>
    <w:pPr>
      <w:spacing w:line="259" w:lineRule="auto"/>
    </w:pPr>
    <w:rPr>
      <w:rFonts w:cstheme="minorHAnsi"/>
      <w:sz w:val="22"/>
      <w:szCs w:val="22"/>
    </w:rPr>
  </w:style>
  <w:style w:type="paragraph" w:styleId="9">
    <w:name w:val="toc 9"/>
    <w:basedOn w:val="a"/>
    <w:next w:val="a"/>
    <w:autoRedefine/>
    <w:uiPriority w:val="39"/>
    <w:semiHidden/>
    <w:unhideWhenUsed/>
    <w:rsid w:val="0038540D"/>
    <w:pPr>
      <w:spacing w:line="259" w:lineRule="auto"/>
    </w:pPr>
    <w:rPr>
      <w:rFonts w:cstheme="minorHAnsi"/>
      <w:sz w:val="22"/>
      <w:szCs w:val="22"/>
    </w:rPr>
  </w:style>
  <w:style w:type="paragraph" w:customStyle="1" w:styleId="Pa32">
    <w:name w:val="Pa32"/>
    <w:basedOn w:val="a"/>
    <w:next w:val="a"/>
    <w:uiPriority w:val="99"/>
    <w:rsid w:val="0038540D"/>
    <w:pPr>
      <w:autoSpaceDE w:val="0"/>
      <w:autoSpaceDN w:val="0"/>
      <w:adjustRightInd w:val="0"/>
      <w:spacing w:line="181" w:lineRule="atLeast"/>
    </w:pPr>
    <w:rPr>
      <w:rFonts w:ascii="PetersburgC" w:hAnsi="PetersburgC"/>
    </w:rPr>
  </w:style>
  <w:style w:type="table" w:customStyle="1" w:styleId="13">
    <w:name w:val="Сетка таблицы светлая1"/>
    <w:basedOn w:val="a1"/>
    <w:uiPriority w:val="40"/>
    <w:rsid w:val="0038540D"/>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10">
    <w:name w:val="Таблица простая 21"/>
    <w:basedOn w:val="a1"/>
    <w:uiPriority w:val="42"/>
    <w:rsid w:val="0038540D"/>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ImportedStyle10">
    <w:name w:val="Imported Style 10"/>
    <w:rsid w:val="0038540D"/>
    <w:pPr>
      <w:numPr>
        <w:numId w:val="28"/>
      </w:numPr>
    </w:pPr>
  </w:style>
  <w:style w:type="numbering" w:customStyle="1" w:styleId="ImportedStyle11">
    <w:name w:val="Imported Style 11"/>
    <w:rsid w:val="0038540D"/>
    <w:pPr>
      <w:numPr>
        <w:numId w:val="30"/>
      </w:numPr>
    </w:pPr>
  </w:style>
  <w:style w:type="paragraph" w:styleId="afc">
    <w:name w:val="Revision"/>
    <w:hidden/>
    <w:uiPriority w:val="99"/>
    <w:semiHidden/>
    <w:rsid w:val="0038540D"/>
    <w:rPr>
      <w:sz w:val="22"/>
      <w:szCs w:val="22"/>
    </w:rPr>
  </w:style>
  <w:style w:type="character" w:styleId="afd">
    <w:name w:val="Strong"/>
    <w:basedOn w:val="a0"/>
    <w:uiPriority w:val="22"/>
    <w:qFormat/>
    <w:rsid w:val="0038540D"/>
    <w:rPr>
      <w:b/>
      <w:bCs/>
    </w:rPr>
  </w:style>
  <w:style w:type="table" w:customStyle="1" w:styleId="TableNormal">
    <w:name w:val="Table Normal"/>
    <w:uiPriority w:val="2"/>
    <w:semiHidden/>
    <w:unhideWhenUsed/>
    <w:qFormat/>
    <w:rsid w:val="0038540D"/>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fe">
    <w:name w:val="Body Text"/>
    <w:basedOn w:val="a"/>
    <w:link w:val="aff"/>
    <w:uiPriority w:val="1"/>
    <w:qFormat/>
    <w:rsid w:val="0038540D"/>
    <w:pPr>
      <w:widowControl w:val="0"/>
      <w:autoSpaceDE w:val="0"/>
      <w:autoSpaceDN w:val="0"/>
    </w:pPr>
    <w:rPr>
      <w:rFonts w:ascii="Times New Roman" w:eastAsia="Times New Roman" w:hAnsi="Times New Roman" w:cs="Times New Roman"/>
      <w:sz w:val="22"/>
      <w:szCs w:val="22"/>
      <w:lang w:val="en-US"/>
    </w:rPr>
  </w:style>
  <w:style w:type="character" w:customStyle="1" w:styleId="aff">
    <w:name w:val="Основной текст Знак"/>
    <w:basedOn w:val="a0"/>
    <w:link w:val="afe"/>
    <w:uiPriority w:val="1"/>
    <w:rsid w:val="0038540D"/>
    <w:rPr>
      <w:rFonts w:ascii="Times New Roman" w:eastAsia="Times New Roman" w:hAnsi="Times New Roman" w:cs="Times New Roman"/>
      <w:sz w:val="22"/>
      <w:szCs w:val="22"/>
      <w:lang w:val="en-US"/>
    </w:rPr>
  </w:style>
  <w:style w:type="paragraph" w:customStyle="1" w:styleId="TableParagraph">
    <w:name w:val="Table Paragraph"/>
    <w:basedOn w:val="a"/>
    <w:uiPriority w:val="1"/>
    <w:qFormat/>
    <w:rsid w:val="0038540D"/>
    <w:pPr>
      <w:widowControl w:val="0"/>
      <w:autoSpaceDE w:val="0"/>
      <w:autoSpaceDN w:val="0"/>
      <w:spacing w:before="8"/>
      <w:ind w:left="10"/>
      <w:jc w:val="center"/>
    </w:pPr>
    <w:rPr>
      <w:rFonts w:ascii="Times New Roman" w:eastAsia="Times New Roman" w:hAnsi="Times New Roman" w:cs="Times New Roman"/>
      <w:sz w:val="22"/>
      <w:szCs w:val="22"/>
      <w:lang w:val="en-US"/>
    </w:rPr>
  </w:style>
  <w:style w:type="table" w:customStyle="1" w:styleId="TableNormal1">
    <w:name w:val="Table Normal1"/>
    <w:uiPriority w:val="2"/>
    <w:semiHidden/>
    <w:unhideWhenUsed/>
    <w:qFormat/>
    <w:rsid w:val="0038540D"/>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8540D"/>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8540D"/>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hlfld-contribauthor">
    <w:name w:val="hlfld-contribauthor"/>
    <w:basedOn w:val="a0"/>
    <w:rsid w:val="0050572A"/>
  </w:style>
  <w:style w:type="character" w:customStyle="1" w:styleId="journalname">
    <w:name w:val="journalname"/>
    <w:basedOn w:val="a0"/>
    <w:rsid w:val="0050572A"/>
  </w:style>
  <w:style w:type="character" w:customStyle="1" w:styleId="year">
    <w:name w:val="year"/>
    <w:basedOn w:val="a0"/>
    <w:rsid w:val="0050572A"/>
  </w:style>
  <w:style w:type="character" w:customStyle="1" w:styleId="volume">
    <w:name w:val="volume"/>
    <w:basedOn w:val="a0"/>
    <w:rsid w:val="0050572A"/>
  </w:style>
  <w:style w:type="character" w:customStyle="1" w:styleId="issue">
    <w:name w:val="issue"/>
    <w:basedOn w:val="a0"/>
    <w:rsid w:val="0050572A"/>
  </w:style>
  <w:style w:type="character" w:customStyle="1" w:styleId="page">
    <w:name w:val="page"/>
    <w:basedOn w:val="a0"/>
    <w:rsid w:val="0050572A"/>
  </w:style>
  <w:style w:type="character" w:customStyle="1" w:styleId="articlecitationyear">
    <w:name w:val="articlecitation_year"/>
    <w:basedOn w:val="a0"/>
    <w:rsid w:val="009B4643"/>
  </w:style>
  <w:style w:type="character" w:customStyle="1" w:styleId="articlecitationvolume">
    <w:name w:val="articlecitation_volume"/>
    <w:basedOn w:val="a0"/>
    <w:rsid w:val="009B4643"/>
  </w:style>
  <w:style w:type="character" w:customStyle="1" w:styleId="articlecitationpages">
    <w:name w:val="articlecitation_pages"/>
    <w:basedOn w:val="a0"/>
    <w:rsid w:val="009B4643"/>
  </w:style>
  <w:style w:type="character" w:customStyle="1" w:styleId="journaltitle">
    <w:name w:val="journaltitle"/>
    <w:basedOn w:val="a0"/>
    <w:rsid w:val="009B46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40D"/>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8540D"/>
    <w:pPr>
      <w:keepNext/>
      <w:keepLines/>
      <w:spacing w:before="200" w:line="259"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38540D"/>
    <w:pPr>
      <w:keepNext/>
      <w:keepLines/>
      <w:spacing w:before="200" w:line="259" w:lineRule="auto"/>
      <w:outlineLvl w:val="2"/>
    </w:pPr>
    <w:rPr>
      <w:rFonts w:asciiTheme="majorHAnsi" w:eastAsiaTheme="majorEastAsia" w:hAnsiTheme="majorHAnsi" w:cstheme="majorBidi"/>
      <w:b/>
      <w:bCs/>
      <w:color w:val="4472C4"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6D0F"/>
    <w:pPr>
      <w:spacing w:before="100" w:beforeAutospacing="1" w:after="100" w:afterAutospacing="1"/>
    </w:pPr>
    <w:rPr>
      <w:rFonts w:ascii="Times New Roman" w:eastAsia="Times New Roman" w:hAnsi="Times New Roman" w:cs="Times New Roman"/>
      <w:lang w:eastAsia="ru-RU"/>
    </w:rPr>
  </w:style>
  <w:style w:type="paragraph" w:styleId="a4">
    <w:name w:val="Balloon Text"/>
    <w:basedOn w:val="a"/>
    <w:link w:val="a5"/>
    <w:uiPriority w:val="99"/>
    <w:semiHidden/>
    <w:unhideWhenUsed/>
    <w:rsid w:val="00590729"/>
    <w:rPr>
      <w:rFonts w:ascii="Times New Roman" w:hAnsi="Times New Roman" w:cs="Times New Roman"/>
      <w:sz w:val="18"/>
      <w:szCs w:val="18"/>
    </w:rPr>
  </w:style>
  <w:style w:type="character" w:customStyle="1" w:styleId="a5">
    <w:name w:val="Текст выноски Знак"/>
    <w:basedOn w:val="a0"/>
    <w:link w:val="a4"/>
    <w:uiPriority w:val="99"/>
    <w:semiHidden/>
    <w:rsid w:val="00590729"/>
    <w:rPr>
      <w:rFonts w:ascii="Times New Roman" w:hAnsi="Times New Roman" w:cs="Times New Roman"/>
      <w:sz w:val="18"/>
      <w:szCs w:val="18"/>
    </w:rPr>
  </w:style>
  <w:style w:type="paragraph" w:customStyle="1" w:styleId="Default">
    <w:name w:val="Default"/>
    <w:rsid w:val="00590729"/>
    <w:pPr>
      <w:autoSpaceDE w:val="0"/>
      <w:autoSpaceDN w:val="0"/>
      <w:adjustRightInd w:val="0"/>
    </w:pPr>
    <w:rPr>
      <w:rFonts w:ascii="Times New Roman" w:hAnsi="Times New Roman" w:cs="Times New Roman"/>
      <w:color w:val="000000"/>
    </w:rPr>
  </w:style>
  <w:style w:type="paragraph" w:customStyle="1" w:styleId="11">
    <w:name w:val="Обычный1"/>
    <w:rsid w:val="00590729"/>
    <w:rPr>
      <w:rFonts w:ascii="Times New Roman" w:eastAsia="ヒラギノ角ゴ Pro W3" w:hAnsi="Times New Roman" w:cs="Times New Roman"/>
      <w:color w:val="000000"/>
      <w:sz w:val="20"/>
      <w:szCs w:val="20"/>
      <w:lang w:eastAsia="ru-RU"/>
    </w:rPr>
  </w:style>
  <w:style w:type="character" w:customStyle="1" w:styleId="10">
    <w:name w:val="Заголовок 1 Знак"/>
    <w:basedOn w:val="a0"/>
    <w:link w:val="1"/>
    <w:uiPriority w:val="9"/>
    <w:rsid w:val="0038540D"/>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38540D"/>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semiHidden/>
    <w:rsid w:val="0038540D"/>
    <w:rPr>
      <w:rFonts w:asciiTheme="majorHAnsi" w:eastAsiaTheme="majorEastAsia" w:hAnsiTheme="majorHAnsi" w:cstheme="majorBidi"/>
      <w:b/>
      <w:bCs/>
      <w:color w:val="4472C4" w:themeColor="accent1"/>
      <w:sz w:val="22"/>
      <w:szCs w:val="22"/>
    </w:rPr>
  </w:style>
  <w:style w:type="paragraph" w:styleId="a6">
    <w:name w:val="header"/>
    <w:basedOn w:val="a"/>
    <w:link w:val="a7"/>
    <w:uiPriority w:val="99"/>
    <w:unhideWhenUsed/>
    <w:rsid w:val="0038540D"/>
    <w:pPr>
      <w:tabs>
        <w:tab w:val="center" w:pos="4677"/>
        <w:tab w:val="right" w:pos="9355"/>
      </w:tabs>
    </w:pPr>
    <w:rPr>
      <w:sz w:val="22"/>
      <w:szCs w:val="22"/>
    </w:rPr>
  </w:style>
  <w:style w:type="character" w:customStyle="1" w:styleId="a7">
    <w:name w:val="Верхний колонтитул Знак"/>
    <w:basedOn w:val="a0"/>
    <w:link w:val="a6"/>
    <w:uiPriority w:val="99"/>
    <w:rsid w:val="0038540D"/>
    <w:rPr>
      <w:sz w:val="22"/>
      <w:szCs w:val="22"/>
    </w:rPr>
  </w:style>
  <w:style w:type="paragraph" w:styleId="a8">
    <w:name w:val="footer"/>
    <w:basedOn w:val="a"/>
    <w:link w:val="a9"/>
    <w:uiPriority w:val="99"/>
    <w:unhideWhenUsed/>
    <w:rsid w:val="0038540D"/>
    <w:pPr>
      <w:tabs>
        <w:tab w:val="center" w:pos="4677"/>
        <w:tab w:val="right" w:pos="9355"/>
      </w:tabs>
    </w:pPr>
    <w:rPr>
      <w:sz w:val="22"/>
      <w:szCs w:val="22"/>
    </w:rPr>
  </w:style>
  <w:style w:type="character" w:customStyle="1" w:styleId="a9">
    <w:name w:val="Нижний колонтитул Знак"/>
    <w:basedOn w:val="a0"/>
    <w:link w:val="a8"/>
    <w:uiPriority w:val="99"/>
    <w:rsid w:val="0038540D"/>
    <w:rPr>
      <w:sz w:val="22"/>
      <w:szCs w:val="22"/>
    </w:rPr>
  </w:style>
  <w:style w:type="paragraph" w:styleId="aa">
    <w:name w:val="List Paragraph"/>
    <w:basedOn w:val="a"/>
    <w:uiPriority w:val="34"/>
    <w:qFormat/>
    <w:rsid w:val="0038540D"/>
    <w:pPr>
      <w:spacing w:after="160" w:line="259" w:lineRule="auto"/>
      <w:ind w:left="720"/>
      <w:contextualSpacing/>
    </w:pPr>
    <w:rPr>
      <w:sz w:val="22"/>
      <w:szCs w:val="22"/>
    </w:rPr>
  </w:style>
  <w:style w:type="table" w:styleId="ab">
    <w:name w:val="Table Grid"/>
    <w:basedOn w:val="a1"/>
    <w:uiPriority w:val="59"/>
    <w:rsid w:val="0038540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8540D"/>
  </w:style>
  <w:style w:type="character" w:styleId="ac">
    <w:name w:val="Hyperlink"/>
    <w:basedOn w:val="a0"/>
    <w:uiPriority w:val="99"/>
    <w:unhideWhenUsed/>
    <w:rsid w:val="0038540D"/>
    <w:rPr>
      <w:color w:val="0000FF"/>
      <w:u w:val="single"/>
    </w:rPr>
  </w:style>
  <w:style w:type="character" w:styleId="ad">
    <w:name w:val="Emphasis"/>
    <w:basedOn w:val="a0"/>
    <w:uiPriority w:val="20"/>
    <w:qFormat/>
    <w:rsid w:val="0038540D"/>
    <w:rPr>
      <w:i/>
      <w:iCs/>
    </w:rPr>
  </w:style>
  <w:style w:type="character" w:customStyle="1" w:styleId="nowrap">
    <w:name w:val="nowrap"/>
    <w:basedOn w:val="a0"/>
    <w:rsid w:val="0038540D"/>
  </w:style>
  <w:style w:type="character" w:customStyle="1" w:styleId="wmi-callto">
    <w:name w:val="wmi-callto"/>
    <w:basedOn w:val="a0"/>
    <w:rsid w:val="0038540D"/>
  </w:style>
  <w:style w:type="paragraph" w:styleId="HTML">
    <w:name w:val="HTML Preformatted"/>
    <w:basedOn w:val="a"/>
    <w:link w:val="HTML0"/>
    <w:uiPriority w:val="99"/>
    <w:unhideWhenUsed/>
    <w:rsid w:val="0038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8540D"/>
    <w:rPr>
      <w:rFonts w:ascii="Courier New" w:eastAsia="Times New Roman" w:hAnsi="Courier New" w:cs="Courier New"/>
      <w:sz w:val="20"/>
      <w:szCs w:val="20"/>
      <w:lang w:eastAsia="ru-RU"/>
    </w:rPr>
  </w:style>
  <w:style w:type="character" w:customStyle="1" w:styleId="s3">
    <w:name w:val="s3"/>
    <w:rsid w:val="0038540D"/>
  </w:style>
  <w:style w:type="character" w:styleId="ae">
    <w:name w:val="Placeholder Text"/>
    <w:basedOn w:val="a0"/>
    <w:uiPriority w:val="99"/>
    <w:semiHidden/>
    <w:rsid w:val="0038540D"/>
    <w:rPr>
      <w:color w:val="808080"/>
    </w:rPr>
  </w:style>
  <w:style w:type="character" w:styleId="af">
    <w:name w:val="annotation reference"/>
    <w:basedOn w:val="a0"/>
    <w:uiPriority w:val="99"/>
    <w:semiHidden/>
    <w:unhideWhenUsed/>
    <w:rsid w:val="0038540D"/>
    <w:rPr>
      <w:sz w:val="16"/>
      <w:szCs w:val="16"/>
    </w:rPr>
  </w:style>
  <w:style w:type="paragraph" w:styleId="af0">
    <w:name w:val="annotation text"/>
    <w:basedOn w:val="a"/>
    <w:link w:val="af1"/>
    <w:uiPriority w:val="99"/>
    <w:semiHidden/>
    <w:unhideWhenUsed/>
    <w:rsid w:val="0038540D"/>
    <w:pPr>
      <w:spacing w:after="160"/>
    </w:pPr>
    <w:rPr>
      <w:sz w:val="20"/>
      <w:szCs w:val="20"/>
    </w:rPr>
  </w:style>
  <w:style w:type="character" w:customStyle="1" w:styleId="af1">
    <w:name w:val="Текст примечания Знак"/>
    <w:basedOn w:val="a0"/>
    <w:link w:val="af0"/>
    <w:uiPriority w:val="99"/>
    <w:semiHidden/>
    <w:rsid w:val="0038540D"/>
    <w:rPr>
      <w:sz w:val="20"/>
      <w:szCs w:val="20"/>
    </w:rPr>
  </w:style>
  <w:style w:type="paragraph" w:styleId="af2">
    <w:name w:val="annotation subject"/>
    <w:basedOn w:val="af0"/>
    <w:next w:val="af0"/>
    <w:link w:val="af3"/>
    <w:uiPriority w:val="99"/>
    <w:semiHidden/>
    <w:unhideWhenUsed/>
    <w:rsid w:val="0038540D"/>
    <w:rPr>
      <w:b/>
      <w:bCs/>
    </w:rPr>
  </w:style>
  <w:style w:type="character" w:customStyle="1" w:styleId="af3">
    <w:name w:val="Тема примечания Знак"/>
    <w:basedOn w:val="af1"/>
    <w:link w:val="af2"/>
    <w:uiPriority w:val="99"/>
    <w:semiHidden/>
    <w:rsid w:val="0038540D"/>
    <w:rPr>
      <w:b/>
      <w:bCs/>
      <w:sz w:val="20"/>
      <w:szCs w:val="20"/>
    </w:rPr>
  </w:style>
  <w:style w:type="paragraph" w:customStyle="1" w:styleId="FR1">
    <w:name w:val="FR1"/>
    <w:rsid w:val="0038540D"/>
    <w:pPr>
      <w:widowControl w:val="0"/>
      <w:spacing w:before="480"/>
      <w:ind w:left="1680" w:right="200"/>
      <w:jc w:val="center"/>
    </w:pPr>
    <w:rPr>
      <w:rFonts w:ascii="Times New Roman Bold" w:eastAsia="ヒラギノ角ゴ Pro W3" w:hAnsi="Times New Roman Bold" w:cs="Times New Roman"/>
      <w:color w:val="000000"/>
      <w:sz w:val="40"/>
      <w:lang w:eastAsia="ru-RU"/>
    </w:rPr>
  </w:style>
  <w:style w:type="paragraph" w:styleId="af4">
    <w:name w:val="footnote text"/>
    <w:basedOn w:val="a"/>
    <w:link w:val="af5"/>
    <w:uiPriority w:val="99"/>
    <w:semiHidden/>
    <w:unhideWhenUsed/>
    <w:rsid w:val="0038540D"/>
    <w:rPr>
      <w:sz w:val="20"/>
      <w:szCs w:val="20"/>
    </w:rPr>
  </w:style>
  <w:style w:type="character" w:customStyle="1" w:styleId="af5">
    <w:name w:val="Текст сноски Знак"/>
    <w:basedOn w:val="a0"/>
    <w:link w:val="af4"/>
    <w:uiPriority w:val="99"/>
    <w:semiHidden/>
    <w:rsid w:val="0038540D"/>
    <w:rPr>
      <w:sz w:val="20"/>
      <w:szCs w:val="20"/>
    </w:rPr>
  </w:style>
  <w:style w:type="character" w:styleId="af6">
    <w:name w:val="footnote reference"/>
    <w:basedOn w:val="a0"/>
    <w:uiPriority w:val="99"/>
    <w:semiHidden/>
    <w:unhideWhenUsed/>
    <w:rsid w:val="0038540D"/>
    <w:rPr>
      <w:vertAlign w:val="superscript"/>
    </w:rPr>
  </w:style>
  <w:style w:type="paragraph" w:styleId="af7">
    <w:name w:val="Title"/>
    <w:basedOn w:val="a"/>
    <w:next w:val="a"/>
    <w:link w:val="af8"/>
    <w:uiPriority w:val="10"/>
    <w:qFormat/>
    <w:rsid w:val="0038540D"/>
    <w:pPr>
      <w:contextualSpacing/>
    </w:pPr>
    <w:rPr>
      <w:rFonts w:asciiTheme="majorHAnsi" w:eastAsiaTheme="majorEastAsia" w:hAnsiTheme="majorHAnsi" w:cstheme="majorBidi"/>
      <w:spacing w:val="-10"/>
      <w:kern w:val="28"/>
      <w:sz w:val="56"/>
      <w:szCs w:val="56"/>
    </w:rPr>
  </w:style>
  <w:style w:type="character" w:customStyle="1" w:styleId="af8">
    <w:name w:val="Название Знак"/>
    <w:basedOn w:val="a0"/>
    <w:link w:val="af7"/>
    <w:uiPriority w:val="10"/>
    <w:rsid w:val="0038540D"/>
    <w:rPr>
      <w:rFonts w:asciiTheme="majorHAnsi" w:eastAsiaTheme="majorEastAsia" w:hAnsiTheme="majorHAnsi" w:cstheme="majorBidi"/>
      <w:spacing w:val="-10"/>
      <w:kern w:val="28"/>
      <w:sz w:val="56"/>
      <w:szCs w:val="56"/>
    </w:rPr>
  </w:style>
  <w:style w:type="paragraph" w:styleId="af9">
    <w:name w:val="Subtitle"/>
    <w:basedOn w:val="a"/>
    <w:next w:val="a"/>
    <w:link w:val="afa"/>
    <w:uiPriority w:val="11"/>
    <w:qFormat/>
    <w:rsid w:val="0038540D"/>
    <w:pPr>
      <w:numPr>
        <w:ilvl w:val="1"/>
      </w:numPr>
      <w:spacing w:after="160" w:line="259" w:lineRule="auto"/>
    </w:pPr>
    <w:rPr>
      <w:rFonts w:eastAsiaTheme="minorEastAsia"/>
      <w:color w:val="5A5A5A" w:themeColor="text1" w:themeTint="A5"/>
      <w:spacing w:val="15"/>
      <w:sz w:val="22"/>
      <w:szCs w:val="22"/>
    </w:rPr>
  </w:style>
  <w:style w:type="character" w:customStyle="1" w:styleId="afa">
    <w:name w:val="Подзаголовок Знак"/>
    <w:basedOn w:val="a0"/>
    <w:link w:val="af9"/>
    <w:uiPriority w:val="11"/>
    <w:rsid w:val="0038540D"/>
    <w:rPr>
      <w:rFonts w:eastAsiaTheme="minorEastAsia"/>
      <w:color w:val="5A5A5A" w:themeColor="text1" w:themeTint="A5"/>
      <w:spacing w:val="15"/>
      <w:sz w:val="22"/>
      <w:szCs w:val="22"/>
    </w:rPr>
  </w:style>
  <w:style w:type="paragraph" w:styleId="afb">
    <w:name w:val="TOC Heading"/>
    <w:basedOn w:val="1"/>
    <w:next w:val="a"/>
    <w:uiPriority w:val="39"/>
    <w:unhideWhenUsed/>
    <w:qFormat/>
    <w:rsid w:val="0038540D"/>
    <w:pPr>
      <w:spacing w:before="480" w:line="276" w:lineRule="auto"/>
      <w:outlineLvl w:val="9"/>
    </w:pPr>
    <w:rPr>
      <w:b/>
      <w:bCs/>
      <w:sz w:val="28"/>
      <w:szCs w:val="28"/>
      <w:lang w:eastAsia="ru-RU"/>
    </w:rPr>
  </w:style>
  <w:style w:type="paragraph" w:styleId="21">
    <w:name w:val="toc 2"/>
    <w:basedOn w:val="a"/>
    <w:next w:val="a"/>
    <w:autoRedefine/>
    <w:uiPriority w:val="39"/>
    <w:unhideWhenUsed/>
    <w:rsid w:val="0038540D"/>
    <w:pPr>
      <w:spacing w:line="259" w:lineRule="auto"/>
    </w:pPr>
    <w:rPr>
      <w:rFonts w:cstheme="minorHAnsi"/>
      <w:b/>
      <w:bCs/>
      <w:smallCaps/>
      <w:sz w:val="22"/>
      <w:szCs w:val="22"/>
    </w:rPr>
  </w:style>
  <w:style w:type="paragraph" w:styleId="12">
    <w:name w:val="toc 1"/>
    <w:basedOn w:val="a"/>
    <w:next w:val="a"/>
    <w:autoRedefine/>
    <w:uiPriority w:val="39"/>
    <w:semiHidden/>
    <w:unhideWhenUsed/>
    <w:rsid w:val="0038540D"/>
    <w:pPr>
      <w:spacing w:before="360" w:after="360" w:line="259" w:lineRule="auto"/>
    </w:pPr>
    <w:rPr>
      <w:rFonts w:cstheme="minorHAnsi"/>
      <w:b/>
      <w:bCs/>
      <w:caps/>
      <w:sz w:val="22"/>
      <w:szCs w:val="22"/>
      <w:u w:val="single"/>
    </w:rPr>
  </w:style>
  <w:style w:type="paragraph" w:styleId="31">
    <w:name w:val="toc 3"/>
    <w:basedOn w:val="a"/>
    <w:next w:val="a"/>
    <w:autoRedefine/>
    <w:uiPriority w:val="39"/>
    <w:semiHidden/>
    <w:unhideWhenUsed/>
    <w:rsid w:val="0038540D"/>
    <w:pPr>
      <w:spacing w:line="259" w:lineRule="auto"/>
    </w:pPr>
    <w:rPr>
      <w:rFonts w:cstheme="minorHAnsi"/>
      <w:smallCaps/>
      <w:sz w:val="22"/>
      <w:szCs w:val="22"/>
    </w:rPr>
  </w:style>
  <w:style w:type="paragraph" w:styleId="4">
    <w:name w:val="toc 4"/>
    <w:basedOn w:val="a"/>
    <w:next w:val="a"/>
    <w:autoRedefine/>
    <w:uiPriority w:val="39"/>
    <w:semiHidden/>
    <w:unhideWhenUsed/>
    <w:rsid w:val="0038540D"/>
    <w:pPr>
      <w:spacing w:line="259" w:lineRule="auto"/>
    </w:pPr>
    <w:rPr>
      <w:rFonts w:cstheme="minorHAnsi"/>
      <w:sz w:val="22"/>
      <w:szCs w:val="22"/>
    </w:rPr>
  </w:style>
  <w:style w:type="paragraph" w:styleId="5">
    <w:name w:val="toc 5"/>
    <w:basedOn w:val="a"/>
    <w:next w:val="a"/>
    <w:autoRedefine/>
    <w:uiPriority w:val="39"/>
    <w:semiHidden/>
    <w:unhideWhenUsed/>
    <w:rsid w:val="0038540D"/>
    <w:pPr>
      <w:spacing w:line="259" w:lineRule="auto"/>
    </w:pPr>
    <w:rPr>
      <w:rFonts w:cstheme="minorHAnsi"/>
      <w:sz w:val="22"/>
      <w:szCs w:val="22"/>
    </w:rPr>
  </w:style>
  <w:style w:type="paragraph" w:styleId="6">
    <w:name w:val="toc 6"/>
    <w:basedOn w:val="a"/>
    <w:next w:val="a"/>
    <w:autoRedefine/>
    <w:uiPriority w:val="39"/>
    <w:semiHidden/>
    <w:unhideWhenUsed/>
    <w:rsid w:val="0038540D"/>
    <w:pPr>
      <w:spacing w:line="259" w:lineRule="auto"/>
    </w:pPr>
    <w:rPr>
      <w:rFonts w:cstheme="minorHAnsi"/>
      <w:sz w:val="22"/>
      <w:szCs w:val="22"/>
    </w:rPr>
  </w:style>
  <w:style w:type="paragraph" w:styleId="7">
    <w:name w:val="toc 7"/>
    <w:basedOn w:val="a"/>
    <w:next w:val="a"/>
    <w:autoRedefine/>
    <w:uiPriority w:val="39"/>
    <w:semiHidden/>
    <w:unhideWhenUsed/>
    <w:rsid w:val="0038540D"/>
    <w:pPr>
      <w:spacing w:line="259" w:lineRule="auto"/>
    </w:pPr>
    <w:rPr>
      <w:rFonts w:cstheme="minorHAnsi"/>
      <w:sz w:val="22"/>
      <w:szCs w:val="22"/>
    </w:rPr>
  </w:style>
  <w:style w:type="paragraph" w:styleId="8">
    <w:name w:val="toc 8"/>
    <w:basedOn w:val="a"/>
    <w:next w:val="a"/>
    <w:autoRedefine/>
    <w:uiPriority w:val="39"/>
    <w:semiHidden/>
    <w:unhideWhenUsed/>
    <w:rsid w:val="0038540D"/>
    <w:pPr>
      <w:spacing w:line="259" w:lineRule="auto"/>
    </w:pPr>
    <w:rPr>
      <w:rFonts w:cstheme="minorHAnsi"/>
      <w:sz w:val="22"/>
      <w:szCs w:val="22"/>
    </w:rPr>
  </w:style>
  <w:style w:type="paragraph" w:styleId="9">
    <w:name w:val="toc 9"/>
    <w:basedOn w:val="a"/>
    <w:next w:val="a"/>
    <w:autoRedefine/>
    <w:uiPriority w:val="39"/>
    <w:semiHidden/>
    <w:unhideWhenUsed/>
    <w:rsid w:val="0038540D"/>
    <w:pPr>
      <w:spacing w:line="259" w:lineRule="auto"/>
    </w:pPr>
    <w:rPr>
      <w:rFonts w:cstheme="minorHAnsi"/>
      <w:sz w:val="22"/>
      <w:szCs w:val="22"/>
    </w:rPr>
  </w:style>
  <w:style w:type="paragraph" w:customStyle="1" w:styleId="Pa32">
    <w:name w:val="Pa32"/>
    <w:basedOn w:val="a"/>
    <w:next w:val="a"/>
    <w:uiPriority w:val="99"/>
    <w:rsid w:val="0038540D"/>
    <w:pPr>
      <w:autoSpaceDE w:val="0"/>
      <w:autoSpaceDN w:val="0"/>
      <w:adjustRightInd w:val="0"/>
      <w:spacing w:line="181" w:lineRule="atLeast"/>
    </w:pPr>
    <w:rPr>
      <w:rFonts w:ascii="PetersburgC" w:hAnsi="PetersburgC"/>
    </w:rPr>
  </w:style>
  <w:style w:type="table" w:customStyle="1" w:styleId="13">
    <w:name w:val="Сетка таблицы светлая1"/>
    <w:basedOn w:val="a1"/>
    <w:uiPriority w:val="40"/>
    <w:rsid w:val="0038540D"/>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10">
    <w:name w:val="Таблица простая 21"/>
    <w:basedOn w:val="a1"/>
    <w:uiPriority w:val="42"/>
    <w:rsid w:val="0038540D"/>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ImportedStyle10">
    <w:name w:val="Imported Style 10"/>
    <w:rsid w:val="0038540D"/>
    <w:pPr>
      <w:numPr>
        <w:numId w:val="28"/>
      </w:numPr>
    </w:pPr>
  </w:style>
  <w:style w:type="numbering" w:customStyle="1" w:styleId="ImportedStyle11">
    <w:name w:val="Imported Style 11"/>
    <w:rsid w:val="0038540D"/>
    <w:pPr>
      <w:numPr>
        <w:numId w:val="30"/>
      </w:numPr>
    </w:pPr>
  </w:style>
  <w:style w:type="paragraph" w:styleId="afc">
    <w:name w:val="Revision"/>
    <w:hidden/>
    <w:uiPriority w:val="99"/>
    <w:semiHidden/>
    <w:rsid w:val="0038540D"/>
    <w:rPr>
      <w:sz w:val="22"/>
      <w:szCs w:val="22"/>
    </w:rPr>
  </w:style>
  <w:style w:type="character" w:styleId="afd">
    <w:name w:val="Strong"/>
    <w:basedOn w:val="a0"/>
    <w:uiPriority w:val="22"/>
    <w:qFormat/>
    <w:rsid w:val="0038540D"/>
    <w:rPr>
      <w:b/>
      <w:bCs/>
    </w:rPr>
  </w:style>
  <w:style w:type="table" w:customStyle="1" w:styleId="TableNormal">
    <w:name w:val="Table Normal"/>
    <w:uiPriority w:val="2"/>
    <w:semiHidden/>
    <w:unhideWhenUsed/>
    <w:qFormat/>
    <w:rsid w:val="0038540D"/>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fe">
    <w:name w:val="Body Text"/>
    <w:basedOn w:val="a"/>
    <w:link w:val="aff"/>
    <w:uiPriority w:val="1"/>
    <w:qFormat/>
    <w:rsid w:val="0038540D"/>
    <w:pPr>
      <w:widowControl w:val="0"/>
      <w:autoSpaceDE w:val="0"/>
      <w:autoSpaceDN w:val="0"/>
    </w:pPr>
    <w:rPr>
      <w:rFonts w:ascii="Times New Roman" w:eastAsia="Times New Roman" w:hAnsi="Times New Roman" w:cs="Times New Roman"/>
      <w:sz w:val="22"/>
      <w:szCs w:val="22"/>
      <w:lang w:val="en-US"/>
    </w:rPr>
  </w:style>
  <w:style w:type="character" w:customStyle="1" w:styleId="aff">
    <w:name w:val="Основной текст Знак"/>
    <w:basedOn w:val="a0"/>
    <w:link w:val="afe"/>
    <w:uiPriority w:val="1"/>
    <w:rsid w:val="0038540D"/>
    <w:rPr>
      <w:rFonts w:ascii="Times New Roman" w:eastAsia="Times New Roman" w:hAnsi="Times New Roman" w:cs="Times New Roman"/>
      <w:sz w:val="22"/>
      <w:szCs w:val="22"/>
      <w:lang w:val="en-US"/>
    </w:rPr>
  </w:style>
  <w:style w:type="paragraph" w:customStyle="1" w:styleId="TableParagraph">
    <w:name w:val="Table Paragraph"/>
    <w:basedOn w:val="a"/>
    <w:uiPriority w:val="1"/>
    <w:qFormat/>
    <w:rsid w:val="0038540D"/>
    <w:pPr>
      <w:widowControl w:val="0"/>
      <w:autoSpaceDE w:val="0"/>
      <w:autoSpaceDN w:val="0"/>
      <w:spacing w:before="8"/>
      <w:ind w:left="10"/>
      <w:jc w:val="center"/>
    </w:pPr>
    <w:rPr>
      <w:rFonts w:ascii="Times New Roman" w:eastAsia="Times New Roman" w:hAnsi="Times New Roman" w:cs="Times New Roman"/>
      <w:sz w:val="22"/>
      <w:szCs w:val="22"/>
      <w:lang w:val="en-US"/>
    </w:rPr>
  </w:style>
  <w:style w:type="table" w:customStyle="1" w:styleId="TableNormal1">
    <w:name w:val="Table Normal1"/>
    <w:uiPriority w:val="2"/>
    <w:semiHidden/>
    <w:unhideWhenUsed/>
    <w:qFormat/>
    <w:rsid w:val="0038540D"/>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8540D"/>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8540D"/>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hlfld-contribauthor">
    <w:name w:val="hlfld-contribauthor"/>
    <w:basedOn w:val="a0"/>
    <w:rsid w:val="0050572A"/>
  </w:style>
  <w:style w:type="character" w:customStyle="1" w:styleId="journalname">
    <w:name w:val="journalname"/>
    <w:basedOn w:val="a0"/>
    <w:rsid w:val="0050572A"/>
  </w:style>
  <w:style w:type="character" w:customStyle="1" w:styleId="year">
    <w:name w:val="year"/>
    <w:basedOn w:val="a0"/>
    <w:rsid w:val="0050572A"/>
  </w:style>
  <w:style w:type="character" w:customStyle="1" w:styleId="volume">
    <w:name w:val="volume"/>
    <w:basedOn w:val="a0"/>
    <w:rsid w:val="0050572A"/>
  </w:style>
  <w:style w:type="character" w:customStyle="1" w:styleId="issue">
    <w:name w:val="issue"/>
    <w:basedOn w:val="a0"/>
    <w:rsid w:val="0050572A"/>
  </w:style>
  <w:style w:type="character" w:customStyle="1" w:styleId="page">
    <w:name w:val="page"/>
    <w:basedOn w:val="a0"/>
    <w:rsid w:val="0050572A"/>
  </w:style>
  <w:style w:type="character" w:customStyle="1" w:styleId="articlecitationyear">
    <w:name w:val="articlecitation_year"/>
    <w:basedOn w:val="a0"/>
    <w:rsid w:val="009B4643"/>
  </w:style>
  <w:style w:type="character" w:customStyle="1" w:styleId="articlecitationvolume">
    <w:name w:val="articlecitation_volume"/>
    <w:basedOn w:val="a0"/>
    <w:rsid w:val="009B4643"/>
  </w:style>
  <w:style w:type="character" w:customStyle="1" w:styleId="articlecitationpages">
    <w:name w:val="articlecitation_pages"/>
    <w:basedOn w:val="a0"/>
    <w:rsid w:val="009B4643"/>
  </w:style>
  <w:style w:type="character" w:customStyle="1" w:styleId="journaltitle">
    <w:name w:val="journaltitle"/>
    <w:basedOn w:val="a0"/>
    <w:rsid w:val="009B4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45400">
      <w:bodyDiv w:val="1"/>
      <w:marLeft w:val="0"/>
      <w:marRight w:val="0"/>
      <w:marTop w:val="0"/>
      <w:marBottom w:val="0"/>
      <w:divBdr>
        <w:top w:val="none" w:sz="0" w:space="0" w:color="auto"/>
        <w:left w:val="none" w:sz="0" w:space="0" w:color="auto"/>
        <w:bottom w:val="none" w:sz="0" w:space="0" w:color="auto"/>
        <w:right w:val="none" w:sz="0" w:space="0" w:color="auto"/>
      </w:divBdr>
    </w:div>
    <w:div w:id="790320931">
      <w:bodyDiv w:val="1"/>
      <w:marLeft w:val="0"/>
      <w:marRight w:val="0"/>
      <w:marTop w:val="0"/>
      <w:marBottom w:val="0"/>
      <w:divBdr>
        <w:top w:val="none" w:sz="0" w:space="0" w:color="auto"/>
        <w:left w:val="none" w:sz="0" w:space="0" w:color="auto"/>
        <w:bottom w:val="none" w:sz="0" w:space="0" w:color="auto"/>
        <w:right w:val="none" w:sz="0" w:space="0" w:color="auto"/>
      </w:divBdr>
      <w:divsChild>
        <w:div w:id="575170225">
          <w:marLeft w:val="0"/>
          <w:marRight w:val="0"/>
          <w:marTop w:val="0"/>
          <w:marBottom w:val="0"/>
          <w:divBdr>
            <w:top w:val="none" w:sz="0" w:space="0" w:color="auto"/>
            <w:left w:val="none" w:sz="0" w:space="0" w:color="auto"/>
            <w:bottom w:val="none" w:sz="0" w:space="0" w:color="auto"/>
            <w:right w:val="none" w:sz="0" w:space="0" w:color="auto"/>
          </w:divBdr>
          <w:divsChild>
            <w:div w:id="1589388620">
              <w:marLeft w:val="0"/>
              <w:marRight w:val="0"/>
              <w:marTop w:val="0"/>
              <w:marBottom w:val="0"/>
              <w:divBdr>
                <w:top w:val="none" w:sz="0" w:space="0" w:color="auto"/>
                <w:left w:val="none" w:sz="0" w:space="0" w:color="auto"/>
                <w:bottom w:val="none" w:sz="0" w:space="0" w:color="auto"/>
                <w:right w:val="none" w:sz="0" w:space="0" w:color="auto"/>
              </w:divBdr>
              <w:divsChild>
                <w:div w:id="347409788">
                  <w:marLeft w:val="0"/>
                  <w:marRight w:val="0"/>
                  <w:marTop w:val="0"/>
                  <w:marBottom w:val="0"/>
                  <w:divBdr>
                    <w:top w:val="none" w:sz="0" w:space="0" w:color="auto"/>
                    <w:left w:val="none" w:sz="0" w:space="0" w:color="auto"/>
                    <w:bottom w:val="none" w:sz="0" w:space="0" w:color="auto"/>
                    <w:right w:val="none" w:sz="0" w:space="0" w:color="auto"/>
                  </w:divBdr>
                </w:div>
              </w:divsChild>
            </w:div>
            <w:div w:id="976300430">
              <w:marLeft w:val="0"/>
              <w:marRight w:val="0"/>
              <w:marTop w:val="0"/>
              <w:marBottom w:val="0"/>
              <w:divBdr>
                <w:top w:val="none" w:sz="0" w:space="0" w:color="auto"/>
                <w:left w:val="none" w:sz="0" w:space="0" w:color="auto"/>
                <w:bottom w:val="none" w:sz="0" w:space="0" w:color="auto"/>
                <w:right w:val="none" w:sz="0" w:space="0" w:color="auto"/>
              </w:divBdr>
              <w:divsChild>
                <w:div w:id="2017265286">
                  <w:marLeft w:val="0"/>
                  <w:marRight w:val="0"/>
                  <w:marTop w:val="0"/>
                  <w:marBottom w:val="0"/>
                  <w:divBdr>
                    <w:top w:val="none" w:sz="0" w:space="0" w:color="auto"/>
                    <w:left w:val="none" w:sz="0" w:space="0" w:color="auto"/>
                    <w:bottom w:val="none" w:sz="0" w:space="0" w:color="auto"/>
                    <w:right w:val="none" w:sz="0" w:space="0" w:color="auto"/>
                  </w:divBdr>
                </w:div>
              </w:divsChild>
            </w:div>
            <w:div w:id="212037241">
              <w:marLeft w:val="0"/>
              <w:marRight w:val="0"/>
              <w:marTop w:val="0"/>
              <w:marBottom w:val="0"/>
              <w:divBdr>
                <w:top w:val="none" w:sz="0" w:space="0" w:color="auto"/>
                <w:left w:val="none" w:sz="0" w:space="0" w:color="auto"/>
                <w:bottom w:val="none" w:sz="0" w:space="0" w:color="auto"/>
                <w:right w:val="none" w:sz="0" w:space="0" w:color="auto"/>
              </w:divBdr>
              <w:divsChild>
                <w:div w:id="923149278">
                  <w:marLeft w:val="0"/>
                  <w:marRight w:val="0"/>
                  <w:marTop w:val="0"/>
                  <w:marBottom w:val="0"/>
                  <w:divBdr>
                    <w:top w:val="none" w:sz="0" w:space="0" w:color="auto"/>
                    <w:left w:val="none" w:sz="0" w:space="0" w:color="auto"/>
                    <w:bottom w:val="none" w:sz="0" w:space="0" w:color="auto"/>
                    <w:right w:val="none" w:sz="0" w:space="0" w:color="auto"/>
                  </w:divBdr>
                </w:div>
              </w:divsChild>
            </w:div>
            <w:div w:id="906646160">
              <w:marLeft w:val="0"/>
              <w:marRight w:val="0"/>
              <w:marTop w:val="0"/>
              <w:marBottom w:val="0"/>
              <w:divBdr>
                <w:top w:val="none" w:sz="0" w:space="0" w:color="auto"/>
                <w:left w:val="none" w:sz="0" w:space="0" w:color="auto"/>
                <w:bottom w:val="none" w:sz="0" w:space="0" w:color="auto"/>
                <w:right w:val="none" w:sz="0" w:space="0" w:color="auto"/>
              </w:divBdr>
              <w:divsChild>
                <w:div w:id="1060129014">
                  <w:marLeft w:val="0"/>
                  <w:marRight w:val="0"/>
                  <w:marTop w:val="0"/>
                  <w:marBottom w:val="0"/>
                  <w:divBdr>
                    <w:top w:val="none" w:sz="0" w:space="0" w:color="auto"/>
                    <w:left w:val="none" w:sz="0" w:space="0" w:color="auto"/>
                    <w:bottom w:val="none" w:sz="0" w:space="0" w:color="auto"/>
                    <w:right w:val="none" w:sz="0" w:space="0" w:color="auto"/>
                  </w:divBdr>
                </w:div>
              </w:divsChild>
            </w:div>
            <w:div w:id="2042129089">
              <w:marLeft w:val="0"/>
              <w:marRight w:val="0"/>
              <w:marTop w:val="0"/>
              <w:marBottom w:val="0"/>
              <w:divBdr>
                <w:top w:val="none" w:sz="0" w:space="0" w:color="auto"/>
                <w:left w:val="none" w:sz="0" w:space="0" w:color="auto"/>
                <w:bottom w:val="none" w:sz="0" w:space="0" w:color="auto"/>
                <w:right w:val="none" w:sz="0" w:space="0" w:color="auto"/>
              </w:divBdr>
              <w:divsChild>
                <w:div w:id="1997175803">
                  <w:marLeft w:val="0"/>
                  <w:marRight w:val="0"/>
                  <w:marTop w:val="0"/>
                  <w:marBottom w:val="0"/>
                  <w:divBdr>
                    <w:top w:val="none" w:sz="0" w:space="0" w:color="auto"/>
                    <w:left w:val="none" w:sz="0" w:space="0" w:color="auto"/>
                    <w:bottom w:val="none" w:sz="0" w:space="0" w:color="auto"/>
                    <w:right w:val="none" w:sz="0" w:space="0" w:color="auto"/>
                  </w:divBdr>
                </w:div>
              </w:divsChild>
            </w:div>
            <w:div w:id="327636430">
              <w:marLeft w:val="0"/>
              <w:marRight w:val="0"/>
              <w:marTop w:val="0"/>
              <w:marBottom w:val="0"/>
              <w:divBdr>
                <w:top w:val="none" w:sz="0" w:space="0" w:color="auto"/>
                <w:left w:val="none" w:sz="0" w:space="0" w:color="auto"/>
                <w:bottom w:val="none" w:sz="0" w:space="0" w:color="auto"/>
                <w:right w:val="none" w:sz="0" w:space="0" w:color="auto"/>
              </w:divBdr>
              <w:divsChild>
                <w:div w:id="295527698">
                  <w:marLeft w:val="0"/>
                  <w:marRight w:val="0"/>
                  <w:marTop w:val="0"/>
                  <w:marBottom w:val="0"/>
                  <w:divBdr>
                    <w:top w:val="none" w:sz="0" w:space="0" w:color="auto"/>
                    <w:left w:val="none" w:sz="0" w:space="0" w:color="auto"/>
                    <w:bottom w:val="none" w:sz="0" w:space="0" w:color="auto"/>
                    <w:right w:val="none" w:sz="0" w:space="0" w:color="auto"/>
                  </w:divBdr>
                </w:div>
              </w:divsChild>
            </w:div>
            <w:div w:id="432747233">
              <w:marLeft w:val="0"/>
              <w:marRight w:val="0"/>
              <w:marTop w:val="0"/>
              <w:marBottom w:val="0"/>
              <w:divBdr>
                <w:top w:val="none" w:sz="0" w:space="0" w:color="auto"/>
                <w:left w:val="none" w:sz="0" w:space="0" w:color="auto"/>
                <w:bottom w:val="none" w:sz="0" w:space="0" w:color="auto"/>
                <w:right w:val="none" w:sz="0" w:space="0" w:color="auto"/>
              </w:divBdr>
              <w:divsChild>
                <w:div w:id="281887169">
                  <w:marLeft w:val="0"/>
                  <w:marRight w:val="0"/>
                  <w:marTop w:val="0"/>
                  <w:marBottom w:val="0"/>
                  <w:divBdr>
                    <w:top w:val="none" w:sz="0" w:space="0" w:color="auto"/>
                    <w:left w:val="none" w:sz="0" w:space="0" w:color="auto"/>
                    <w:bottom w:val="none" w:sz="0" w:space="0" w:color="auto"/>
                    <w:right w:val="none" w:sz="0" w:space="0" w:color="auto"/>
                  </w:divBdr>
                  <w:divsChild>
                    <w:div w:id="16317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13415">
              <w:marLeft w:val="0"/>
              <w:marRight w:val="0"/>
              <w:marTop w:val="0"/>
              <w:marBottom w:val="0"/>
              <w:divBdr>
                <w:top w:val="none" w:sz="0" w:space="0" w:color="auto"/>
                <w:left w:val="none" w:sz="0" w:space="0" w:color="auto"/>
                <w:bottom w:val="none" w:sz="0" w:space="0" w:color="auto"/>
                <w:right w:val="none" w:sz="0" w:space="0" w:color="auto"/>
              </w:divBdr>
              <w:divsChild>
                <w:div w:id="1911453379">
                  <w:marLeft w:val="0"/>
                  <w:marRight w:val="0"/>
                  <w:marTop w:val="0"/>
                  <w:marBottom w:val="0"/>
                  <w:divBdr>
                    <w:top w:val="none" w:sz="0" w:space="0" w:color="auto"/>
                    <w:left w:val="none" w:sz="0" w:space="0" w:color="auto"/>
                    <w:bottom w:val="none" w:sz="0" w:space="0" w:color="auto"/>
                    <w:right w:val="none" w:sz="0" w:space="0" w:color="auto"/>
                  </w:divBdr>
                </w:div>
              </w:divsChild>
            </w:div>
            <w:div w:id="1765956653">
              <w:marLeft w:val="0"/>
              <w:marRight w:val="0"/>
              <w:marTop w:val="0"/>
              <w:marBottom w:val="0"/>
              <w:divBdr>
                <w:top w:val="none" w:sz="0" w:space="0" w:color="auto"/>
                <w:left w:val="none" w:sz="0" w:space="0" w:color="auto"/>
                <w:bottom w:val="none" w:sz="0" w:space="0" w:color="auto"/>
                <w:right w:val="none" w:sz="0" w:space="0" w:color="auto"/>
              </w:divBdr>
              <w:divsChild>
                <w:div w:id="442118804">
                  <w:marLeft w:val="0"/>
                  <w:marRight w:val="0"/>
                  <w:marTop w:val="0"/>
                  <w:marBottom w:val="0"/>
                  <w:divBdr>
                    <w:top w:val="none" w:sz="0" w:space="0" w:color="auto"/>
                    <w:left w:val="none" w:sz="0" w:space="0" w:color="auto"/>
                    <w:bottom w:val="none" w:sz="0" w:space="0" w:color="auto"/>
                    <w:right w:val="none" w:sz="0" w:space="0" w:color="auto"/>
                  </w:divBdr>
                </w:div>
              </w:divsChild>
            </w:div>
            <w:div w:id="2096896088">
              <w:marLeft w:val="0"/>
              <w:marRight w:val="0"/>
              <w:marTop w:val="0"/>
              <w:marBottom w:val="0"/>
              <w:divBdr>
                <w:top w:val="none" w:sz="0" w:space="0" w:color="auto"/>
                <w:left w:val="none" w:sz="0" w:space="0" w:color="auto"/>
                <w:bottom w:val="none" w:sz="0" w:space="0" w:color="auto"/>
                <w:right w:val="none" w:sz="0" w:space="0" w:color="auto"/>
              </w:divBdr>
              <w:divsChild>
                <w:div w:id="1468163259">
                  <w:marLeft w:val="0"/>
                  <w:marRight w:val="0"/>
                  <w:marTop w:val="0"/>
                  <w:marBottom w:val="0"/>
                  <w:divBdr>
                    <w:top w:val="none" w:sz="0" w:space="0" w:color="auto"/>
                    <w:left w:val="none" w:sz="0" w:space="0" w:color="auto"/>
                    <w:bottom w:val="none" w:sz="0" w:space="0" w:color="auto"/>
                    <w:right w:val="none" w:sz="0" w:space="0" w:color="auto"/>
                  </w:divBdr>
                </w:div>
              </w:divsChild>
            </w:div>
            <w:div w:id="68888893">
              <w:marLeft w:val="0"/>
              <w:marRight w:val="0"/>
              <w:marTop w:val="0"/>
              <w:marBottom w:val="0"/>
              <w:divBdr>
                <w:top w:val="none" w:sz="0" w:space="0" w:color="auto"/>
                <w:left w:val="none" w:sz="0" w:space="0" w:color="auto"/>
                <w:bottom w:val="none" w:sz="0" w:space="0" w:color="auto"/>
                <w:right w:val="none" w:sz="0" w:space="0" w:color="auto"/>
              </w:divBdr>
              <w:divsChild>
                <w:div w:id="109401855">
                  <w:marLeft w:val="0"/>
                  <w:marRight w:val="0"/>
                  <w:marTop w:val="0"/>
                  <w:marBottom w:val="0"/>
                  <w:divBdr>
                    <w:top w:val="none" w:sz="0" w:space="0" w:color="auto"/>
                    <w:left w:val="none" w:sz="0" w:space="0" w:color="auto"/>
                    <w:bottom w:val="none" w:sz="0" w:space="0" w:color="auto"/>
                    <w:right w:val="none" w:sz="0" w:space="0" w:color="auto"/>
                  </w:divBdr>
                </w:div>
              </w:divsChild>
            </w:div>
            <w:div w:id="1214807990">
              <w:marLeft w:val="0"/>
              <w:marRight w:val="0"/>
              <w:marTop w:val="0"/>
              <w:marBottom w:val="0"/>
              <w:divBdr>
                <w:top w:val="none" w:sz="0" w:space="0" w:color="auto"/>
                <w:left w:val="none" w:sz="0" w:space="0" w:color="auto"/>
                <w:bottom w:val="none" w:sz="0" w:space="0" w:color="auto"/>
                <w:right w:val="none" w:sz="0" w:space="0" w:color="auto"/>
              </w:divBdr>
              <w:divsChild>
                <w:div w:id="795415605">
                  <w:marLeft w:val="0"/>
                  <w:marRight w:val="0"/>
                  <w:marTop w:val="0"/>
                  <w:marBottom w:val="0"/>
                  <w:divBdr>
                    <w:top w:val="none" w:sz="0" w:space="0" w:color="auto"/>
                    <w:left w:val="none" w:sz="0" w:space="0" w:color="auto"/>
                    <w:bottom w:val="none" w:sz="0" w:space="0" w:color="auto"/>
                    <w:right w:val="none" w:sz="0" w:space="0" w:color="auto"/>
                  </w:divBdr>
                </w:div>
              </w:divsChild>
            </w:div>
            <w:div w:id="83305615">
              <w:marLeft w:val="0"/>
              <w:marRight w:val="0"/>
              <w:marTop w:val="0"/>
              <w:marBottom w:val="0"/>
              <w:divBdr>
                <w:top w:val="none" w:sz="0" w:space="0" w:color="auto"/>
                <w:left w:val="none" w:sz="0" w:space="0" w:color="auto"/>
                <w:bottom w:val="none" w:sz="0" w:space="0" w:color="auto"/>
                <w:right w:val="none" w:sz="0" w:space="0" w:color="auto"/>
              </w:divBdr>
              <w:divsChild>
                <w:div w:id="118959244">
                  <w:marLeft w:val="0"/>
                  <w:marRight w:val="0"/>
                  <w:marTop w:val="0"/>
                  <w:marBottom w:val="0"/>
                  <w:divBdr>
                    <w:top w:val="none" w:sz="0" w:space="0" w:color="auto"/>
                    <w:left w:val="none" w:sz="0" w:space="0" w:color="auto"/>
                    <w:bottom w:val="none" w:sz="0" w:space="0" w:color="auto"/>
                    <w:right w:val="none" w:sz="0" w:space="0" w:color="auto"/>
                  </w:divBdr>
                </w:div>
              </w:divsChild>
            </w:div>
            <w:div w:id="931738548">
              <w:marLeft w:val="0"/>
              <w:marRight w:val="0"/>
              <w:marTop w:val="0"/>
              <w:marBottom w:val="0"/>
              <w:divBdr>
                <w:top w:val="none" w:sz="0" w:space="0" w:color="auto"/>
                <w:left w:val="none" w:sz="0" w:space="0" w:color="auto"/>
                <w:bottom w:val="none" w:sz="0" w:space="0" w:color="auto"/>
                <w:right w:val="none" w:sz="0" w:space="0" w:color="auto"/>
              </w:divBdr>
              <w:divsChild>
                <w:div w:id="41348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0008">
      <w:bodyDiv w:val="1"/>
      <w:marLeft w:val="0"/>
      <w:marRight w:val="0"/>
      <w:marTop w:val="0"/>
      <w:marBottom w:val="0"/>
      <w:divBdr>
        <w:top w:val="none" w:sz="0" w:space="0" w:color="auto"/>
        <w:left w:val="none" w:sz="0" w:space="0" w:color="auto"/>
        <w:bottom w:val="none" w:sz="0" w:space="0" w:color="auto"/>
        <w:right w:val="none" w:sz="0" w:space="0" w:color="auto"/>
      </w:divBdr>
    </w:div>
    <w:div w:id="1365058411">
      <w:bodyDiv w:val="1"/>
      <w:marLeft w:val="0"/>
      <w:marRight w:val="0"/>
      <w:marTop w:val="0"/>
      <w:marBottom w:val="0"/>
      <w:divBdr>
        <w:top w:val="none" w:sz="0" w:space="0" w:color="auto"/>
        <w:left w:val="none" w:sz="0" w:space="0" w:color="auto"/>
        <w:bottom w:val="none" w:sz="0" w:space="0" w:color="auto"/>
        <w:right w:val="none" w:sz="0" w:space="0" w:color="auto"/>
      </w:divBdr>
    </w:div>
    <w:div w:id="1550991109">
      <w:bodyDiv w:val="1"/>
      <w:marLeft w:val="0"/>
      <w:marRight w:val="0"/>
      <w:marTop w:val="0"/>
      <w:marBottom w:val="0"/>
      <w:divBdr>
        <w:top w:val="none" w:sz="0" w:space="0" w:color="auto"/>
        <w:left w:val="none" w:sz="0" w:space="0" w:color="auto"/>
        <w:bottom w:val="none" w:sz="0" w:space="0" w:color="auto"/>
        <w:right w:val="none" w:sz="0" w:space="0" w:color="auto"/>
      </w:divBdr>
    </w:div>
    <w:div w:id="1632058294">
      <w:bodyDiv w:val="1"/>
      <w:marLeft w:val="0"/>
      <w:marRight w:val="0"/>
      <w:marTop w:val="0"/>
      <w:marBottom w:val="0"/>
      <w:divBdr>
        <w:top w:val="none" w:sz="0" w:space="0" w:color="auto"/>
        <w:left w:val="none" w:sz="0" w:space="0" w:color="auto"/>
        <w:bottom w:val="none" w:sz="0" w:space="0" w:color="auto"/>
        <w:right w:val="none" w:sz="0" w:space="0" w:color="auto"/>
      </w:divBdr>
      <w:divsChild>
        <w:div w:id="1364021125">
          <w:marLeft w:val="0"/>
          <w:marRight w:val="0"/>
          <w:marTop w:val="0"/>
          <w:marBottom w:val="0"/>
          <w:divBdr>
            <w:top w:val="none" w:sz="0" w:space="0" w:color="auto"/>
            <w:left w:val="none" w:sz="0" w:space="0" w:color="auto"/>
            <w:bottom w:val="none" w:sz="0" w:space="0" w:color="auto"/>
            <w:right w:val="none" w:sz="0" w:space="0" w:color="auto"/>
          </w:divBdr>
        </w:div>
        <w:div w:id="1171990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97%D0%B5%D0%B9%D0%B3%D0%B0%D1%80%D0%BD%D0%B8%D0%BA,_%D0%91%D0%BB%D1%8E%D0%BC%D0%B0_%D0%92%D1%83%D0%BB%D1%8C%D1%84%D0%BE%D0%B2%D0%BD%D0%B0" TargetMode="External"/><Relationship Id="rId18" Type="http://schemas.openxmlformats.org/officeDocument/2006/relationships/hyperlink" Target="https://link.springer.com/journal/10683/14/4/page/1" TargetMode="External"/><Relationship Id="rId3" Type="http://schemas.microsoft.com/office/2007/relationships/stylesWithEffects" Target="stylesWithEffects.xml"/><Relationship Id="rId21" Type="http://schemas.openxmlformats.org/officeDocument/2006/relationships/hyperlink" Target="https://www.researchgate.net/journal/0897-5264_Journal_of_College_Student_Development" TargetMode="External"/><Relationship Id="rId7" Type="http://schemas.openxmlformats.org/officeDocument/2006/relationships/endnotes" Target="endnotes.xml"/><Relationship Id="rId12" Type="http://schemas.openxmlformats.org/officeDocument/2006/relationships/hyperlink" Target="https://publications.hse.ru/view/82221169" TargetMode="External"/><Relationship Id="rId17" Type="http://schemas.openxmlformats.org/officeDocument/2006/relationships/hyperlink" Target="https://link.springer.com/journal/10683" TargetMode="External"/><Relationship Id="rId2" Type="http://schemas.openxmlformats.org/officeDocument/2006/relationships/styles" Target="styles.xml"/><Relationship Id="rId16" Type="http://schemas.openxmlformats.org/officeDocument/2006/relationships/hyperlink" Target="https://publications.hse.ru/view/102448753" TargetMode="External"/><Relationship Id="rId20" Type="http://schemas.openxmlformats.org/officeDocument/2006/relationships/hyperlink" Target="https://www.annualreviews.org/doi/abs/10.1146/annurev.ps.41.020190.00222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hse.ru/org/persons/362671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b.mgppu.ru/opacunicode/app/webroot/index.php?url=/auteurs/view/5142/source:default"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researchgate.net/journal/1386-4157_Experimental_Economic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flogiston.ru/library/zeygarnik" TargetMode="External"/><Relationship Id="rId22" Type="http://schemas.openxmlformats.org/officeDocument/2006/relationships/hyperlink" Target="https://ideas.repec.org/s/eee/jeborg.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547</TotalTime>
  <Pages>41</Pages>
  <Words>10265</Words>
  <Characters>58516</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Пользователь Windows</cp:lastModifiedBy>
  <cp:revision>88</cp:revision>
  <dcterms:created xsi:type="dcterms:W3CDTF">2019-09-21T07:24:00Z</dcterms:created>
  <dcterms:modified xsi:type="dcterms:W3CDTF">2019-09-30T15:01:00Z</dcterms:modified>
</cp:coreProperties>
</file>