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93" w:rsidRPr="00721BF1" w:rsidRDefault="00A91F93" w:rsidP="00A91F93">
      <w:pPr>
        <w:widowControl w:val="0"/>
        <w:pBdr>
          <w:between w:val="nil"/>
          <w:bar w:val="nil"/>
        </w:pBdr>
        <w:spacing w:after="0"/>
        <w:ind w:left="3460" w:right="-22"/>
        <w:jc w:val="both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shd w:val="clear" w:color="auto" w:fill="FFFFFF"/>
          <w:lang w:eastAsia="ru-RU"/>
        </w:rPr>
      </w:pPr>
    </w:p>
    <w:p w:rsidR="00A91F93" w:rsidRPr="00721BF1" w:rsidRDefault="00A91F93" w:rsidP="00A91F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</w:p>
    <w:p w:rsidR="00A91F93" w:rsidRPr="00721BF1" w:rsidRDefault="00A91F93" w:rsidP="00A91F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721BF1">
        <w:rPr>
          <w:rFonts w:ascii="Times New Roman" w:eastAsia="Calibri" w:hAnsi="Times New Roman" w:cs="Times New Roman"/>
          <w:noProof/>
          <w:sz w:val="28"/>
          <w:szCs w:val="28"/>
          <w:u w:color="000000"/>
          <w:bdr w:val="nil"/>
          <w:lang w:eastAsia="ru-RU"/>
        </w:rPr>
        <w:drawing>
          <wp:inline distT="0" distB="0" distL="0" distR="0">
            <wp:extent cx="647700" cy="619125"/>
            <wp:effectExtent l="0" t="0" r="0" b="9525"/>
            <wp:docPr id="1" name="Рисунок 1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F93" w:rsidRPr="00721BF1" w:rsidRDefault="00A91F93" w:rsidP="00A91F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</w:p>
    <w:p w:rsidR="00A91F93" w:rsidRPr="00721BF1" w:rsidRDefault="00A91F93" w:rsidP="00A91F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721BF1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  <w:t>НАЦИОНАЛЬНЫЙ ИССЛЕДОВАТЕЛЬСКИЙ УНИВЕРСИТЕТ</w:t>
      </w:r>
    </w:p>
    <w:p w:rsidR="00A91F93" w:rsidRPr="00721BF1" w:rsidRDefault="00A91F93" w:rsidP="00A91F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721BF1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  <w:t>«ВЫСШАЯ ШКОЛА ЭКОНОМИКИ»</w:t>
      </w:r>
    </w:p>
    <w:p w:rsidR="00A91F93" w:rsidRPr="00721BF1" w:rsidRDefault="00A91F93" w:rsidP="00A91F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</w:pPr>
    </w:p>
    <w:p w:rsidR="00A91F93" w:rsidRPr="00721BF1" w:rsidRDefault="00A91F93" w:rsidP="00A91F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</w:pPr>
    </w:p>
    <w:p w:rsidR="00A91F93" w:rsidRPr="00721BF1" w:rsidRDefault="00A91F93" w:rsidP="00A91F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</w:pPr>
    </w:p>
    <w:p w:rsidR="00A91F93" w:rsidRPr="00721BF1" w:rsidRDefault="00A91F93" w:rsidP="00A91F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</w:pPr>
    </w:p>
    <w:p w:rsidR="00A91F93" w:rsidRPr="00721BF1" w:rsidRDefault="00A91F93" w:rsidP="00A91F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721BF1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  <w:t>НАУЧНЫЙ ДОКЛАД</w:t>
      </w:r>
    </w:p>
    <w:p w:rsidR="00A91F93" w:rsidRPr="00721BF1" w:rsidRDefault="00A91F93" w:rsidP="00A91F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</w:pPr>
    </w:p>
    <w:p w:rsidR="00A91F93" w:rsidRPr="00721BF1" w:rsidRDefault="00A91F93" w:rsidP="00A91F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721BF1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  <w:t>по результатам подготовленной</w:t>
      </w:r>
    </w:p>
    <w:p w:rsidR="00A91F93" w:rsidRPr="00721BF1" w:rsidRDefault="00A91F93" w:rsidP="00A91F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721BF1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  <w:t>научно-квалификационной работы (диссертации)</w:t>
      </w:r>
    </w:p>
    <w:p w:rsidR="00A91F93" w:rsidRPr="00721BF1" w:rsidRDefault="00A91F93" w:rsidP="00A91F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</w:pPr>
    </w:p>
    <w:p w:rsidR="00A91F93" w:rsidRPr="00721BF1" w:rsidRDefault="00A91F93" w:rsidP="00A91F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721BF1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  <w:t>на тему:</w:t>
      </w:r>
    </w:p>
    <w:p w:rsidR="00A91F93" w:rsidRPr="00721BF1" w:rsidRDefault="00A91F93" w:rsidP="00A91F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</w:pPr>
    </w:p>
    <w:p w:rsidR="00A91F93" w:rsidRPr="00721BF1" w:rsidRDefault="00A91F93" w:rsidP="00A91F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721BF1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  <w:t>«Личностные предпосылки продуктивного уединения»</w:t>
      </w:r>
    </w:p>
    <w:p w:rsidR="00A91F93" w:rsidRPr="00721BF1" w:rsidRDefault="00A91F93" w:rsidP="00A91F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</w:pPr>
    </w:p>
    <w:p w:rsidR="00A91F93" w:rsidRPr="00721BF1" w:rsidRDefault="00A91F93" w:rsidP="00A91F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</w:pPr>
    </w:p>
    <w:p w:rsidR="00A91F93" w:rsidRPr="00721BF1" w:rsidRDefault="00A91F93" w:rsidP="00A91F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</w:p>
    <w:p w:rsidR="00A91F93" w:rsidRPr="00721BF1" w:rsidRDefault="00A91F93" w:rsidP="00A91F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721BF1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  <w:t>ФИО Ишанов Сергей Александрович</w:t>
      </w:r>
    </w:p>
    <w:p w:rsidR="00A91F93" w:rsidRPr="00721BF1" w:rsidRDefault="00A91F93" w:rsidP="00A91F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</w:p>
    <w:p w:rsidR="00A91F93" w:rsidRPr="00721BF1" w:rsidRDefault="00A91F93" w:rsidP="00A91F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721BF1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  <w:t>Направление подготовки «37.06.01 Психологические науки»</w:t>
      </w:r>
    </w:p>
    <w:p w:rsidR="00A91F93" w:rsidRPr="00721BF1" w:rsidRDefault="00A91F93" w:rsidP="00A91F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</w:p>
    <w:p w:rsidR="00A91F93" w:rsidRPr="00721BF1" w:rsidRDefault="00A91F93" w:rsidP="00A91F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721BF1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  <w:t>Профиль (направленность) программы «Общая психология, психология личности и история психологии»</w:t>
      </w:r>
    </w:p>
    <w:p w:rsidR="00A91F93" w:rsidRPr="00721BF1" w:rsidRDefault="00A91F93" w:rsidP="00A91F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</w:p>
    <w:p w:rsidR="00A91F93" w:rsidRPr="00721BF1" w:rsidRDefault="00A91F93" w:rsidP="00A91F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721BF1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Аспирантская школа по психологии </w:t>
      </w:r>
    </w:p>
    <w:p w:rsidR="00A91F93" w:rsidRPr="00721BF1" w:rsidRDefault="00A91F93" w:rsidP="00A91F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</w:pPr>
    </w:p>
    <w:p w:rsidR="00A91F93" w:rsidRPr="00721BF1" w:rsidRDefault="00A91F93" w:rsidP="00A91F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</w:p>
    <w:p w:rsidR="00A91F93" w:rsidRPr="00721BF1" w:rsidRDefault="00A91F93" w:rsidP="00A91F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</w:p>
    <w:p w:rsidR="00A91F93" w:rsidRPr="00721BF1" w:rsidRDefault="00A91F93" w:rsidP="00A91F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</w:p>
    <w:p w:rsidR="00A91F93" w:rsidRPr="00721BF1" w:rsidRDefault="00A91F93" w:rsidP="00A91F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721BF1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Аспирант _________________________/Ишанов С.А./</w:t>
      </w:r>
    </w:p>
    <w:p w:rsidR="00A91F93" w:rsidRPr="00721BF1" w:rsidRDefault="00A91F93" w:rsidP="00A91F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i/>
          <w:iCs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721BF1">
        <w:rPr>
          <w:rFonts w:ascii="Times New Roman" w:eastAsia="Arial Unicode MS" w:hAnsi="Times New Roman" w:cs="Times New Roman"/>
          <w:i/>
          <w:iCs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подпись</w:t>
      </w:r>
    </w:p>
    <w:p w:rsidR="00A91F93" w:rsidRPr="00721BF1" w:rsidRDefault="00A91F93" w:rsidP="00A91F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</w:p>
    <w:p w:rsidR="00A91F93" w:rsidRPr="00721BF1" w:rsidRDefault="00A91F93" w:rsidP="00A91F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721BF1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Научный руководитель _________________________/Осин Е.Н./</w:t>
      </w:r>
    </w:p>
    <w:p w:rsidR="00A91F93" w:rsidRPr="00721BF1" w:rsidRDefault="00A91F93" w:rsidP="00A91F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i/>
          <w:iCs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721BF1">
        <w:rPr>
          <w:rFonts w:ascii="Times New Roman" w:eastAsia="Arial Unicode MS" w:hAnsi="Times New Roman" w:cs="Times New Roman"/>
          <w:i/>
          <w:iCs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     подпись</w:t>
      </w:r>
    </w:p>
    <w:p w:rsidR="00A91F93" w:rsidRPr="00721BF1" w:rsidRDefault="00A91F93" w:rsidP="00A91F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</w:p>
    <w:p w:rsidR="00A91F93" w:rsidRPr="00721BF1" w:rsidRDefault="00A91F93" w:rsidP="00A91F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721BF1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Директор Аспирантской школы ________________________/</w:t>
      </w:r>
      <w:r w:rsidRPr="00721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BF1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Хачатурова</w:t>
      </w:r>
      <w:proofErr w:type="spellEnd"/>
      <w:r w:rsidRPr="00721BF1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 М.Р./</w:t>
      </w:r>
    </w:p>
    <w:p w:rsidR="00A91F93" w:rsidRPr="00721BF1" w:rsidRDefault="00A91F93" w:rsidP="00A91F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i/>
          <w:iCs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721BF1">
        <w:rPr>
          <w:rFonts w:ascii="Times New Roman" w:eastAsia="Arial Unicode MS" w:hAnsi="Times New Roman" w:cs="Times New Roman"/>
          <w:i/>
          <w:iCs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подпись</w:t>
      </w:r>
    </w:p>
    <w:p w:rsidR="00A91F93" w:rsidRPr="00721BF1" w:rsidRDefault="00A91F93" w:rsidP="00721B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</w:pPr>
    </w:p>
    <w:p w:rsidR="00A91F93" w:rsidRPr="00721BF1" w:rsidRDefault="00A91F93" w:rsidP="00A91F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721BF1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shd w:val="clear" w:color="auto" w:fill="FFFFFF"/>
          <w:lang w:eastAsia="ru-RU"/>
        </w:rPr>
        <w:t>Москва, 2019</w:t>
      </w:r>
    </w:p>
    <w:p w:rsidR="000230E0" w:rsidRPr="00721BF1" w:rsidRDefault="000230E0" w:rsidP="00A91F93">
      <w:pPr>
        <w:pStyle w:val="a6"/>
        <w:spacing w:line="276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sdt>
      <w:sdtPr>
        <w:id w:val="77290431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6D4234" w:rsidRPr="006D4234" w:rsidRDefault="006D4234">
          <w:pPr>
            <w:pStyle w:val="ad"/>
            <w:rPr>
              <w:color w:val="auto"/>
            </w:rPr>
          </w:pPr>
          <w:r w:rsidRPr="006D4234">
            <w:rPr>
              <w:color w:val="auto"/>
            </w:rPr>
            <w:t>Оглавление</w:t>
          </w:r>
        </w:p>
        <w:p w:rsidR="005C0204" w:rsidRDefault="006D4234">
          <w:pPr>
            <w:pStyle w:val="11"/>
            <w:tabs>
              <w:tab w:val="right" w:leader="dot" w:pos="9907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0603868" w:history="1">
            <w:r w:rsidR="005C0204" w:rsidRPr="00D01F9E">
              <w:rPr>
                <w:rStyle w:val="ae"/>
                <w:rFonts w:ascii="Times New Roman" w:hAnsi="Times New Roman" w:cs="Times New Roman"/>
                <w:b/>
                <w:noProof/>
                <w:shd w:val="clear" w:color="auto" w:fill="FFFFFF"/>
              </w:rPr>
              <w:t>Введение</w:t>
            </w:r>
            <w:r w:rsidR="005C0204">
              <w:rPr>
                <w:noProof/>
                <w:webHidden/>
              </w:rPr>
              <w:tab/>
            </w:r>
            <w:r w:rsidR="005C0204">
              <w:rPr>
                <w:noProof/>
                <w:webHidden/>
              </w:rPr>
              <w:fldChar w:fldCharType="begin"/>
            </w:r>
            <w:r w:rsidR="005C0204">
              <w:rPr>
                <w:noProof/>
                <w:webHidden/>
              </w:rPr>
              <w:instrText xml:space="preserve"> PAGEREF _Toc20603868 \h </w:instrText>
            </w:r>
            <w:r w:rsidR="005C0204">
              <w:rPr>
                <w:noProof/>
                <w:webHidden/>
              </w:rPr>
            </w:r>
            <w:r w:rsidR="005C0204">
              <w:rPr>
                <w:noProof/>
                <w:webHidden/>
              </w:rPr>
              <w:fldChar w:fldCharType="separate"/>
            </w:r>
            <w:r w:rsidR="005C0204">
              <w:rPr>
                <w:noProof/>
                <w:webHidden/>
              </w:rPr>
              <w:t>3</w:t>
            </w:r>
            <w:r w:rsidR="005C0204">
              <w:rPr>
                <w:noProof/>
                <w:webHidden/>
              </w:rPr>
              <w:fldChar w:fldCharType="end"/>
            </w:r>
          </w:hyperlink>
        </w:p>
        <w:p w:rsidR="005C0204" w:rsidRDefault="005C0204">
          <w:pPr>
            <w:pStyle w:val="11"/>
            <w:tabs>
              <w:tab w:val="right" w:leader="dot" w:pos="9907"/>
            </w:tabs>
            <w:rPr>
              <w:rFonts w:eastAsiaTheme="minorEastAsia"/>
              <w:noProof/>
              <w:lang w:eastAsia="ru-RU"/>
            </w:rPr>
          </w:pPr>
          <w:hyperlink w:anchor="_Toc20603869" w:history="1">
            <w:r w:rsidRPr="00D01F9E">
              <w:rPr>
                <w:rStyle w:val="ae"/>
                <w:rFonts w:ascii="Times New Roman" w:hAnsi="Times New Roman" w:cs="Times New Roman"/>
                <w:b/>
                <w:noProof/>
                <w:shd w:val="clear" w:color="auto" w:fill="FFFFFF"/>
              </w:rPr>
              <w:t>Актуальность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_Toc20603869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204" w:rsidRDefault="005C0204">
          <w:pPr>
            <w:pStyle w:val="11"/>
            <w:tabs>
              <w:tab w:val="right" w:leader="dot" w:pos="9907"/>
            </w:tabs>
            <w:rPr>
              <w:rFonts w:eastAsiaTheme="minorEastAsia"/>
              <w:noProof/>
              <w:lang w:eastAsia="ru-RU"/>
            </w:rPr>
          </w:pPr>
          <w:hyperlink w:anchor="_Toc20603870" w:history="1">
            <w:r w:rsidRPr="00D01F9E">
              <w:rPr>
                <w:rStyle w:val="ae"/>
                <w:rFonts w:ascii="Times New Roman" w:hAnsi="Times New Roman" w:cs="Times New Roman"/>
                <w:b/>
                <w:noProof/>
              </w:rPr>
              <w:t>Проблема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_Toc20603870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204" w:rsidRDefault="005C0204">
          <w:pPr>
            <w:pStyle w:val="11"/>
            <w:tabs>
              <w:tab w:val="right" w:leader="dot" w:pos="9907"/>
            </w:tabs>
            <w:rPr>
              <w:rFonts w:eastAsiaTheme="minorEastAsia"/>
              <w:noProof/>
              <w:lang w:eastAsia="ru-RU"/>
            </w:rPr>
          </w:pPr>
          <w:hyperlink w:anchor="_Toc20603871" w:history="1">
            <w:r w:rsidRPr="00D01F9E">
              <w:rPr>
                <w:rStyle w:val="ae"/>
                <w:rFonts w:ascii="Times New Roman" w:hAnsi="Times New Roman" w:cs="Times New Roman"/>
                <w:b/>
                <w:noProof/>
              </w:rPr>
              <w:t>Состояние разработанности проблемы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_Toc20603871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204" w:rsidRDefault="005C0204">
          <w:pPr>
            <w:pStyle w:val="11"/>
            <w:tabs>
              <w:tab w:val="right" w:leader="dot" w:pos="9907"/>
            </w:tabs>
            <w:rPr>
              <w:rFonts w:eastAsiaTheme="minorEastAsia"/>
              <w:noProof/>
              <w:lang w:eastAsia="ru-RU"/>
            </w:rPr>
          </w:pPr>
          <w:hyperlink w:anchor="_Toc20603872" w:history="1">
            <w:r w:rsidRPr="00D01F9E">
              <w:rPr>
                <w:rStyle w:val="ae"/>
                <w:rFonts w:ascii="Times New Roman" w:hAnsi="Times New Roman" w:cs="Times New Roman"/>
                <w:b/>
                <w:noProof/>
                <w:shd w:val="clear" w:color="auto" w:fill="FFFFFF"/>
              </w:rPr>
              <w:t>Объект, предмет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_Toc20603872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204" w:rsidRDefault="005C0204">
          <w:pPr>
            <w:pStyle w:val="11"/>
            <w:tabs>
              <w:tab w:val="right" w:leader="dot" w:pos="9907"/>
            </w:tabs>
            <w:rPr>
              <w:rFonts w:eastAsiaTheme="minorEastAsia"/>
              <w:noProof/>
              <w:lang w:eastAsia="ru-RU"/>
            </w:rPr>
          </w:pPr>
          <w:hyperlink w:anchor="_Toc20603873" w:history="1">
            <w:r w:rsidRPr="00D01F9E">
              <w:rPr>
                <w:rStyle w:val="ae"/>
                <w:rFonts w:ascii="Times New Roman" w:hAnsi="Times New Roman" w:cs="Times New Roman"/>
                <w:b/>
                <w:noProof/>
                <w:shd w:val="clear" w:color="auto" w:fill="FFFFFF"/>
              </w:rPr>
              <w:t>Цель и задачи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_Toc20603873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204" w:rsidRDefault="005C0204">
          <w:pPr>
            <w:pStyle w:val="11"/>
            <w:tabs>
              <w:tab w:val="right" w:leader="dot" w:pos="9907"/>
            </w:tabs>
            <w:rPr>
              <w:rFonts w:eastAsiaTheme="minorEastAsia"/>
              <w:noProof/>
              <w:lang w:eastAsia="ru-RU"/>
            </w:rPr>
          </w:pPr>
          <w:hyperlink w:anchor="_Toc20603874" w:history="1">
            <w:r w:rsidRPr="00D01F9E">
              <w:rPr>
                <w:rStyle w:val="ae"/>
                <w:rFonts w:ascii="Times New Roman" w:hAnsi="Times New Roman" w:cs="Times New Roman"/>
                <w:b/>
                <w:noProof/>
                <w:shd w:val="clear" w:color="auto" w:fill="FFFFFF"/>
              </w:rPr>
              <w:t>Гипотезы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_Toc20603874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204" w:rsidRDefault="005C0204">
          <w:pPr>
            <w:pStyle w:val="11"/>
            <w:tabs>
              <w:tab w:val="right" w:leader="dot" w:pos="9907"/>
            </w:tabs>
            <w:rPr>
              <w:rFonts w:eastAsiaTheme="minorEastAsia"/>
              <w:noProof/>
              <w:lang w:eastAsia="ru-RU"/>
            </w:rPr>
          </w:pPr>
          <w:hyperlink w:anchor="_Toc20603875" w:history="1">
            <w:r w:rsidRPr="00D01F9E">
              <w:rPr>
                <w:rStyle w:val="ae"/>
                <w:rFonts w:ascii="Times New Roman" w:hAnsi="Times New Roman" w:cs="Times New Roman"/>
                <w:b/>
                <w:noProof/>
                <w:shd w:val="clear" w:color="auto" w:fill="FFFFFF"/>
              </w:rPr>
              <w:t>Теоретико-методологические основы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_Toc20603875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204" w:rsidRDefault="005C0204">
          <w:pPr>
            <w:pStyle w:val="11"/>
            <w:tabs>
              <w:tab w:val="right" w:leader="dot" w:pos="9907"/>
            </w:tabs>
            <w:rPr>
              <w:rFonts w:eastAsiaTheme="minorEastAsia"/>
              <w:noProof/>
              <w:lang w:eastAsia="ru-RU"/>
            </w:rPr>
          </w:pPr>
          <w:hyperlink w:anchor="_Toc20603876" w:history="1">
            <w:r w:rsidRPr="00D01F9E">
              <w:rPr>
                <w:rStyle w:val="ae"/>
                <w:rFonts w:ascii="Times New Roman" w:hAnsi="Times New Roman" w:cs="Times New Roman"/>
                <w:b/>
                <w:noProof/>
                <w:shd w:val="clear" w:color="auto" w:fill="FFFFFF"/>
              </w:rPr>
              <w:t>Методы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_Toc20603876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204" w:rsidRDefault="005C0204">
          <w:pPr>
            <w:pStyle w:val="11"/>
            <w:tabs>
              <w:tab w:val="right" w:leader="dot" w:pos="9907"/>
            </w:tabs>
            <w:rPr>
              <w:rFonts w:eastAsiaTheme="minorEastAsia"/>
              <w:noProof/>
              <w:lang w:eastAsia="ru-RU"/>
            </w:rPr>
          </w:pPr>
          <w:hyperlink w:anchor="_Toc20603877" w:history="1">
            <w:r w:rsidRPr="00D01F9E">
              <w:rPr>
                <w:rStyle w:val="ae"/>
                <w:rFonts w:ascii="Times New Roman" w:hAnsi="Times New Roman" w:cs="Times New Roman"/>
                <w:b/>
                <w:noProof/>
                <w:shd w:val="clear" w:color="auto" w:fill="FFFFFF"/>
              </w:rPr>
              <w:t>Выборка и эмпирическая база исследования (если эмпирическое исследование)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_Toc20603877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204" w:rsidRDefault="005C0204">
          <w:pPr>
            <w:pStyle w:val="11"/>
            <w:tabs>
              <w:tab w:val="right" w:leader="dot" w:pos="9907"/>
            </w:tabs>
            <w:rPr>
              <w:rFonts w:eastAsiaTheme="minorEastAsia"/>
              <w:noProof/>
              <w:lang w:eastAsia="ru-RU"/>
            </w:rPr>
          </w:pPr>
          <w:hyperlink w:anchor="_Toc20603878" w:history="1">
            <w:r w:rsidRPr="00D01F9E">
              <w:rPr>
                <w:rStyle w:val="ae"/>
                <w:rFonts w:ascii="Times New Roman" w:hAnsi="Times New Roman" w:cs="Times New Roman"/>
                <w:b/>
                <w:noProof/>
                <w:shd w:val="clear" w:color="auto" w:fill="FFFFFF"/>
              </w:rPr>
              <w:t>Этапы организации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_Toc20603878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204" w:rsidRDefault="005C0204">
          <w:pPr>
            <w:pStyle w:val="11"/>
            <w:tabs>
              <w:tab w:val="right" w:leader="dot" w:pos="9907"/>
            </w:tabs>
            <w:rPr>
              <w:rFonts w:eastAsiaTheme="minorEastAsia"/>
              <w:noProof/>
              <w:lang w:eastAsia="ru-RU"/>
            </w:rPr>
          </w:pPr>
          <w:hyperlink w:anchor="_Toc20603879" w:history="1">
            <w:r w:rsidRPr="00D01F9E">
              <w:rPr>
                <w:rStyle w:val="ae"/>
                <w:rFonts w:ascii="Times New Roman" w:hAnsi="Times New Roman" w:cs="Times New Roman"/>
                <w:b/>
                <w:noProof/>
                <w:shd w:val="clear" w:color="auto" w:fill="FFFFFF"/>
              </w:rPr>
              <w:t>Теоретическая и практическая значимость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_Toc20603879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204" w:rsidRDefault="005C0204">
          <w:pPr>
            <w:pStyle w:val="11"/>
            <w:tabs>
              <w:tab w:val="right" w:leader="dot" w:pos="9907"/>
            </w:tabs>
            <w:rPr>
              <w:rFonts w:eastAsiaTheme="minorEastAsia"/>
              <w:noProof/>
              <w:lang w:eastAsia="ru-RU"/>
            </w:rPr>
          </w:pPr>
          <w:hyperlink w:anchor="_Toc20603880" w:history="1">
            <w:r w:rsidRPr="00D01F9E">
              <w:rPr>
                <w:rStyle w:val="ae"/>
                <w:rFonts w:ascii="Times New Roman" w:hAnsi="Times New Roman" w:cs="Times New Roman"/>
                <w:b/>
                <w:noProof/>
                <w:u w:color="000000"/>
                <w:bdr w:val="nil"/>
                <w:lang w:eastAsia="ru-RU"/>
              </w:rPr>
              <w:t>Основные результаты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_Toc20603880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204" w:rsidRDefault="005C0204">
          <w:pPr>
            <w:pStyle w:val="11"/>
            <w:tabs>
              <w:tab w:val="right" w:leader="dot" w:pos="9907"/>
            </w:tabs>
            <w:rPr>
              <w:rFonts w:eastAsiaTheme="minorEastAsia"/>
              <w:noProof/>
              <w:lang w:eastAsia="ru-RU"/>
            </w:rPr>
          </w:pPr>
          <w:hyperlink w:anchor="_Toc20603881" w:history="1">
            <w:r w:rsidRPr="00D01F9E">
              <w:rPr>
                <w:rStyle w:val="ae"/>
                <w:rFonts w:ascii="Times New Roman" w:hAnsi="Times New Roman" w:cs="Times New Roman"/>
                <w:b/>
                <w:noProof/>
                <w:shd w:val="clear" w:color="auto" w:fill="FFFFFF"/>
              </w:rPr>
              <w:t>Положения, выносимые на защиту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_Toc20603881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204" w:rsidRDefault="005C0204">
          <w:pPr>
            <w:pStyle w:val="11"/>
            <w:tabs>
              <w:tab w:val="right" w:leader="dot" w:pos="9907"/>
            </w:tabs>
            <w:rPr>
              <w:rFonts w:eastAsiaTheme="minorEastAsia"/>
              <w:noProof/>
              <w:lang w:eastAsia="ru-RU"/>
            </w:rPr>
          </w:pPr>
          <w:hyperlink w:anchor="_Toc20603882" w:history="1">
            <w:r w:rsidRPr="00D01F9E">
              <w:rPr>
                <w:rStyle w:val="ae"/>
                <w:rFonts w:ascii="Times New Roman" w:hAnsi="Times New Roman" w:cs="Times New Roman"/>
                <w:b/>
                <w:noProof/>
                <w:shd w:val="clear" w:color="auto" w:fill="FFFFFF"/>
              </w:rPr>
              <w:t>Список использованной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_Toc20603882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204" w:rsidRDefault="005C0204">
          <w:pPr>
            <w:pStyle w:val="11"/>
            <w:tabs>
              <w:tab w:val="right" w:leader="dot" w:pos="9907"/>
            </w:tabs>
            <w:rPr>
              <w:rFonts w:eastAsiaTheme="minorEastAsia"/>
              <w:noProof/>
              <w:lang w:eastAsia="ru-RU"/>
            </w:rPr>
          </w:pPr>
          <w:hyperlink w:anchor="_Toc20603883" w:history="1">
            <w:r w:rsidRPr="00D01F9E">
              <w:rPr>
                <w:rStyle w:val="ae"/>
                <w:rFonts w:ascii="Times New Roman" w:hAnsi="Times New Roman" w:cs="Times New Roman"/>
                <w:b/>
                <w:noProof/>
                <w:shd w:val="clear" w:color="auto" w:fill="FFFFFF"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_Toc20603883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4234" w:rsidRDefault="006D4234">
          <w:r>
            <w:rPr>
              <w:b/>
              <w:bCs/>
            </w:rPr>
            <w:fldChar w:fldCharType="end"/>
          </w:r>
        </w:p>
      </w:sdtContent>
    </w:sdt>
    <w:p w:rsidR="000230E0" w:rsidRPr="00721BF1" w:rsidRDefault="000230E0" w:rsidP="00A91F93">
      <w:pPr>
        <w:pStyle w:val="a6"/>
        <w:spacing w:line="276" w:lineRule="auto"/>
        <w:ind w:left="567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5C0204" w:rsidRDefault="005C0204">
      <w:pPr>
        <w:rPr>
          <w:rStyle w:val="a5"/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A91F93" w:rsidRPr="00721BF1" w:rsidRDefault="00A91F93" w:rsidP="005C519C">
      <w:pPr>
        <w:pStyle w:val="1"/>
        <w:jc w:val="center"/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0" w:name="_Toc20603868"/>
      <w:r w:rsidRPr="00721BF1">
        <w:rPr>
          <w:rStyle w:val="a5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Введение</w:t>
      </w:r>
      <w:bookmarkEnd w:id="0"/>
    </w:p>
    <w:p w:rsidR="000230E0" w:rsidRPr="00721BF1" w:rsidRDefault="000230E0" w:rsidP="00A91F93">
      <w:pPr>
        <w:pStyle w:val="a6"/>
        <w:spacing w:line="276" w:lineRule="auto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A91F93" w:rsidRPr="00721BF1" w:rsidRDefault="00A91F93" w:rsidP="005C519C">
      <w:pPr>
        <w:pStyle w:val="1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1" w:name="_Toc20603869"/>
      <w:r w:rsidRPr="00721BF1">
        <w:rPr>
          <w:rStyle w:val="a5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Актуальность исследования</w:t>
      </w:r>
      <w:bookmarkEnd w:id="1"/>
    </w:p>
    <w:p w:rsidR="000230E0" w:rsidRPr="00721BF1" w:rsidRDefault="000230E0" w:rsidP="00A91F93">
      <w:pPr>
        <w:pStyle w:val="a6"/>
        <w:spacing w:line="276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141B61" w:rsidRPr="00721BF1" w:rsidRDefault="001646B7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Уединение – феномен, который представлен в психологической науке в значительно более скромной степени, чем понятие «одиночество». Научная самостоятельность термина «уединения», а также его специфическая феноменология остались «подвешенным вопросом» в исследовательском поле. </w:t>
      </w:r>
      <w:r w:rsidR="00141B61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Отдельным научным вопросом до сих пор остается связь уединения и лично</w:t>
      </w:r>
      <w:r w:rsidR="000E7B19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стного развития человека. Теоретически</w:t>
      </w:r>
      <w:r w:rsidR="001705D9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0E7B19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положения (К.Г. Юнг, Э. </w:t>
      </w:r>
      <w:proofErr w:type="spellStart"/>
      <w:r w:rsidR="000E7B19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Фромм</w:t>
      </w:r>
      <w:proofErr w:type="spellEnd"/>
      <w:r w:rsidR="000E7B19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А. </w:t>
      </w:r>
      <w:proofErr w:type="spellStart"/>
      <w:r w:rsidR="000E7B19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Маслоу</w:t>
      </w:r>
      <w:proofErr w:type="spellEnd"/>
      <w:r w:rsidR="000E7B19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Р. </w:t>
      </w:r>
      <w:proofErr w:type="spellStart"/>
      <w:r w:rsidR="000E7B19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Мэй</w:t>
      </w:r>
      <w:proofErr w:type="spellEnd"/>
      <w:r w:rsidR="000E7B19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др.), что развитие личности предполагает создание специфических ситуаций наедине с собой, а также требует принятия факта собственного одиночества, продолжаю нуждаться в надежных эмпирических данных.</w:t>
      </w:r>
    </w:p>
    <w:p w:rsidR="000230E0" w:rsidRPr="006D4234" w:rsidRDefault="006D0451" w:rsidP="006D4234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Помимо научной актуальности</w:t>
      </w:r>
      <w:r w:rsidR="000E7B19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можно также говорить о ее социальной и практической значимости. Так, практики уединения, представленные в большинстве религиозных и философских традиций, оказались </w:t>
      </w:r>
      <w:r w:rsidR="00F46A11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утрачены в современном социальном контексте. Понятия «уединение» и «одиночество» часто оказываются с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литы в представлении людей или</w:t>
      </w:r>
      <w:r w:rsidR="00F46A11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совсем отсутствует понимание уединения</w:t>
      </w:r>
      <w:r w:rsidR="00F46A11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как самостоятельной ценности для психического здоровья личности и ее духовного развития. </w:t>
      </w:r>
      <w:r w:rsidR="001705D9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Утраченная культура уединения может быть востребована сегодня в силу практического запроса на личностное развитие. Для современного человека характерно уделять время активному поиску </w:t>
      </w:r>
      <w:r w:rsidR="009B7FAA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«интимного нахождения своего Я» </w:t>
      </w:r>
      <w:r w:rsidR="009B7FAA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(Б. </w:t>
      </w:r>
      <w:proofErr w:type="spellStart"/>
      <w:r w:rsidR="009B7FAA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Миюскович</w:t>
      </w:r>
      <w:proofErr w:type="spellEnd"/>
      <w:r w:rsidR="009B7FAA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), </w:t>
      </w:r>
      <w:r w:rsidR="001705D9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а также для развития своего</w:t>
      </w: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личностного потенциала, который часто связан</w:t>
      </w:r>
      <w:r w:rsidR="001705D9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 уединенными занятиями. </w:t>
      </w:r>
    </w:p>
    <w:p w:rsidR="000230E0" w:rsidRPr="006D4234" w:rsidRDefault="001705D9" w:rsidP="006D423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20603870"/>
      <w:r w:rsidRPr="006D423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Проблема исследования</w:t>
      </w:r>
      <w:bookmarkEnd w:id="2"/>
    </w:p>
    <w:p w:rsidR="000230E0" w:rsidRPr="005C519C" w:rsidRDefault="00363C39" w:rsidP="005C519C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У каждого человека есть опыт, когда он/она остается наедине с самим/ой собой, однако, не каждый может переживать это время позитивно и продуктивно для развития личности. В одной и той же ситуации, кто-то может страдать от одиночества, но для другого человека это будет возможность для продуктивного уединения. Что такое продуктивного</w:t>
      </w:r>
      <w:r w:rsidR="000F560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(позитивное)</w:t>
      </w:r>
      <w:r w:rsidRPr="00721BF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уединение и что помогает </w:t>
      </w:r>
      <w:r w:rsidRPr="00721BF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личности</w:t>
      </w:r>
      <w:r w:rsidR="000F560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проживать уединение конструктивно</w:t>
      </w:r>
      <w:r w:rsidR="005C519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?</w:t>
      </w:r>
    </w:p>
    <w:p w:rsidR="000230E0" w:rsidRPr="006D4234" w:rsidRDefault="00A91F93" w:rsidP="006D4234">
      <w:pPr>
        <w:pStyle w:val="1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20603871"/>
      <w:r w:rsidRPr="005C519C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Состояние разработанности проблемы исследования</w:t>
      </w:r>
      <w:bookmarkEnd w:id="3"/>
    </w:p>
    <w:p w:rsidR="00363C39" w:rsidRPr="00721BF1" w:rsidRDefault="00852445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Исследования феномена «уединение» становятся все более распространенными в психологии [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The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Handbook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of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Solitude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2014]. За последние 30-40 лет понятие «уединение» закрепилось как самостоятельный предмет научного изучения [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Brechenser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1983;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Larson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1990;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Long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Averill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2003;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The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Handbook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of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Solitude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2014]. Однако, несмотря на многочисленные теоретические и эмпирические исследования, проблемой остается точная концептуализация феномена, а также понимания факторов продуктивного опыт уединения.</w:t>
      </w:r>
    </w:p>
    <w:p w:rsidR="00852445" w:rsidRPr="00721BF1" w:rsidRDefault="00852445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Анализ литературы позволяет выделить два подхода к определению термина «уединение» («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solitude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»): как объективной ситуации отсутствия общения [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Larson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1990;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Burger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1995;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Buchholz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1997;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Long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Averill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2003;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Detrixhe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Samstag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Penn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Wong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2014 и др.]; как психического феномена, который не ограничивается только внешним отсутствием взаимодействия, а предполагает определенные процессы во внутреннем мире человека. У представителей обоих подходов можно встретить, что для обозначения уединения часто используется термин «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aloneness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» или «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being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alone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» - оставаться физически одному. При этом некоторые авторы [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Long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Averill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2003;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Lay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Pauly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Graf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Biesanz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Hoppmann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2018 и др.] замечают, что «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aloneness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» не обязательное условие для уединения и человек может переживать его в присутствии других.</w:t>
      </w:r>
    </w:p>
    <w:p w:rsidR="00852445" w:rsidRPr="00721BF1" w:rsidRDefault="00852445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Рассмотрение уединения как объективной ситуации позволяет легко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операционализировать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термин, что привело к многочисленным эмпирическим исследованиям [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Larson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1990;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Burger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1995;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Long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at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el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2003;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Chua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Koestner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2008;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The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Handbook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of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Solitude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2014;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Nguyen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Ryan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Deci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201</w:t>
      </w:r>
      <w:r w:rsidR="005C519C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8 и др.]. П</w:t>
      </w: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омимо основного «объективного» определения, каждый из авторов в рамках данного подхода также отмечает дополнительные характеристики уединения. Так, по мнению R.W.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Larson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[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Larson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1990], уединение – пространство для опыта с уникальными возможностями; объективная ситуация, когда мысли, чувства и действия человека в меньшей степени подвержены матрице социального регулирования. Одиночество или приватность – субъективные условия, которые </w:t>
      </w: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могут иметь место в уединении. Способность к продуктивному использованию уединения развивается на протяжении жизни, однако избыток времени наедине с собой коррелирует с одиночеством, депрессией и психическими расстройствами. Конструктивный потенциал уединения особенно важен, когда в жизни человека существуют расхождения между публичным и частным «Я». Имеет значение не количество уединения, а его качество: способность справляться с одиночеством и использование конструктивных потенциалов уединения.</w:t>
      </w:r>
    </w:p>
    <w:p w:rsidR="00852445" w:rsidRPr="00721BF1" w:rsidRDefault="00852445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мнению J.M.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Burger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[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Burger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1995] уединение – физическая изоляция, но можно сохранять ощущение уединения и в присутствии других без взаимодействия с ними. Автор предлагает конструкт «предпочтение уединения» (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preference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for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solitude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 и шкалу для его изучения. Уединение может быть выбрано для интеллектуального, духовного, эмоционального и творческого развития, но, с другой стороны, причиной его может быть и страх социального взаимодействия. Предпочтение уединения коррелирует с интроверсией, одиночеством,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нейротизмом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а также с отсутствием скуки, приятным чтением, тихим временем наедине с собой. </w:t>
      </w:r>
    </w:p>
    <w:p w:rsidR="00852445" w:rsidRPr="00721BF1" w:rsidRDefault="00852445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исследованиях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Long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C.R.,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Averill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J.R. [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Long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Averill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2003;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Long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at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el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2003] обсуждается позитивная, нейтральная или негативная природа феномена. Авторы ясно различают уединение (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solitude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) и одиночество (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loneliness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). Одиночество – негативное эмоциональное состояние, которое указывает на недостатки в количестве или степени социальных отношений. Уединение – состояние отсоединения от непосредственных требований других людей – пониженного социального давления и увеличенной свободы выбирать умственную и физическую активность. Преимущества уединения: свобода, креативность, интимность, духовность. Опасности: «уход» от общения из-за тревоги, вызывает привыкание и др. Важную роль в понимании опасностей играет мотивация уединения. Авторы описывают личностные и ситуационные факторы, которые влияют на опыт уединения (добровольный характер, степень контроля человеком ситуации, красивые, внушающие благоговение места в природе и др.). Исследователи различают 9 типов уединения, различных по эмоциональной </w:t>
      </w: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валентности. Виды уединения объединены в измерения: внутренне направленное (решение проблем,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самоисследование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креативность, внутренний покой и анонимность), внешне направленное (интимность и духовность), а также одиночество (уединение как одиночество и отвлечение). Внутренне направленное уединение связано с предпочтением уединения, способностью переживать необычные эмоции и индивидуалистическими ценностями. Внешне направленное уединение также коррелирует со способностью переживать необычные эмоции и коллективистскими ценностями. Оба измерения связаны с ценностями универсализма и достижений, а одиночество с ценностями безопасности и власти. В дальнейшем исследовании [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Wang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2006] список типов уединения расширен до 20 и показаны кросс культурные различия в переживании уединения в американской и китайской выборках.</w:t>
      </w:r>
    </w:p>
    <w:p w:rsidR="00852445" w:rsidRPr="00721BF1" w:rsidRDefault="00852445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рамках теории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самодетерминации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[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Nguyen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Ryan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Deci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2018;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Nguyen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Werner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Soenens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2019] уединение рассматривается как ситуация наедине с собой в течение определенного периода времени без межличностного взаимодействия, доступа к электронным устройствам, внешних раздражителей или иной активности. Изучается влияние на уединение различных стимулов (внешняя и внутренняя активность, шум, присутствие других людей, события) и характера мотивации к уединению (от внутренней до внешней). Автономная мотивация к уединению связана с большей социальной принадлежностью, адекватной самооценкой, ощущением связанности с другими людьми наедине с собой. Уединение обладает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деактивационным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эффектом на переживания, ослабляя как позитивные, так и негативные эмоции [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Nguyen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Ryan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Deci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2018]. В исследование обнаружено, что эффект деактивации не зависел от чтения наедине с самим собой, а также положительный аффект высокого возбуждения не снижался, когда испытуемые вовлекались в позитивные размышления или делали </w:t>
      </w:r>
      <w:proofErr w:type="gramStart"/>
      <w:r w:rsidR="005C519C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выбор</w:t>
      </w:r>
      <w:proofErr w:type="gram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 чем хотели бы подумать.  Уединение может вести к расслаблению и уменьшать стресс, а также способствовать психологическому благополучию, когда люди добровольно выбирают быть наедине с собой. Данный вывод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подтверждаетcя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результатами более раннего исследования [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Chua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Koestner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2008]: автономное </w:t>
      </w: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время в уединении связано с психологическим благополучием и с меньшим уровнем одиночества. Высокий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нейротизм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низкая открытость опыту, фрустрация базовых психологических потребностей провоцируют негативный опыт уединения [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Nguyen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Ryan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Deci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2015].</w:t>
      </w:r>
    </w:p>
    <w:p w:rsidR="00852445" w:rsidRPr="00721BF1" w:rsidRDefault="00852445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исследованиях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Lay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J.C.,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Pauly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T.,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Graf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P.,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Hoppmann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C.A. и др. [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Lay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Pauly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Graf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Biesanz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Hoppmann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2018a;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Lay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Pauly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Graf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Mahmood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Hoppmann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2018b] уединение определяется как отсутствие социального взаимодействия и характеризуется различными изменяющимися во времени мотивационными и личностно-специфичными факторами. Авторы также различают понятия «уединение» (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solitude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), «одиночество» (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loneliness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) и физически быть одному («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aloneness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»). Обнаружено, что большинство эпизодов уединения (64%) происходило без присутствия других людей рядом. Ученые предлагают рассматривать два вида уединения: отрицательный опыт уединения (56,7%) – повышенный уровень отрицательного аффекта высокой и низкой активации и высокая мыслительная когнитивная нагрузка; положительный опыт уединения (43,3%) – повышенный уровень позитивного аффекта низкой активации и слегла повышенный позитивный аффект высокой активации, а также низкий уровень когнитивного усилия. Высокая социальная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самоэффективность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общее желание уединения, низкая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руминация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саморефлексия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обеспечивают склонность к позитивному переживанию уединения. Связь уединения с размером социальной сети, качеством социальных отношений и воспринимаемым социальным статусом отсутствует. Негативное переживание уединения, например, вовлечение в глубокую интроспекцию может быть сложным и неприятным опытом, но способствующим саморазвитию.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Саморефлексия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может как повышать самонастройку (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self-attunement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), так и фиксировать самокритичное отношение к себе, провоцируя отрицательный опыт уединения.</w:t>
      </w:r>
    </w:p>
    <w:p w:rsidR="00852445" w:rsidRPr="00721BF1" w:rsidRDefault="00852445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Другой подход к определению уединения опирается на внутренние личностные условия. Например, качества внутреннего диалога или формы общения [Петровская, 2007;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Hermans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2018], чувство «Я» (a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sense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of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self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) [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Long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at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el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2003;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Brechenser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1983], осознания внутренней потребность уединения </w:t>
      </w: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[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Buchholz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1997]. Как и представители предыдущего подхода, авторы активно обсуждают как возможности, так и риски, связанные с уединением.  Авторы также могут упоминать объективный аспект при определении, однако основным критерием является специфическая для уедин</w:t>
      </w:r>
      <w:r w:rsidR="005C519C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ения личностная характеристика</w:t>
      </w: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852445" w:rsidRPr="00721BF1" w:rsidRDefault="00852445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По мнению Л.А. Петровской [Петровская, 2007] «уединение -  это ситуация общения, в крайнем случае с самим собой, но чаще всего с воображаемым партнером» [Петровская, 2007, с.</w:t>
      </w:r>
      <w:r w:rsidR="007B408D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202</w:t>
      </w: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]. В уединении проявляется основной элемент компетентности в общении – Я-компетентность. Для компетентного уединения характерно стремление к обогащению, полноте,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полифоничности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спектру позиций в общении наедине с собой. Уединение помогает вторичной социализации взрослого с присущей ей обращенностью внутрь себя.</w:t>
      </w:r>
    </w:p>
    <w:p w:rsidR="00852445" w:rsidRPr="00721BF1" w:rsidRDefault="00852445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работах Г.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Херманс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понятие «уединение» не используется, но есть близкий термин «разговор с собой» (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self-talk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) [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Hermans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2018], который может помогать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саморегуляции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фокусировать внимание или быть мешающим личности. Негативный разговор с собой – это внутренняя активность, которая сосредоточена вокруг одной или нескольких эмоциональных позиций (например, «я тревожный», «я всегда беспокоюсь», «я депрессивный»). Г.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Херманс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пишет, чтобы избежать этого чувства, «Я» должно развивать способность выходить из этой чрезмерно ограничивающей позиции («Я-тюрьма»). Позитивной разговор с собой проявляется в адаптивной мета-позиции и позволяет смотреть на чувства и эмоции в более широкой перспективе.</w:t>
      </w:r>
    </w:p>
    <w:p w:rsidR="00852445" w:rsidRPr="00721BF1" w:rsidRDefault="00852445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А.В. Суворов говорит об «уединенном труде души» [Суворов, 2001]. Особую ценность в работах А.В. Суворова представляет: 1) ясное разграничений понятий «уединение» и «одиночест</w:t>
      </w:r>
      <w:bookmarkStart w:id="4" w:name="_GoBack"/>
      <w:bookmarkEnd w:id="4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во» (в его субъективном и объективном аспекте); 2) Описание внутренней личностной логики развития уединенного труда души; 3) решающая роль уединенного труда души для смысловой сферы личности. Уединенный труд души является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полисубъективным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когда внутреннего общения два или больше и все они – «Я». Уединение </w:t>
      </w:r>
      <w:r w:rsidR="007B408D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–</w:t>
      </w: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это отношение к самому себе, форма духовной жизни и условие полноценного развития личности. Благодаря уединенному труду души личность достигает </w:t>
      </w: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высших стадий в своем саморазвитии: стихийно-сознательного саморазвития в ролевой игре и в реализации всевозможных увлечений (лепки, рисования и т.д.) и сознательного саморазвития в зрелом творчестве и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самотворчестве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852445" w:rsidRPr="00721BF1" w:rsidRDefault="00852445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Ряд исследователей [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Moustakas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1972;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Thomas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2007;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Brechenser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1983;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Long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at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el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2003;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Detrixhe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Samstag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Penn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Wong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2014] подчеркивают роль внутреннего «Я» в уединении. По мнению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Brechenser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D.M. уединение – «позитивное психическое состояние, которое включает в себя обращение внимания вовнутрь, чтобы создать встречу с собой» [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Brechenser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1983, с.</w:t>
      </w:r>
      <w:r w:rsidR="007B408D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25</w:t>
      </w: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]. Внутренняя направленность сознания – сущностный фактор в уединении. «В одиночестве человек отделяется от внутреннего </w:t>
      </w:r>
      <w:proofErr w:type="gram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Я</w:t>
      </w:r>
      <w:proofErr w:type="gram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а в уединении глубоко связан с внутренним Я» [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Brechenser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1983, с.</w:t>
      </w:r>
      <w:r w:rsidR="007B408D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26</w:t>
      </w: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]. Автор также цитирует похожие определения: «измерение психической жизни, обнаруживаемое во внутренней направленности «Я», считающим себя изолированным, в отличии от сознания, явно направленного во вне к </w:t>
      </w:r>
      <w:proofErr w:type="gram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другим»  (</w:t>
      </w:r>
      <w:proofErr w:type="spellStart"/>
      <w:proofErr w:type="gram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Engelhardt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H.T.), «состояние «Я» в отношении к самому себе» (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Wisne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P.L.), «присутствие себя для себя» (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Adamowski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T.H.).</w:t>
      </w:r>
    </w:p>
    <w:p w:rsidR="00852445" w:rsidRPr="00721BF1" w:rsidRDefault="00852445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Теория привязанности (Дж.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Боулби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), а также объектных отношений (Д.В.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Винникотт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) предлагают близкий взгляд, связывая уединение с существованием привязанностей или «хороших» объектов в психической реальности индивида, что позволяет младенцу формировать способность быть одному и/или начать исследовать мир. Так, по мнению авторов [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Detrixhe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Samstag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Penn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Wong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2014], «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aloneness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 в некотором смысле иллюзия, парадокс, т.к. человек никогда по-настоящему не одинок с удовлетворительно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интернализованной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«достаточно хорошей» матерью. В ряде психоаналитических исследований [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Richman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and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Sokolove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1992;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Esplen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et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al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., 2000] обнаружено, что положительный уединенный опыт зависит от способности вызывать хорошие воспоминания. Для пациентов с нервной булимией самоуспокоение коррелирует со способностью вызывать положительные воспоминания и выдерживать уединение [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Esplen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et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al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2000]. Чувство «Я» может помочь выжить в отсутствии немедленного социального подкрепления, так есть данные о связи избегающего и тревожного стиля привязанности с переживанием одиночества в уединении [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Long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et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al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2003]. По </w:t>
      </w: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мнению N.E.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Richman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R.L.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Sokolove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[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Richman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and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Sokolove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1992], «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aloneness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» – многомерная, подчиненная и динамическая переменная, состоящая из таких компонентов как уровень развития «Я», репрезентация объектов и способности вызывать воспоминания, а также контекстуальных элементов, представляющих взаимодействие человека с окружающей средой.</w:t>
      </w:r>
    </w:p>
    <w:p w:rsidR="007B408D" w:rsidRDefault="00852445" w:rsidP="007B408D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Концептуализация уединения как потребности, которая может формировать определенную личностную черту (диспозицию) является еще одним примером субъективного подхода к определению уединения, который в данном случае оказывается близко связанным с потребностью в приватности («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need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for</w:t>
      </w:r>
      <w:proofErr w:type="spellEnd"/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7B408D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privacy</w:t>
      </w:r>
      <w:proofErr w:type="spellEnd"/>
      <w:r w:rsidR="007B408D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»).</w:t>
      </w:r>
    </w:p>
    <w:p w:rsidR="00852445" w:rsidRPr="00721BF1" w:rsidRDefault="007B408D" w:rsidP="007B408D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згляд E. </w:t>
      </w:r>
      <w:proofErr w:type="spellStart"/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Buchholz</w:t>
      </w:r>
      <w:proofErr w:type="spellEnd"/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включает определение уединения как объективной ситуации, но также предполагает наличие биологически и психологически обоснованной потребности в уединении, которая развивается параллельно с потребностью в привязанности [</w:t>
      </w:r>
      <w:proofErr w:type="spellStart"/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Buchholz</w:t>
      </w:r>
      <w:proofErr w:type="spellEnd"/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1997; </w:t>
      </w:r>
      <w:proofErr w:type="spellStart"/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Buchholz</w:t>
      </w:r>
      <w:proofErr w:type="spellEnd"/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Catton</w:t>
      </w:r>
      <w:proofErr w:type="spellEnd"/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1999; </w:t>
      </w:r>
      <w:proofErr w:type="spellStart"/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Buchholz</w:t>
      </w:r>
      <w:proofErr w:type="spellEnd"/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Helbraun</w:t>
      </w:r>
      <w:proofErr w:type="spellEnd"/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1999]. Автор использует слово «</w:t>
      </w:r>
      <w:proofErr w:type="spellStart"/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alonetime</w:t>
      </w:r>
      <w:proofErr w:type="spellEnd"/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» вместо термина «уединение», т.к. оно лучше передает суть феномена как потребности и помогает увидеть в нем естественный ритм жизни, круг связанности и разобщенности с другими людьми, а также создает последовательность с более ранними состояниями развития в онтогенезе [</w:t>
      </w:r>
      <w:proofErr w:type="spellStart"/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Buchholz</w:t>
      </w:r>
      <w:proofErr w:type="spellEnd"/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1997]. На основе медицинских данных и изучения поведения матери и ребенка, </w:t>
      </w:r>
      <w:proofErr w:type="spellStart"/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Buchholz</w:t>
      </w:r>
      <w:proofErr w:type="spellEnd"/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доказывает, что потребность быть одному проявляется уже в младенчестве. Уединение нейтрально по своей природе и ясно отделяется от одиночества (</w:t>
      </w:r>
      <w:proofErr w:type="spellStart"/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loneliness</w:t>
      </w:r>
      <w:proofErr w:type="spellEnd"/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 как негативного состояния. Интроверсия (внутренняя направленность) является чертой характера, которая связана с потребность быть наедине с собой. По мнению E. </w:t>
      </w:r>
      <w:proofErr w:type="spellStart"/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Buchholz</w:t>
      </w:r>
      <w:proofErr w:type="spellEnd"/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привязанность и </w:t>
      </w:r>
      <w:proofErr w:type="spellStart"/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alonetime</w:t>
      </w:r>
      <w:proofErr w:type="spellEnd"/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– равные и сопутствующие друг другу потребности, где последнее помогает защитить «Я» и темп внутренней жизни. В качественном исследовании навыков уединения V. </w:t>
      </w:r>
      <w:proofErr w:type="spellStart"/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Thomas</w:t>
      </w:r>
      <w:proofErr w:type="spellEnd"/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[</w:t>
      </w:r>
      <w:proofErr w:type="spellStart"/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Thomas</w:t>
      </w:r>
      <w:proofErr w:type="spellEnd"/>
      <w:r w:rsidR="00852445"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2017] подтверждается понимание уединения как частично биологической потребности, благодаря которой респонденты получают сигналы о защите от чрезмерной стимуляции и получают возможность использовать уединение конструктивно.</w:t>
      </w:r>
    </w:p>
    <w:p w:rsidR="000230E0" w:rsidRPr="007B408D" w:rsidRDefault="00A91F93" w:rsidP="007B408D">
      <w:pPr>
        <w:pStyle w:val="1"/>
        <w:jc w:val="center"/>
        <w:rPr>
          <w:rFonts w:eastAsia="Times New Roman"/>
          <w:shd w:val="clear" w:color="auto" w:fill="FFFFFF"/>
        </w:rPr>
      </w:pPr>
      <w:bookmarkStart w:id="5" w:name="_Toc20603872"/>
      <w:r w:rsidRPr="00721BF1">
        <w:rPr>
          <w:rStyle w:val="a5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Объект, предмет исследования</w:t>
      </w:r>
      <w:bookmarkEnd w:id="5"/>
    </w:p>
    <w:p w:rsidR="00FD3216" w:rsidRPr="00721BF1" w:rsidRDefault="00FD3216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Объект: Поведение и переживания личности в ситуациях уединения.</w:t>
      </w:r>
    </w:p>
    <w:p w:rsidR="000230E0" w:rsidRPr="007B408D" w:rsidRDefault="00FD3216" w:rsidP="007B408D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Предмет: Связь личностных характеристик с качеством проживания ситуаций уединения.</w:t>
      </w:r>
    </w:p>
    <w:p w:rsidR="000230E0" w:rsidRPr="007B408D" w:rsidRDefault="00FD3216" w:rsidP="007B408D">
      <w:pPr>
        <w:pStyle w:val="1"/>
        <w:jc w:val="center"/>
        <w:rPr>
          <w:rFonts w:eastAsia="Times New Roman"/>
          <w:shd w:val="clear" w:color="auto" w:fill="FFFFFF"/>
        </w:rPr>
      </w:pPr>
      <w:bookmarkStart w:id="6" w:name="_Toc20603873"/>
      <w:r w:rsidRPr="00721BF1">
        <w:rPr>
          <w:rStyle w:val="a5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Цель и задачи исследования</w:t>
      </w:r>
      <w:bookmarkEnd w:id="6"/>
    </w:p>
    <w:p w:rsidR="00363C39" w:rsidRPr="00721BF1" w:rsidRDefault="00FD3216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Цель: Изучить личностные характеристики,</w:t>
      </w:r>
      <w:r w:rsidR="006116EF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переживания и деятельность,</w:t>
      </w: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связанные с продуктивным переживанием ситуаций уединения.</w:t>
      </w:r>
    </w:p>
    <w:p w:rsidR="00FD3216" w:rsidRPr="00721BF1" w:rsidRDefault="00FD3216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Задачи исследования:</w:t>
      </w:r>
    </w:p>
    <w:p w:rsidR="00FD3216" w:rsidRPr="00721BF1" w:rsidRDefault="00FD3216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1) Теоретические:</w:t>
      </w:r>
    </w:p>
    <w:p w:rsidR="00FD3216" w:rsidRPr="00721BF1" w:rsidRDefault="00FD3216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Определить основные теоретико-методологические подходы к исследованию феномена уединение;</w:t>
      </w:r>
    </w:p>
    <w:p w:rsidR="00FD3216" w:rsidRPr="00721BF1" w:rsidRDefault="00FD3216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Описать личностные и </w:t>
      </w:r>
      <w:r w:rsidR="00392D80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ситуационные факторы, влияющий на продуктивный опыт уединения. </w:t>
      </w:r>
    </w:p>
    <w:p w:rsidR="00FD3216" w:rsidRPr="00721BF1" w:rsidRDefault="00FD3216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2) Методические:</w:t>
      </w:r>
    </w:p>
    <w:p w:rsidR="00FD3216" w:rsidRPr="00721BF1" w:rsidRDefault="00FD3216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Определить методы изучения </w:t>
      </w:r>
      <w:r w:rsidR="00392D80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феномена уединения</w:t>
      </w: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FD3216" w:rsidRPr="00721BF1" w:rsidRDefault="00FD3216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Определить методы изучения </w:t>
      </w:r>
      <w:r w:rsidR="00392D80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личностных предпосылок;</w:t>
      </w:r>
    </w:p>
    <w:p w:rsidR="00FD3216" w:rsidRPr="00721BF1" w:rsidRDefault="00FD3216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Разработать дизайн эмпирического исследования;</w:t>
      </w:r>
    </w:p>
    <w:p w:rsidR="00FD3216" w:rsidRPr="00721BF1" w:rsidRDefault="000230E0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3) Эмпирические:</w:t>
      </w:r>
    </w:p>
    <w:p w:rsidR="00FD3216" w:rsidRPr="00721BF1" w:rsidRDefault="00FD3216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Проанализировать связь </w:t>
      </w:r>
      <w:r w:rsidR="00195F55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уровня развития Эго и </w:t>
      </w:r>
      <w:r w:rsidR="00392D80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экзистенциальной </w:t>
      </w:r>
      <w:proofErr w:type="spellStart"/>
      <w:r w:rsidR="00392D80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</w:t>
      </w:r>
      <w:r w:rsidR="00195F55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полненности</w:t>
      </w:r>
      <w:proofErr w:type="spellEnd"/>
      <w:r w:rsidR="00195F55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 позитивным уединением</w:t>
      </w: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195F55" w:rsidRPr="00721BF1" w:rsidRDefault="006116EF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Определить переживания и деятельность в ситуациях уединения на различных уровнях развития Эго;</w:t>
      </w:r>
    </w:p>
    <w:p w:rsidR="00392D80" w:rsidRPr="00721BF1" w:rsidRDefault="00392D80" w:rsidP="007B408D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Определить качественные характеристики продуктивного опыта уединения</w:t>
      </w:r>
      <w:r w:rsidR="007B40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0230E0" w:rsidRPr="006D4234" w:rsidRDefault="007B408D" w:rsidP="007B408D">
      <w:pPr>
        <w:pStyle w:val="1"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  <w:bookmarkStart w:id="7" w:name="_Toc20603874"/>
      <w:r w:rsidRPr="006D4234">
        <w:rPr>
          <w:rFonts w:ascii="Times New Roman" w:hAnsi="Times New Roman" w:cs="Times New Roman"/>
          <w:b/>
          <w:color w:val="auto"/>
          <w:shd w:val="clear" w:color="auto" w:fill="FFFFFF"/>
        </w:rPr>
        <w:t>Гипотезы исследования</w:t>
      </w:r>
      <w:bookmarkEnd w:id="7"/>
    </w:p>
    <w:p w:rsidR="00FD3216" w:rsidRPr="00721BF1" w:rsidRDefault="00FD3216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Общая гипотеза: </w:t>
      </w:r>
      <w:r w:rsidR="00195F55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существуют личностные предпосылки,</w:t>
      </w:r>
      <w:r w:rsidR="006116EF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переживания и характеристики деятельности специфичные для продуктивного уединения.</w:t>
      </w:r>
    </w:p>
    <w:p w:rsidR="00FD3216" w:rsidRPr="00721BF1" w:rsidRDefault="00FD3216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Частные гипотезы:</w:t>
      </w:r>
    </w:p>
    <w:p w:rsidR="00FD3216" w:rsidRPr="00721BF1" w:rsidRDefault="00FD3216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1. </w:t>
      </w:r>
      <w:r w:rsidR="00195F55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Уровень развития Эго положительно связан с позитивным уединением</w:t>
      </w: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FD3216" w:rsidRPr="00721BF1" w:rsidRDefault="00FD3216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2.</w:t>
      </w:r>
      <w:r w:rsidR="00367ECE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Экзистенциальная </w:t>
      </w:r>
      <w:proofErr w:type="spellStart"/>
      <w:r w:rsidR="00367ECE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исполненность</w:t>
      </w:r>
      <w:proofErr w:type="spellEnd"/>
      <w:r w:rsidR="00367ECE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положительно связана с позитивным </w:t>
      </w:r>
      <w:r w:rsidR="00367ECE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уединением</w:t>
      </w: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FD3216" w:rsidRPr="00721BF1" w:rsidRDefault="00FD3216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3. </w:t>
      </w:r>
      <w:r w:rsidR="00367ECE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Переживания и деятельность в ситуациях уединения на различных уровнях развития Эго различаются.</w:t>
      </w:r>
    </w:p>
    <w:p w:rsidR="00392D80" w:rsidRPr="00721BF1" w:rsidRDefault="00FD3216" w:rsidP="009B05FC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4. </w:t>
      </w:r>
      <w:r w:rsidR="00367ECE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Существуют переживания и деятельность специфичные для продуктивного уединения</w:t>
      </w:r>
      <w:r w:rsidR="00C60F20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(Исследовательский вопрос: Как в опыте описывается продуктивное уединение и как оно отличается от непродуктивного?)</w:t>
      </w:r>
      <w:r w:rsidR="009B05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363C39" w:rsidRPr="009B05FC" w:rsidRDefault="00A91F93" w:rsidP="009B05FC">
      <w:pPr>
        <w:pStyle w:val="1"/>
        <w:jc w:val="center"/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8" w:name="_Toc20603875"/>
      <w:r w:rsidRPr="00721BF1">
        <w:rPr>
          <w:rStyle w:val="a5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Теоретико-метод</w:t>
      </w:r>
      <w:r w:rsidR="00C60F20" w:rsidRPr="00721BF1">
        <w:rPr>
          <w:rStyle w:val="a5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ологические основы исследования</w:t>
      </w:r>
      <w:bookmarkEnd w:id="8"/>
    </w:p>
    <w:p w:rsidR="000230E0" w:rsidRPr="00721BF1" w:rsidRDefault="000230E0" w:rsidP="009B05FC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Теоретическую и методологическую основу диссертации составили работы ученых </w:t>
      </w:r>
      <w:r w:rsidR="00D17EEA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Д.А. Леонтьева и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Е.Н. Осина по исследованию о</w:t>
      </w:r>
      <w:r w:rsidR="00D17EEA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диночества</w:t>
      </w:r>
      <w:r w:rsidR="009B05FC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личности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теория развития </w:t>
      </w:r>
      <w:r w:rsidR="009B05FC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эго Дж. </w:t>
      </w:r>
      <w:proofErr w:type="spell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Лёвинджер</w:t>
      </w:r>
      <w:proofErr w:type="spell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802BE4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теори</w:t>
      </w:r>
      <w:r w:rsidR="009B05FC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 экзистенциальных мотиваций А. </w:t>
      </w:r>
      <w:proofErr w:type="spellStart"/>
      <w:r w:rsidR="00802BE4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Лэнгле</w:t>
      </w:r>
      <w:proofErr w:type="spellEnd"/>
      <w:r w:rsidR="00802BE4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При проведении качественного исследования </w:t>
      </w:r>
      <w:r w:rsidR="009B05FC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использовалась</w:t>
      </w:r>
      <w:r w:rsidR="00D17EEA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методология </w:t>
      </w:r>
      <w:proofErr w:type="spellStart"/>
      <w:r w:rsidR="00D17EEA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интерпретативного</w:t>
      </w:r>
      <w:proofErr w:type="spellEnd"/>
      <w:r w:rsidR="00D17EEA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феноменологического анализа (</w:t>
      </w:r>
      <w:proofErr w:type="spellStart"/>
      <w:r w:rsidR="00D17EEA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Jonathan</w:t>
      </w:r>
      <w:proofErr w:type="spellEnd"/>
      <w:r w:rsidR="00D17EEA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A. </w:t>
      </w:r>
      <w:proofErr w:type="spellStart"/>
      <w:r w:rsidR="00D17EEA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Smith</w:t>
      </w:r>
      <w:proofErr w:type="spellEnd"/>
      <w:r w:rsidR="00D17EEA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).</w:t>
      </w:r>
    </w:p>
    <w:p w:rsidR="00A91F93" w:rsidRPr="00721BF1" w:rsidRDefault="009B05FC" w:rsidP="009B05FC">
      <w:pPr>
        <w:pStyle w:val="1"/>
        <w:jc w:val="center"/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9" w:name="_Toc20603876"/>
      <w:r>
        <w:rPr>
          <w:rStyle w:val="a5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Методы исследования</w:t>
      </w:r>
      <w:bookmarkEnd w:id="9"/>
    </w:p>
    <w:p w:rsidR="00363C39" w:rsidRPr="00721BF1" w:rsidRDefault="005A078E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Проективный инструмент – Методика неоконченных предложений Вашингтонского университета (НПВУ). </w:t>
      </w:r>
      <w:r w:rsidR="009B05FC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Методика позволяет оценить уровень развития эго на основе теории Дж. </w:t>
      </w:r>
      <w:proofErr w:type="spellStart"/>
      <w:r w:rsidR="009B05FC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Лёвинджер</w:t>
      </w:r>
      <w:proofErr w:type="spellEnd"/>
      <w:r w:rsidR="009B05FC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5A078E" w:rsidRPr="00721BF1" w:rsidRDefault="005A078E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Дифференциальный опросник переживания одиночества (ДОПО) Д.А. Леонтьева и Е.Н. Осина в полной версии (40 утверждений, 4-балльная шкала ответа).</w:t>
      </w:r>
    </w:p>
    <w:p w:rsidR="005A078E" w:rsidRPr="00721BF1" w:rsidRDefault="005A078E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Шкала </w:t>
      </w:r>
      <w:proofErr w:type="spell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Экзистенции</w:t>
      </w:r>
      <w:proofErr w:type="spell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А. </w:t>
      </w:r>
      <w:proofErr w:type="spell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Лэнгле</w:t>
      </w:r>
      <w:proofErr w:type="spell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К. </w:t>
      </w:r>
      <w:proofErr w:type="spell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Орглер</w:t>
      </w:r>
      <w:proofErr w:type="spellEnd"/>
    </w:p>
    <w:p w:rsidR="005A078E" w:rsidRPr="00721BF1" w:rsidRDefault="009B05FC" w:rsidP="009B05FC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="005A078E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вторская анкета (включала открытые вопросы), касающиеся количества времени (в часах), проводимого в уединении, типичных чувств и форм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(см. Приложение 1). </w:t>
      </w:r>
      <w:r w:rsidR="005A078E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Обработка результатов осуществлялась с помощью метода конвенционального контент-анализа. </w:t>
      </w:r>
    </w:p>
    <w:p w:rsidR="005A078E" w:rsidRPr="00721BF1" w:rsidRDefault="005A078E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Полуструктутрированное</w:t>
      </w:r>
      <w:proofErr w:type="spell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интервью как метод сбора данных.</w:t>
      </w:r>
      <w:r w:rsidR="009B05FC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Вопросы интервью представлены в приложении (см. Приложение 2).</w:t>
      </w:r>
    </w:p>
    <w:p w:rsidR="005A078E" w:rsidRPr="00721BF1" w:rsidRDefault="005A078E" w:rsidP="009B05FC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Интерпретативный</w:t>
      </w:r>
      <w:proofErr w:type="spell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феноменологический а</w:t>
      </w:r>
      <w:r w:rsidR="009B05FC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нализ как метод анализа данных.</w:t>
      </w:r>
    </w:p>
    <w:p w:rsidR="000230E0" w:rsidRPr="009B05FC" w:rsidRDefault="00A91F93" w:rsidP="009B05FC">
      <w:pPr>
        <w:pStyle w:val="1"/>
        <w:jc w:val="center"/>
        <w:rPr>
          <w:rStyle w:val="a5"/>
          <w:rFonts w:ascii="Times New Roman" w:eastAsia="Calibri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10" w:name="_Toc20603877"/>
      <w:r w:rsidRPr="00721BF1">
        <w:rPr>
          <w:rStyle w:val="a5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Выборка и эмпирическая база исследования (</w:t>
      </w:r>
      <w:r w:rsidR="000230E0" w:rsidRPr="00721BF1">
        <w:rPr>
          <w:rStyle w:val="a5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если эмпирическое исследование)</w:t>
      </w:r>
      <w:bookmarkEnd w:id="10"/>
    </w:p>
    <w:p w:rsidR="008C5DA4" w:rsidRPr="00721BF1" w:rsidRDefault="008C5DA4" w:rsidP="009B05FC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204 человека (41 мужчина и 163 женщины) в возрасте от 16 до 44 лет (M=27,3, SD=5,98). Респонденты заполняли анонимную онлайн-анкету, которая распространялась через социальные сети.</w:t>
      </w:r>
    </w:p>
    <w:p w:rsidR="00D52579" w:rsidRPr="00721BF1" w:rsidRDefault="00D52579" w:rsidP="009B05FC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</w:t>
      </w:r>
      <w:r w:rsidR="009B05FC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ля качественного исследования: </w:t>
      </w:r>
    </w:p>
    <w:p w:rsidR="00530553" w:rsidRPr="00721BF1" w:rsidRDefault="009B05FC" w:rsidP="009B05FC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31 респондент</w:t>
      </w:r>
      <w:r w:rsidR="008C5DA4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(13 мужчин, 18 женщин).</w:t>
      </w:r>
      <w:r w:rsidR="00D52579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124A94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Возраст: от 18 до 67 лет. </w:t>
      </w:r>
      <w:r w:rsidR="00D52579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Стратегия выборки: выбор типичных случаев. Среднее время интервью</w:t>
      </w:r>
      <w:r w:rsidR="008C5DA4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- 1 час.</w:t>
      </w:r>
    </w:p>
    <w:p w:rsidR="00530553" w:rsidRPr="00721BF1" w:rsidRDefault="00530553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 – 33 года, </w:t>
      </w:r>
      <w:proofErr w:type="gram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ж.,</w:t>
      </w:r>
      <w:proofErr w:type="gram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психолог, психотерапевт, преподаватель психологии в вузе.</w:t>
      </w:r>
      <w:r w:rsidR="0053608A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Кандидат психологических наук, плюс специальное психотерапевтическое образование.</w:t>
      </w:r>
    </w:p>
    <w:p w:rsidR="00530553" w:rsidRPr="00721BF1" w:rsidRDefault="00530553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Р2 – 23 года, ж., студент.</w:t>
      </w:r>
      <w:r w:rsidR="0053608A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Полное высшее (</w:t>
      </w:r>
      <w:proofErr w:type="spellStart"/>
      <w:r w:rsidR="0053608A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бакалавриат</w:t>
      </w:r>
      <w:proofErr w:type="spellEnd"/>
      <w:r w:rsidR="0053608A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 образование, специализация «Психология».</w:t>
      </w:r>
    </w:p>
    <w:p w:rsidR="00530553" w:rsidRPr="00721BF1" w:rsidRDefault="0053608A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3 – 25 лет, </w:t>
      </w:r>
      <w:proofErr w:type="gram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ж.,</w:t>
      </w:r>
      <w:proofErr w:type="gram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оказание психологических услуг, работа в психологическом центре. Высшее (магистр) образование.</w:t>
      </w:r>
    </w:p>
    <w:p w:rsidR="0053608A" w:rsidRPr="00721BF1" w:rsidRDefault="0053608A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4 – 25 лет, </w:t>
      </w:r>
      <w:proofErr w:type="gram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м.,</w:t>
      </w:r>
      <w:proofErr w:type="gram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юрист. </w:t>
      </w:r>
      <w:r w:rsidR="00B713E5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Высшее (юридическое/факультет права) образование.</w:t>
      </w:r>
    </w:p>
    <w:p w:rsidR="0053608A" w:rsidRPr="00721BF1" w:rsidRDefault="0053608A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5 – 28 лет, </w:t>
      </w:r>
      <w:proofErr w:type="gram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м.,</w:t>
      </w:r>
      <w:proofErr w:type="gram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программист.</w:t>
      </w:r>
      <w:r w:rsidR="00B713E5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Высшее техническое в области электротехники, радиотехники, электроники.</w:t>
      </w:r>
    </w:p>
    <w:p w:rsidR="0053608A" w:rsidRPr="00721BF1" w:rsidRDefault="0053608A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6 – 43 года, </w:t>
      </w:r>
      <w:proofErr w:type="gram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м.,</w:t>
      </w:r>
      <w:proofErr w:type="gram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графический дизайнер, арт-директор, преподаватель в Академии художеств.</w:t>
      </w:r>
      <w:r w:rsidR="00B713E5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Кандидат наук.</w:t>
      </w:r>
    </w:p>
    <w:p w:rsidR="000833AF" w:rsidRPr="00721BF1" w:rsidRDefault="00B713E5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7 </w:t>
      </w:r>
      <w:r w:rsidR="00FD27BC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–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FD27BC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26 лет, </w:t>
      </w:r>
      <w:proofErr w:type="gramStart"/>
      <w:r w:rsidR="000833AF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ж.,</w:t>
      </w:r>
      <w:proofErr w:type="gramEnd"/>
      <w:r w:rsidR="000833AF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психолог. Высшее психологическое образование. </w:t>
      </w:r>
    </w:p>
    <w:p w:rsidR="000833AF" w:rsidRPr="00721BF1" w:rsidRDefault="000833AF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8 – 67 лет, </w:t>
      </w:r>
      <w:proofErr w:type="gram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м.,</w:t>
      </w:r>
      <w:proofErr w:type="gram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пенсионер. Инженерное образование.</w:t>
      </w:r>
    </w:p>
    <w:p w:rsidR="000833AF" w:rsidRPr="00721BF1" w:rsidRDefault="000833AF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9 – 55 лет, </w:t>
      </w:r>
      <w:proofErr w:type="gram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ж.,</w:t>
      </w:r>
      <w:proofErr w:type="gram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бизнес-тренер, </w:t>
      </w:r>
      <w:proofErr w:type="spell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коуч</w:t>
      </w:r>
      <w:proofErr w:type="spell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Высшее техническое образование. Руководитель отдела обучения.</w:t>
      </w:r>
    </w:p>
    <w:p w:rsidR="00B713E5" w:rsidRPr="00721BF1" w:rsidRDefault="000833AF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10 – 22 года, </w:t>
      </w:r>
      <w:proofErr w:type="gram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м.,</w:t>
      </w:r>
      <w:proofErr w:type="gram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работающий студент. Закончил </w:t>
      </w:r>
      <w:proofErr w:type="spell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бакалавриат</w:t>
      </w:r>
      <w:proofErr w:type="spell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востоковедения, первый курс магистратуры социально-экономическое и политическое развитие современной Азии.</w:t>
      </w:r>
    </w:p>
    <w:p w:rsidR="000833AF" w:rsidRPr="00721BF1" w:rsidRDefault="000833AF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11 – 20 лет, </w:t>
      </w:r>
      <w:proofErr w:type="gram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м.,</w:t>
      </w:r>
      <w:proofErr w:type="gram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студент. Неполное высшее (программист-инженер).</w:t>
      </w:r>
    </w:p>
    <w:p w:rsidR="00124A94" w:rsidRPr="00721BF1" w:rsidRDefault="00124A94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12 – 23 года, </w:t>
      </w:r>
      <w:proofErr w:type="gram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ж.,</w:t>
      </w:r>
      <w:proofErr w:type="gram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менеджер. Полное высшее (клинический психолог).</w:t>
      </w:r>
    </w:p>
    <w:p w:rsidR="00124A94" w:rsidRPr="00721BF1" w:rsidRDefault="00124A94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13 – 29 лет, </w:t>
      </w:r>
      <w:proofErr w:type="gram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ж.,</w:t>
      </w:r>
      <w:proofErr w:type="gram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заместитель начальника туристического агентства (Индия, Гоа). Высшее филологическое, кандидат философских наук.</w:t>
      </w:r>
    </w:p>
    <w:p w:rsidR="00124A94" w:rsidRPr="00721BF1" w:rsidRDefault="00124A94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lastRenderedPageBreak/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14 </w:t>
      </w:r>
      <w:r w:rsidR="00DB645F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–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DB645F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37 лет, </w:t>
      </w:r>
      <w:proofErr w:type="gramStart"/>
      <w:r w:rsidR="00DB645F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ж.,</w:t>
      </w:r>
      <w:proofErr w:type="gramEnd"/>
      <w:r w:rsidR="00DB645F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детский, взрослый экзистенциальный психолог. Изначально высшее образование в непсихологической сфера, а потом получила повышение квалификации по психологии.</w:t>
      </w:r>
    </w:p>
    <w:p w:rsidR="00DB645F" w:rsidRPr="00721BF1" w:rsidRDefault="00DB645F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15 – 32 года, </w:t>
      </w:r>
      <w:proofErr w:type="gram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м.,</w:t>
      </w:r>
      <w:proofErr w:type="gram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главный энергетик. Высшее техническое образование.</w:t>
      </w:r>
    </w:p>
    <w:p w:rsidR="00DB645F" w:rsidRPr="00721BF1" w:rsidRDefault="00DB645F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16 – 42 года, </w:t>
      </w:r>
      <w:proofErr w:type="gram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ж.,</w:t>
      </w:r>
      <w:proofErr w:type="gram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частная психологическая практика, консультирование и психотерапия. Высшее психологическое образование.</w:t>
      </w:r>
    </w:p>
    <w:p w:rsidR="00DB645F" w:rsidRPr="00721BF1" w:rsidRDefault="00DB645F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17 – 25 лет, </w:t>
      </w:r>
      <w:proofErr w:type="gram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ж.,</w:t>
      </w:r>
      <w:proofErr w:type="gram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студентка, начинающий психолог-консультант, начинающий научный общественный активист, работаю в семейном </w:t>
      </w:r>
      <w:proofErr w:type="spell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антикафе</w:t>
      </w:r>
      <w:proofErr w:type="spell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администратором. Муз колледж, </w:t>
      </w:r>
      <w:proofErr w:type="spell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бакалавриат</w:t>
      </w:r>
      <w:proofErr w:type="spell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(психология), магистратура (2 курс, психология).</w:t>
      </w:r>
      <w:r w:rsidR="009E216E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9E216E" w:rsidRPr="00721BF1" w:rsidRDefault="009E216E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18 – 37 лет, </w:t>
      </w:r>
      <w:proofErr w:type="gram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ж.,</w:t>
      </w:r>
      <w:proofErr w:type="gram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юриспруденция (основная), психология (дополнительная). Юридическое (основное) и психологическое (дополнительное) образование.</w:t>
      </w:r>
    </w:p>
    <w:p w:rsidR="008C5DA4" w:rsidRPr="00721BF1" w:rsidRDefault="009E216E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19 – 30 лет, </w:t>
      </w:r>
      <w:proofErr w:type="gram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ж.,</w:t>
      </w:r>
      <w:proofErr w:type="gram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дизайнер пространств (дизайн интерьера, крупных мероприятий, логотипов), художник. Два высших образования - техническое первое, а второе в </w:t>
      </w:r>
      <w:proofErr w:type="spell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Мархи</w:t>
      </w:r>
      <w:proofErr w:type="spell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(архитектурный институт).</w:t>
      </w:r>
    </w:p>
    <w:p w:rsidR="009E216E" w:rsidRPr="00721BF1" w:rsidRDefault="009E216E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20 – 18 лет, </w:t>
      </w:r>
      <w:proofErr w:type="gram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м.,</w:t>
      </w:r>
      <w:proofErr w:type="gram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студент. Неполное высшее (2 курс, факультет вычислительной математики и кибернетики).</w:t>
      </w:r>
    </w:p>
    <w:p w:rsidR="009E216E" w:rsidRPr="00721BF1" w:rsidRDefault="009E216E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21 – 36 лет, </w:t>
      </w:r>
      <w:proofErr w:type="gram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м.,</w:t>
      </w:r>
      <w:proofErr w:type="gram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бухгалтерия, финансовая деятельность. Высшее образование, социология.</w:t>
      </w:r>
    </w:p>
    <w:p w:rsidR="009E216E" w:rsidRPr="00721BF1" w:rsidRDefault="009E216E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22 – 25 лет, </w:t>
      </w:r>
      <w:proofErr w:type="gram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м.,</w:t>
      </w:r>
      <w:proofErr w:type="gram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аспирант. Высшее психологическое и инженерное образование.</w:t>
      </w:r>
    </w:p>
    <w:p w:rsidR="009E216E" w:rsidRPr="00721BF1" w:rsidRDefault="009E216E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23 – 27 лет, </w:t>
      </w:r>
      <w:proofErr w:type="gram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ж.,</w:t>
      </w:r>
      <w:proofErr w:type="gram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старший юрист в юридической компании. Высшее образование (</w:t>
      </w:r>
      <w:proofErr w:type="spell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специалитет</w:t>
      </w:r>
      <w:proofErr w:type="spell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).</w:t>
      </w:r>
    </w:p>
    <w:p w:rsidR="009E216E" w:rsidRPr="00721BF1" w:rsidRDefault="009E216E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24 </w:t>
      </w:r>
      <w:r w:rsidR="002847D0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–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2847D0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20 лет, </w:t>
      </w:r>
      <w:proofErr w:type="gramStart"/>
      <w:r w:rsidR="002847D0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ж.,</w:t>
      </w:r>
      <w:proofErr w:type="gramEnd"/>
      <w:r w:rsidR="002847D0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студентка, факультет коммуникации медиа и дизайна, второй курс, направление журналистика.</w:t>
      </w:r>
    </w:p>
    <w:p w:rsidR="002847D0" w:rsidRPr="00721BF1" w:rsidRDefault="002847D0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25 – 27 лет, </w:t>
      </w:r>
      <w:proofErr w:type="gram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ж.,</w:t>
      </w:r>
      <w:proofErr w:type="gram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психолог-тренер. Высшее психологическое образование и курсы по специальности, дополнительное образование - преподаватель английского языка.</w:t>
      </w:r>
    </w:p>
    <w:p w:rsidR="009E216E" w:rsidRPr="00721BF1" w:rsidRDefault="002847D0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26 – 38 лет, </w:t>
      </w:r>
      <w:proofErr w:type="gram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ж.,</w:t>
      </w:r>
      <w:proofErr w:type="gram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бизнес - розничная торговля. Высшее образование, экономист.</w:t>
      </w:r>
    </w:p>
    <w:p w:rsidR="002847D0" w:rsidRPr="00721BF1" w:rsidRDefault="002847D0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P27 – 36 лет, м., бизнес. Высшее образование в области физики.</w:t>
      </w:r>
    </w:p>
    <w:p w:rsidR="009E216E" w:rsidRPr="00721BF1" w:rsidRDefault="002847D0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28 – 28 лет, </w:t>
      </w:r>
      <w:proofErr w:type="gram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ж.,</w:t>
      </w:r>
      <w:proofErr w:type="gram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практикую йогу, путешественница, мама, артист пиротехнического шоу. Высшее (бакалавр) в области менеджмента (ресторанный бизнес). Дополнительное: театральное, йога.</w:t>
      </w:r>
    </w:p>
    <w:p w:rsidR="009E216E" w:rsidRPr="00721BF1" w:rsidRDefault="002847D0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29 – 24 года, </w:t>
      </w:r>
      <w:proofErr w:type="gram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ж.,</w:t>
      </w:r>
      <w:proofErr w:type="gram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студентка, начинающий практикующий психолог, репетитор. Выпускник </w:t>
      </w:r>
      <w:proofErr w:type="spell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бакалавриата</w:t>
      </w:r>
      <w:proofErr w:type="spell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специальности менеджмент (управление недвижимостью), студент магистратуры. </w:t>
      </w:r>
    </w:p>
    <w:p w:rsidR="002847D0" w:rsidRPr="00721BF1" w:rsidRDefault="002847D0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30 – 31 год, </w:t>
      </w:r>
      <w:proofErr w:type="gram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м.,</w:t>
      </w:r>
      <w:proofErr w:type="gram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коуч</w:t>
      </w:r>
      <w:proofErr w:type="spellEnd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бизнес тренер – обучение взрослых. Высшее образование (в области психологии).</w:t>
      </w:r>
    </w:p>
    <w:p w:rsidR="002847D0" w:rsidRPr="00721BF1" w:rsidRDefault="002847D0" w:rsidP="009B05FC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31 – 29 лет, </w:t>
      </w:r>
      <w:proofErr w:type="gram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м.,</w:t>
      </w:r>
      <w:proofErr w:type="gramEnd"/>
      <w:r w:rsidR="009B05FC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</w:t>
      </w: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нженер / руководитель проектов в сфере производства и применения технических газов. Высшее образование, инженер-</w:t>
      </w:r>
      <w:proofErr w:type="spellStart"/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теплофизик</w:t>
      </w:r>
      <w:proofErr w:type="spellEnd"/>
      <w:r w:rsidR="00FC3D6B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A91F93" w:rsidRPr="00721BF1" w:rsidRDefault="00A91F93" w:rsidP="009B05FC">
      <w:pPr>
        <w:pStyle w:val="1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11" w:name="_Toc20603878"/>
      <w:r w:rsidRPr="00721BF1">
        <w:rPr>
          <w:rStyle w:val="a5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Этапы организации исследования</w:t>
      </w:r>
      <w:bookmarkEnd w:id="11"/>
    </w:p>
    <w:p w:rsidR="000230E0" w:rsidRPr="00721BF1" w:rsidRDefault="000230E0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467D8" w:rsidRPr="00721BF1" w:rsidRDefault="008467D8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1) Подготовительный:</w:t>
      </w:r>
    </w:p>
    <w:p w:rsidR="008467D8" w:rsidRPr="00721BF1" w:rsidRDefault="008467D8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- Определение теоретико-методологические подходов к исследованию уединения;</w:t>
      </w:r>
    </w:p>
    <w:p w:rsidR="008467D8" w:rsidRPr="00721BF1" w:rsidRDefault="008467D8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- Определение методов изучения уединения;</w:t>
      </w:r>
    </w:p>
    <w:p w:rsidR="008467D8" w:rsidRPr="00721BF1" w:rsidRDefault="008467D8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- Определение методов изучения личностных предпосылок;</w:t>
      </w:r>
    </w:p>
    <w:p w:rsidR="008467D8" w:rsidRPr="00721BF1" w:rsidRDefault="008467D8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- Разработка дизайна эмпирического исследования;</w:t>
      </w:r>
    </w:p>
    <w:p w:rsidR="008467D8" w:rsidRPr="00721BF1" w:rsidRDefault="008467D8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2) Основной:</w:t>
      </w:r>
    </w:p>
    <w:p w:rsidR="008467D8" w:rsidRPr="00721BF1" w:rsidRDefault="008467D8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- Сбор количественных и качественных эмпирических данных;</w:t>
      </w:r>
    </w:p>
    <w:p w:rsidR="008467D8" w:rsidRPr="00721BF1" w:rsidRDefault="008467D8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- Анализ данных проективной методики и контент-анализ ответов анкеты;</w:t>
      </w:r>
    </w:p>
    <w:p w:rsidR="008467D8" w:rsidRPr="00721BF1" w:rsidRDefault="008467D8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 w:rsidR="009B05FC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Статистический анализ полученных результатов;</w:t>
      </w:r>
    </w:p>
    <w:p w:rsidR="008467D8" w:rsidRPr="00721BF1" w:rsidRDefault="008467D8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- Качественный анализ протоколов интервью;</w:t>
      </w:r>
    </w:p>
    <w:p w:rsidR="008467D8" w:rsidRPr="00721BF1" w:rsidRDefault="008467D8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3) Заключительный:</w:t>
      </w:r>
    </w:p>
    <w:p w:rsidR="008467D8" w:rsidRPr="00721BF1" w:rsidRDefault="008467D8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- Подведение итогов, проведенного исследования</w:t>
      </w:r>
    </w:p>
    <w:p w:rsidR="00363C39" w:rsidRPr="009B05FC" w:rsidRDefault="008467D8" w:rsidP="009B05FC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- Формулирование выводов</w:t>
      </w:r>
    </w:p>
    <w:p w:rsidR="00A91F93" w:rsidRPr="00721BF1" w:rsidRDefault="00A91F93" w:rsidP="009B05FC">
      <w:pPr>
        <w:pStyle w:val="1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12" w:name="_Toc20603879"/>
      <w:r w:rsidRPr="00721BF1">
        <w:rPr>
          <w:rStyle w:val="a5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Теоретическая и практ</w:t>
      </w:r>
      <w:r w:rsidR="002C13F2" w:rsidRPr="00721BF1">
        <w:rPr>
          <w:rStyle w:val="a5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ическая значимость исследования</w:t>
      </w:r>
      <w:bookmarkEnd w:id="12"/>
    </w:p>
    <w:p w:rsidR="008467D8" w:rsidRPr="00721BF1" w:rsidRDefault="008467D8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Теоретическая значимость:</w:t>
      </w:r>
    </w:p>
    <w:p w:rsidR="00E2024F" w:rsidRPr="00721BF1" w:rsidRDefault="009B05FC" w:rsidP="009B05FC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Исследование помогает закрепить</w:t>
      </w:r>
      <w:r w:rsidR="008467D8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понятия «уединение» как </w:t>
      </w:r>
      <w:r w:rsidR="008467D8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самостоятельный феномен, независимый от термина «одиночество». </w:t>
      </w:r>
      <w:r w:rsidR="00380ABC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Данный вывод является особенно актуальным для российской психологической науки в которой исследования уединения («</w:t>
      </w:r>
      <w:r w:rsidR="00380ABC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solitude</w:t>
      </w:r>
      <w:r w:rsidR="00380ABC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») представлены в значительно меньшей степени, чем в англоязычной научной среде. Исследование вносит вклад</w:t>
      </w:r>
      <w:r w:rsidR="009548FA"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понимание личностных условий продуктивного уединения, а также раскрывает феноменологию самого опыта позитивного уединения. Благодаря эмпирической связи уровня развития эго и позитивного уединения доказываются теоретические идеи о связи личностного развития и создания личностью ситуаций уединения. Обнаружено, что имеет значение качество ситуаций уединения на более развитых стадиях развития эго.</w:t>
      </w:r>
    </w:p>
    <w:p w:rsidR="008467D8" w:rsidRPr="00721BF1" w:rsidRDefault="008467D8" w:rsidP="00721BF1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Практическая значимость:</w:t>
      </w:r>
    </w:p>
    <w:p w:rsidR="00380ABC" w:rsidRPr="00721BF1" w:rsidRDefault="009548FA" w:rsidP="009B05FC">
      <w:pPr>
        <w:pStyle w:val="a6"/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практике консультирования и психотерапии открывается возможность обсуждать личностные условия</w:t>
      </w:r>
      <w:r w:rsidR="002A6E2D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2A6E2D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связанные с созданием</w:t>
      </w: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ситуаций уединения как важной составляющи</w:t>
      </w:r>
      <w:r w:rsidR="002A6E2D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й становления и роста личности и помогающих</w:t>
      </w: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отвечать на актуальные для личности «вызовы» жизни.</w:t>
      </w:r>
      <w:r w:rsidR="002A6E2D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Качественные характеристики</w:t>
      </w:r>
      <w:r w:rsidR="002C13F2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продуктивного</w:t>
      </w:r>
      <w:r w:rsidR="002A6E2D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уединения помогают сформулировать</w:t>
      </w:r>
      <w:r w:rsidR="002C13F2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практические</w:t>
      </w:r>
      <w:r w:rsidR="002A6E2D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рекомендации для </w:t>
      </w:r>
      <w:r w:rsidR="002C13F2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эффективно проживания времени наедине с самим собой.</w:t>
      </w:r>
    </w:p>
    <w:p w:rsidR="000230E0" w:rsidRPr="005C0204" w:rsidRDefault="00A91F93" w:rsidP="009B05FC">
      <w:pPr>
        <w:pStyle w:val="a6"/>
        <w:spacing w:line="360" w:lineRule="auto"/>
        <w:ind w:firstLine="709"/>
        <w:contextualSpacing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13" w:name="_Toc20603880"/>
      <w:r w:rsidRPr="005C0204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Ос</w:t>
      </w:r>
      <w:r w:rsidR="009B05FC" w:rsidRPr="005C0204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новные результаты исследования</w:t>
      </w:r>
      <w:bookmarkEnd w:id="13"/>
      <w:r w:rsidR="00061DE1" w:rsidRPr="005C0204">
        <w:rPr>
          <w:rStyle w:val="ac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footnoteReference w:id="1"/>
      </w:r>
    </w:p>
    <w:p w:rsidR="00061DE1" w:rsidRDefault="00380ABC" w:rsidP="00874F4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BF1">
        <w:rPr>
          <w:rFonts w:ascii="Times New Roman" w:hAnsi="Times New Roman" w:cs="Times New Roman"/>
          <w:sz w:val="28"/>
          <w:szCs w:val="28"/>
        </w:rPr>
        <w:t>Изучение личностных предпосылок продуктивного уединения – является</w:t>
      </w:r>
      <w:r w:rsidR="00874F41">
        <w:rPr>
          <w:rFonts w:ascii="Times New Roman" w:hAnsi="Times New Roman" w:cs="Times New Roman"/>
          <w:sz w:val="28"/>
          <w:szCs w:val="28"/>
        </w:rPr>
        <w:t xml:space="preserve"> исследованием смешанного типа. </w:t>
      </w:r>
    </w:p>
    <w:p w:rsidR="006D1EEE" w:rsidRPr="00721BF1" w:rsidRDefault="00D52579" w:rsidP="00874F4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BF1">
        <w:rPr>
          <w:rFonts w:ascii="Times New Roman" w:hAnsi="Times New Roman" w:cs="Times New Roman"/>
          <w:sz w:val="28"/>
          <w:szCs w:val="28"/>
        </w:rPr>
        <w:t xml:space="preserve">Для изучения связи уровня развития эго с показателями ДОПО и ШЭ использовался </w:t>
      </w:r>
      <w:r w:rsidR="006D1EEE" w:rsidRPr="00721BF1">
        <w:rPr>
          <w:rFonts w:ascii="Times New Roman" w:hAnsi="Times New Roman" w:cs="Times New Roman"/>
          <w:sz w:val="28"/>
          <w:szCs w:val="28"/>
        </w:rPr>
        <w:t>непараметрический корреляционный анализ (результаты представлены в табл. 1).</w:t>
      </w:r>
    </w:p>
    <w:p w:rsidR="006D1EEE" w:rsidRPr="00721BF1" w:rsidRDefault="006D1EEE" w:rsidP="006D1EE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1BF1">
        <w:rPr>
          <w:rFonts w:ascii="Times New Roman" w:hAnsi="Times New Roman" w:cs="Times New Roman"/>
          <w:sz w:val="28"/>
          <w:szCs w:val="28"/>
        </w:rPr>
        <w:t>Таблица 1</w:t>
      </w:r>
    </w:p>
    <w:p w:rsidR="006D1EEE" w:rsidRPr="00874F41" w:rsidRDefault="006D1EEE" w:rsidP="006D1EE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4F41">
        <w:rPr>
          <w:rFonts w:ascii="Times New Roman" w:hAnsi="Times New Roman" w:cs="Times New Roman"/>
          <w:b/>
          <w:sz w:val="20"/>
          <w:szCs w:val="20"/>
        </w:rPr>
        <w:t xml:space="preserve">Корреляции </w:t>
      </w:r>
      <w:proofErr w:type="spellStart"/>
      <w:r w:rsidRPr="00874F41">
        <w:rPr>
          <w:rFonts w:ascii="Times New Roman" w:hAnsi="Times New Roman" w:cs="Times New Roman"/>
          <w:b/>
          <w:sz w:val="20"/>
          <w:szCs w:val="20"/>
        </w:rPr>
        <w:t>Спирмена</w:t>
      </w:r>
      <w:proofErr w:type="spellEnd"/>
      <w:r w:rsidRPr="00874F41">
        <w:rPr>
          <w:rFonts w:ascii="Times New Roman" w:hAnsi="Times New Roman" w:cs="Times New Roman"/>
          <w:b/>
          <w:sz w:val="20"/>
          <w:szCs w:val="20"/>
        </w:rPr>
        <w:t xml:space="preserve"> между показателями методик НПВУ, ДОПО и ШЭ (</w:t>
      </w:r>
      <w:r w:rsidRPr="00874F41">
        <w:rPr>
          <w:rFonts w:ascii="Times New Roman" w:hAnsi="Times New Roman" w:cs="Times New Roman"/>
          <w:b/>
          <w:sz w:val="20"/>
          <w:szCs w:val="20"/>
          <w:lang w:val="en-US"/>
        </w:rPr>
        <w:t>N</w:t>
      </w:r>
      <w:r w:rsidRPr="00874F41">
        <w:rPr>
          <w:rFonts w:ascii="Times New Roman" w:hAnsi="Times New Roman" w:cs="Times New Roman"/>
          <w:b/>
          <w:sz w:val="20"/>
          <w:szCs w:val="20"/>
        </w:rPr>
        <w:t>=204)</w:t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900"/>
        <w:gridCol w:w="1262"/>
        <w:gridCol w:w="1262"/>
        <w:gridCol w:w="1262"/>
        <w:gridCol w:w="1262"/>
      </w:tblGrid>
      <w:tr w:rsidR="00874F41" w:rsidRPr="00874F41" w:rsidTr="00874F41">
        <w:trPr>
          <w:jc w:val="center"/>
        </w:trPr>
        <w:tc>
          <w:tcPr>
            <w:tcW w:w="3050" w:type="dxa"/>
            <w:shd w:val="clear" w:color="auto" w:fill="auto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b/>
                <w:sz w:val="20"/>
                <w:szCs w:val="20"/>
              </w:rPr>
              <w:t>УРЭ</w:t>
            </w:r>
          </w:p>
        </w:tc>
        <w:tc>
          <w:tcPr>
            <w:tcW w:w="1262" w:type="dxa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1262" w:type="dxa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</w:t>
            </w:r>
          </w:p>
        </w:tc>
        <w:tc>
          <w:tcPr>
            <w:tcW w:w="1262" w:type="dxa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1262" w:type="dxa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874F41" w:rsidRPr="00874F41" w:rsidTr="00874F41">
        <w:trPr>
          <w:jc w:val="center"/>
        </w:trPr>
        <w:tc>
          <w:tcPr>
            <w:tcW w:w="3050" w:type="dxa"/>
            <w:shd w:val="clear" w:color="auto" w:fill="auto"/>
          </w:tcPr>
          <w:p w:rsidR="00874F41" w:rsidRPr="00874F41" w:rsidRDefault="00874F41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Общее переживание одиночества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-0,06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-0,38</w:t>
            </w: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-0,61</w:t>
            </w: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-0,49</w:t>
            </w: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-0,45</w:t>
            </w: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</w:tr>
      <w:tr w:rsidR="00874F41" w:rsidRPr="00874F41" w:rsidTr="00874F41">
        <w:trPr>
          <w:jc w:val="center"/>
        </w:trPr>
        <w:tc>
          <w:tcPr>
            <w:tcW w:w="3050" w:type="dxa"/>
            <w:shd w:val="clear" w:color="auto" w:fill="auto"/>
          </w:tcPr>
          <w:p w:rsidR="00874F41" w:rsidRPr="00874F41" w:rsidRDefault="00874F41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 xml:space="preserve">   Изоляция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-0,09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-0,22</w:t>
            </w: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-0,53</w:t>
            </w: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-0,40</w:t>
            </w: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-0,38</w:t>
            </w: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</w:tr>
      <w:tr w:rsidR="00874F41" w:rsidRPr="00874F41" w:rsidTr="00874F41">
        <w:trPr>
          <w:jc w:val="center"/>
        </w:trPr>
        <w:tc>
          <w:tcPr>
            <w:tcW w:w="3050" w:type="dxa"/>
            <w:shd w:val="clear" w:color="auto" w:fill="auto"/>
          </w:tcPr>
          <w:p w:rsidR="00874F41" w:rsidRPr="00874F41" w:rsidRDefault="00874F41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Самоощущение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-0,06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-0,42</w:t>
            </w: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-0,51</w:t>
            </w: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-0,44</w:t>
            </w: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-0,43</w:t>
            </w: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</w:tr>
      <w:tr w:rsidR="00874F41" w:rsidRPr="00874F41" w:rsidTr="00874F41">
        <w:trPr>
          <w:jc w:val="center"/>
        </w:trPr>
        <w:tc>
          <w:tcPr>
            <w:tcW w:w="3050" w:type="dxa"/>
            <w:shd w:val="clear" w:color="auto" w:fill="auto"/>
          </w:tcPr>
          <w:p w:rsidR="00874F41" w:rsidRPr="00874F41" w:rsidRDefault="00874F41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 xml:space="preserve">   Отчуждение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-0,02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-0,32</w:t>
            </w: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-0,55</w:t>
            </w: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-0,44</w:t>
            </w: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-0,37</w:t>
            </w: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</w:tr>
      <w:tr w:rsidR="00874F41" w:rsidRPr="00874F41" w:rsidTr="00874F41">
        <w:trPr>
          <w:jc w:val="center"/>
        </w:trPr>
        <w:tc>
          <w:tcPr>
            <w:tcW w:w="3050" w:type="dxa"/>
            <w:shd w:val="clear" w:color="auto" w:fill="auto"/>
          </w:tcPr>
          <w:p w:rsidR="00874F41" w:rsidRPr="00874F41" w:rsidRDefault="00874F41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Зависимость от общения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15*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-0,18</w:t>
            </w: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-0,11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-0,19</w:t>
            </w: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-0,15</w:t>
            </w: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874F41" w:rsidRPr="00874F41" w:rsidTr="00874F41">
        <w:trPr>
          <w:jc w:val="center"/>
        </w:trPr>
        <w:tc>
          <w:tcPr>
            <w:tcW w:w="3050" w:type="dxa"/>
            <w:shd w:val="clear" w:color="auto" w:fill="auto"/>
          </w:tcPr>
          <w:p w:rsidR="00874F41" w:rsidRPr="00874F41" w:rsidRDefault="00874F41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 xml:space="preserve">   Дисфория одиночества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-0,11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-0,31</w:t>
            </w: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-0,26</w:t>
            </w: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-0,29</w:t>
            </w: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-0,25</w:t>
            </w: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</w:tr>
      <w:tr w:rsidR="00874F41" w:rsidRPr="00874F41" w:rsidTr="00874F41">
        <w:trPr>
          <w:jc w:val="center"/>
        </w:trPr>
        <w:tc>
          <w:tcPr>
            <w:tcW w:w="3050" w:type="dxa"/>
            <w:shd w:val="clear" w:color="auto" w:fill="auto"/>
          </w:tcPr>
          <w:p w:rsidR="00874F41" w:rsidRPr="00874F41" w:rsidRDefault="00874F41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 xml:space="preserve">   Одиночество как проблема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-0,14*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-0,10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-0,08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-0,16</w:t>
            </w: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-0,13</w:t>
            </w:r>
          </w:p>
        </w:tc>
      </w:tr>
      <w:tr w:rsidR="00874F41" w:rsidRPr="00874F41" w:rsidTr="00874F41">
        <w:trPr>
          <w:jc w:val="center"/>
        </w:trPr>
        <w:tc>
          <w:tcPr>
            <w:tcW w:w="3050" w:type="dxa"/>
            <w:shd w:val="clear" w:color="auto" w:fill="auto"/>
          </w:tcPr>
          <w:p w:rsidR="00874F41" w:rsidRPr="00874F41" w:rsidRDefault="00874F41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 xml:space="preserve">   Потребность в компании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-0,10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-0,08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-0,06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-0,03</w:t>
            </w:r>
          </w:p>
        </w:tc>
      </w:tr>
      <w:tr w:rsidR="00874F41" w:rsidRPr="00874F41" w:rsidTr="00874F41">
        <w:trPr>
          <w:jc w:val="center"/>
        </w:trPr>
        <w:tc>
          <w:tcPr>
            <w:tcW w:w="3050" w:type="dxa"/>
            <w:shd w:val="clear" w:color="auto" w:fill="auto"/>
          </w:tcPr>
          <w:p w:rsidR="00874F41" w:rsidRPr="00874F41" w:rsidRDefault="00874F41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Позитивное одиночество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15*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874F41" w:rsidRPr="00874F41" w:rsidTr="00874F41">
        <w:trPr>
          <w:jc w:val="center"/>
        </w:trPr>
        <w:tc>
          <w:tcPr>
            <w:tcW w:w="3050" w:type="dxa"/>
            <w:shd w:val="clear" w:color="auto" w:fill="auto"/>
          </w:tcPr>
          <w:p w:rsidR="00874F41" w:rsidRPr="00874F41" w:rsidRDefault="00874F41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 xml:space="preserve">   Радость уединения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-0,03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-0,08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-0,06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-0,10</w:t>
            </w:r>
          </w:p>
        </w:tc>
      </w:tr>
      <w:tr w:rsidR="00874F41" w:rsidRPr="00874F41" w:rsidTr="00874F41">
        <w:trPr>
          <w:jc w:val="center"/>
        </w:trPr>
        <w:tc>
          <w:tcPr>
            <w:tcW w:w="3050" w:type="dxa"/>
            <w:shd w:val="clear" w:color="auto" w:fill="auto"/>
          </w:tcPr>
          <w:p w:rsidR="00874F41" w:rsidRPr="00874F41" w:rsidRDefault="00874F41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 xml:space="preserve">   Ресурс уединения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874F41" w:rsidRPr="00874F41" w:rsidTr="00874F41">
        <w:trPr>
          <w:jc w:val="center"/>
        </w:trPr>
        <w:tc>
          <w:tcPr>
            <w:tcW w:w="3050" w:type="dxa"/>
            <w:shd w:val="clear" w:color="auto" w:fill="auto"/>
          </w:tcPr>
          <w:p w:rsidR="00874F41" w:rsidRPr="00874F41" w:rsidRDefault="00874F41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Уровень развития эго (УРЭ)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0,21**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262" w:type="dxa"/>
            <w:vAlign w:val="center"/>
          </w:tcPr>
          <w:p w:rsidR="00874F41" w:rsidRPr="00874F41" w:rsidRDefault="00874F41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</w:tbl>
    <w:p w:rsidR="006D1EEE" w:rsidRPr="00061DE1" w:rsidRDefault="006D1EEE" w:rsidP="00874F4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1DE1">
        <w:rPr>
          <w:rFonts w:ascii="Times New Roman" w:hAnsi="Times New Roman" w:cs="Times New Roman"/>
          <w:sz w:val="20"/>
          <w:szCs w:val="20"/>
        </w:rPr>
        <w:t xml:space="preserve">Примечание: *** </w:t>
      </w:r>
      <w:r w:rsidRPr="00061DE1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061DE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61DE1">
        <w:rPr>
          <w:rFonts w:ascii="Times New Roman" w:hAnsi="Times New Roman" w:cs="Times New Roman"/>
          <w:sz w:val="20"/>
          <w:szCs w:val="20"/>
        </w:rPr>
        <w:t>&lt; .</w:t>
      </w:r>
      <w:proofErr w:type="gramEnd"/>
      <w:r w:rsidRPr="00061DE1">
        <w:rPr>
          <w:rFonts w:ascii="Times New Roman" w:hAnsi="Times New Roman" w:cs="Times New Roman"/>
          <w:sz w:val="20"/>
          <w:szCs w:val="20"/>
        </w:rPr>
        <w:t xml:space="preserve">001, ** </w:t>
      </w:r>
      <w:r w:rsidRPr="00061DE1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061DE1">
        <w:rPr>
          <w:rFonts w:ascii="Times New Roman" w:hAnsi="Times New Roman" w:cs="Times New Roman"/>
          <w:sz w:val="20"/>
          <w:szCs w:val="20"/>
        </w:rPr>
        <w:t xml:space="preserve"> &lt; .01, * </w:t>
      </w:r>
      <w:r w:rsidRPr="00061DE1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061DE1">
        <w:rPr>
          <w:rFonts w:ascii="Times New Roman" w:hAnsi="Times New Roman" w:cs="Times New Roman"/>
          <w:sz w:val="20"/>
          <w:szCs w:val="20"/>
        </w:rPr>
        <w:t xml:space="preserve"> &lt; .05.</w:t>
      </w:r>
    </w:p>
    <w:p w:rsidR="006D1EEE" w:rsidRPr="00721BF1" w:rsidRDefault="006D1EEE" w:rsidP="00721B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BF1">
        <w:rPr>
          <w:rFonts w:ascii="Times New Roman" w:hAnsi="Times New Roman" w:cs="Times New Roman"/>
          <w:sz w:val="28"/>
          <w:szCs w:val="28"/>
        </w:rPr>
        <w:t xml:space="preserve">Показатель уровня развития Эго не продемонстрировал статистически достоверных связей со шкалой общего переживания одиночества и ее </w:t>
      </w:r>
      <w:proofErr w:type="spellStart"/>
      <w:r w:rsidRPr="00721BF1">
        <w:rPr>
          <w:rFonts w:ascii="Times New Roman" w:hAnsi="Times New Roman" w:cs="Times New Roman"/>
          <w:sz w:val="28"/>
          <w:szCs w:val="28"/>
        </w:rPr>
        <w:t>субшкалами</w:t>
      </w:r>
      <w:proofErr w:type="spellEnd"/>
      <w:r w:rsidRPr="00721BF1">
        <w:rPr>
          <w:rFonts w:ascii="Times New Roman" w:hAnsi="Times New Roman" w:cs="Times New Roman"/>
          <w:sz w:val="28"/>
          <w:szCs w:val="28"/>
        </w:rPr>
        <w:t>, но показал сла</w:t>
      </w:r>
      <w:r w:rsidR="00874F41">
        <w:rPr>
          <w:rFonts w:ascii="Times New Roman" w:hAnsi="Times New Roman" w:cs="Times New Roman"/>
          <w:sz w:val="28"/>
          <w:szCs w:val="28"/>
        </w:rPr>
        <w:t xml:space="preserve">бые, но значимые связи с отношением к одиночеству </w:t>
      </w:r>
      <w:r w:rsidRPr="00721BF1">
        <w:rPr>
          <w:rFonts w:ascii="Times New Roman" w:hAnsi="Times New Roman" w:cs="Times New Roman"/>
          <w:sz w:val="28"/>
          <w:szCs w:val="28"/>
        </w:rPr>
        <w:t>и прямо связан со шкалой позитивного одиночества.</w:t>
      </w:r>
    </w:p>
    <w:p w:rsidR="006D1EEE" w:rsidRPr="00721BF1" w:rsidRDefault="006D1EEE" w:rsidP="00721B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BF1">
        <w:rPr>
          <w:rFonts w:ascii="Times New Roman" w:hAnsi="Times New Roman" w:cs="Times New Roman"/>
          <w:sz w:val="28"/>
          <w:szCs w:val="28"/>
        </w:rPr>
        <w:t xml:space="preserve">Уровень развития Эго также продемонстрировал прямую связь со шкалой </w:t>
      </w:r>
      <w:proofErr w:type="spellStart"/>
      <w:r w:rsidRPr="00721BF1">
        <w:rPr>
          <w:rFonts w:ascii="Times New Roman" w:hAnsi="Times New Roman" w:cs="Times New Roman"/>
          <w:sz w:val="28"/>
          <w:szCs w:val="28"/>
        </w:rPr>
        <w:t>самотрансценденции</w:t>
      </w:r>
      <w:proofErr w:type="spellEnd"/>
      <w:r w:rsidRPr="00721BF1">
        <w:rPr>
          <w:rFonts w:ascii="Times New Roman" w:hAnsi="Times New Roman" w:cs="Times New Roman"/>
          <w:sz w:val="28"/>
          <w:szCs w:val="28"/>
        </w:rPr>
        <w:t xml:space="preserve">, однако его связи с показателями </w:t>
      </w:r>
      <w:proofErr w:type="spellStart"/>
      <w:r w:rsidRPr="00721BF1">
        <w:rPr>
          <w:rFonts w:ascii="Times New Roman" w:hAnsi="Times New Roman" w:cs="Times New Roman"/>
          <w:sz w:val="28"/>
          <w:szCs w:val="28"/>
        </w:rPr>
        <w:t>самодистанцирования</w:t>
      </w:r>
      <w:proofErr w:type="spellEnd"/>
      <w:r w:rsidRPr="00721BF1">
        <w:rPr>
          <w:rFonts w:ascii="Times New Roman" w:hAnsi="Times New Roman" w:cs="Times New Roman"/>
          <w:sz w:val="28"/>
          <w:szCs w:val="28"/>
        </w:rPr>
        <w:t xml:space="preserve">, свободы и ответственности оказались более слабыми и не достигли статистической достоверности. Показатели шкалы </w:t>
      </w:r>
      <w:proofErr w:type="spellStart"/>
      <w:r w:rsidRPr="00721BF1">
        <w:rPr>
          <w:rFonts w:ascii="Times New Roman" w:hAnsi="Times New Roman" w:cs="Times New Roman"/>
          <w:sz w:val="28"/>
          <w:szCs w:val="28"/>
        </w:rPr>
        <w:t>экзистенции</w:t>
      </w:r>
      <w:proofErr w:type="spellEnd"/>
      <w:r w:rsidRPr="00721BF1">
        <w:rPr>
          <w:rFonts w:ascii="Times New Roman" w:hAnsi="Times New Roman" w:cs="Times New Roman"/>
          <w:sz w:val="28"/>
          <w:szCs w:val="28"/>
        </w:rPr>
        <w:t xml:space="preserve"> были обратно связаны с общим переживанием одиночества и всеми его компонентами и обнаружили более слабые обратные связи лишь с негативным аспектом отно</w:t>
      </w:r>
      <w:r w:rsidR="00874F41">
        <w:rPr>
          <w:rFonts w:ascii="Times New Roman" w:hAnsi="Times New Roman" w:cs="Times New Roman"/>
          <w:sz w:val="28"/>
          <w:szCs w:val="28"/>
        </w:rPr>
        <w:t>шения к одиночеству.</w:t>
      </w:r>
    </w:p>
    <w:p w:rsidR="006D1EEE" w:rsidRPr="00721BF1" w:rsidRDefault="006D1EEE" w:rsidP="00721B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BF1">
        <w:rPr>
          <w:rFonts w:ascii="Times New Roman" w:hAnsi="Times New Roman" w:cs="Times New Roman"/>
          <w:sz w:val="28"/>
          <w:szCs w:val="28"/>
        </w:rPr>
        <w:t>Графический анализ средних значений (рис. 1) продемонстрировал, что все статистически достоверные корреляционные связи показателя развития Эго с другими переменными имеют ожидаемый монотонный характер.</w:t>
      </w:r>
    </w:p>
    <w:p w:rsidR="006D1EEE" w:rsidRPr="00721BF1" w:rsidRDefault="006D1EEE" w:rsidP="00874F4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1B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B056EBF" wp14:editId="0A76627E">
            <wp:extent cx="4456051" cy="3175577"/>
            <wp:effectExtent l="0" t="0" r="1905" b="6350"/>
            <wp:docPr id="4" name="Рисунок 4" descr="C:\Users\user-pc\Desktop\Ишанов С.А. Рисун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pc\Desktop\Ишанов С.А. Рисунок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30" cy="317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EE" w:rsidRPr="00874F41" w:rsidRDefault="006D1EEE" w:rsidP="00874F41">
      <w:pPr>
        <w:spacing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74F41">
        <w:rPr>
          <w:rFonts w:ascii="Times New Roman" w:hAnsi="Times New Roman" w:cs="Times New Roman"/>
          <w:i/>
          <w:sz w:val="20"/>
          <w:szCs w:val="20"/>
        </w:rPr>
        <w:t>Рис. 1</w:t>
      </w:r>
      <w:r w:rsidRPr="00874F41">
        <w:rPr>
          <w:rFonts w:ascii="Times New Roman" w:hAnsi="Times New Roman" w:cs="Times New Roman"/>
          <w:sz w:val="20"/>
          <w:szCs w:val="20"/>
        </w:rPr>
        <w:t>. Связи уровня развития Эго с зависимостью от общения (ЗО) и позитивным одиночеством (ПО)</w:t>
      </w:r>
    </w:p>
    <w:p w:rsidR="006D1EEE" w:rsidRPr="00721BF1" w:rsidRDefault="006D1EEE" w:rsidP="00721BF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BF1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874F41">
        <w:rPr>
          <w:rFonts w:ascii="Times New Roman" w:hAnsi="Times New Roman" w:cs="Times New Roman"/>
          <w:sz w:val="28"/>
          <w:szCs w:val="28"/>
        </w:rPr>
        <w:t>результатов анкеты</w:t>
      </w:r>
      <w:r w:rsidRPr="00721BF1">
        <w:rPr>
          <w:rFonts w:ascii="Times New Roman" w:hAnsi="Times New Roman" w:cs="Times New Roman"/>
          <w:sz w:val="28"/>
          <w:szCs w:val="28"/>
        </w:rPr>
        <w:t xml:space="preserve"> виды деятельности в ситуациях уединения были сгруппированы в 12 категорий с помощью метода конвенционального контент-анал</w:t>
      </w:r>
      <w:r w:rsidR="00874F41">
        <w:rPr>
          <w:rFonts w:ascii="Times New Roman" w:hAnsi="Times New Roman" w:cs="Times New Roman"/>
          <w:sz w:val="28"/>
          <w:szCs w:val="28"/>
        </w:rPr>
        <w:t>иза.</w:t>
      </w:r>
      <w:r w:rsidRPr="00721BF1">
        <w:rPr>
          <w:rFonts w:ascii="Times New Roman" w:hAnsi="Times New Roman" w:cs="Times New Roman"/>
          <w:sz w:val="28"/>
          <w:szCs w:val="28"/>
        </w:rPr>
        <w:t xml:space="preserve"> Полученная сетка категорий представлена в табл. 2.</w:t>
      </w:r>
    </w:p>
    <w:p w:rsidR="006D1EEE" w:rsidRPr="00721BF1" w:rsidRDefault="006D1EEE" w:rsidP="006D1EE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1BF1">
        <w:rPr>
          <w:rFonts w:ascii="Times New Roman" w:hAnsi="Times New Roman" w:cs="Times New Roman"/>
          <w:sz w:val="28"/>
          <w:szCs w:val="28"/>
        </w:rPr>
        <w:t>Таблица 2</w:t>
      </w:r>
    </w:p>
    <w:p w:rsidR="006D1EEE" w:rsidRPr="00874F41" w:rsidRDefault="006D1EEE" w:rsidP="006D1EE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4F41">
        <w:rPr>
          <w:rFonts w:ascii="Times New Roman" w:hAnsi="Times New Roman" w:cs="Times New Roman"/>
          <w:b/>
          <w:sz w:val="20"/>
          <w:szCs w:val="20"/>
        </w:rPr>
        <w:t>Виды деятельности в уединении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1EEE" w:rsidRPr="00874F41" w:rsidTr="002A6E2D">
        <w:trPr>
          <w:trHeight w:val="404"/>
        </w:trPr>
        <w:tc>
          <w:tcPr>
            <w:tcW w:w="3190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</w:t>
            </w:r>
          </w:p>
        </w:tc>
        <w:tc>
          <w:tcPr>
            <w:tcW w:w="3191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b/>
                <w:sz w:val="20"/>
                <w:szCs w:val="20"/>
              </w:rPr>
              <w:t>Примеры</w:t>
            </w:r>
          </w:p>
        </w:tc>
      </w:tr>
      <w:tr w:rsidR="006D1EEE" w:rsidRPr="00874F41" w:rsidTr="002A6E2D">
        <w:tc>
          <w:tcPr>
            <w:tcW w:w="3190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Физическая активность</w:t>
            </w:r>
          </w:p>
        </w:tc>
        <w:tc>
          <w:tcPr>
            <w:tcW w:w="3190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Прогулки, время с животными, спорт, гулять по городу, поездки, природа, плавать в бассейне, активный отдых, посещать общественные места.</w:t>
            </w:r>
          </w:p>
        </w:tc>
        <w:tc>
          <w:tcPr>
            <w:tcW w:w="3191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 xml:space="preserve">«Прогуливаюсь по городу», «гуляю в парке», «играю с собакой», «бегаю», «занимаюсь спортом», «люблю ездить в транспорте», «активный отдых». </w:t>
            </w:r>
          </w:p>
        </w:tc>
      </w:tr>
      <w:tr w:rsidR="006D1EEE" w:rsidRPr="00874F41" w:rsidTr="002A6E2D">
        <w:tc>
          <w:tcPr>
            <w:tcW w:w="3190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Домашние дела</w:t>
            </w:r>
          </w:p>
        </w:tc>
        <w:tc>
          <w:tcPr>
            <w:tcW w:w="3190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Заниматься собой, уход за телом, домашние дела/уборка, магазин, ванна/душ</w:t>
            </w:r>
          </w:p>
        </w:tc>
        <w:tc>
          <w:tcPr>
            <w:tcW w:w="3191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«Домашние дела», «убираюсь в квартире», «хожу по магазинам», «делаю хозяйственные дела», «принимаю ванну», «уход за телом», «занимаюсь собой», «делаю косметические процедуры».</w:t>
            </w:r>
          </w:p>
        </w:tc>
      </w:tr>
      <w:tr w:rsidR="006D1EEE" w:rsidRPr="00874F41" w:rsidTr="002A6E2D">
        <w:tc>
          <w:tcPr>
            <w:tcW w:w="3190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</w:p>
        </w:tc>
        <w:tc>
          <w:tcPr>
            <w:tcW w:w="3190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 xml:space="preserve">Играть на музыкальных инструментах, петь, рисовать, записывать что-то, вести дневники, эссе, хобби, </w:t>
            </w:r>
            <w:r w:rsidRPr="00874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вышивать\танцевать</w:t>
            </w:r>
          </w:p>
        </w:tc>
        <w:tc>
          <w:tcPr>
            <w:tcW w:w="3191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«Творчество, когда фантазия и способность выражать мысли работают», «играю на музыкальных инструментах», </w:t>
            </w:r>
            <w:r w:rsidRPr="00874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«пою», «рисование», «пишу стихи», «занимаюсь своими многочисленными хобби».</w:t>
            </w:r>
          </w:p>
        </w:tc>
      </w:tr>
      <w:tr w:rsidR="006D1EEE" w:rsidRPr="00874F41" w:rsidTr="00874F41">
        <w:trPr>
          <w:trHeight w:val="1158"/>
        </w:trPr>
        <w:tc>
          <w:tcPr>
            <w:tcW w:w="3190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</w:t>
            </w:r>
          </w:p>
        </w:tc>
        <w:tc>
          <w:tcPr>
            <w:tcW w:w="3190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Пользоваться интернетом и компьютером.</w:t>
            </w:r>
          </w:p>
        </w:tc>
        <w:tc>
          <w:tcPr>
            <w:tcW w:w="3191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«Играю в онлайн компьютерную игру», «сижу в интернете», «общаюсь в соц. сетях», «работаю за компьютером».</w:t>
            </w:r>
          </w:p>
        </w:tc>
      </w:tr>
      <w:tr w:rsidR="006D1EEE" w:rsidRPr="00874F41" w:rsidTr="002A6E2D">
        <w:tc>
          <w:tcPr>
            <w:tcW w:w="3190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Пассивность</w:t>
            </w:r>
          </w:p>
        </w:tc>
        <w:tc>
          <w:tcPr>
            <w:tcW w:w="3190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Просто отдыхать, ничего не делать, стремление просто занять время, заниматься ерундой, расслабление в уединении</w:t>
            </w:r>
          </w:p>
        </w:tc>
        <w:tc>
          <w:tcPr>
            <w:tcW w:w="3191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 xml:space="preserve">«Просто отдыхаю», «обычно валяюсь на кровати, у меня очень мягкая ложа», «Иногда вообще ничего не делаю, физически плохо ощущаю себя </w:t>
            </w:r>
            <w:proofErr w:type="gramStart"/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gramEnd"/>
            <w:r w:rsidRPr="00874F41">
              <w:rPr>
                <w:rFonts w:ascii="Times New Roman" w:hAnsi="Times New Roman" w:cs="Times New Roman"/>
                <w:sz w:val="20"/>
                <w:szCs w:val="20"/>
              </w:rPr>
              <w:t xml:space="preserve"> когда подвалена чем-то». «после трудовых дней не хочется делать ничего», «расслабляюсь».</w:t>
            </w:r>
          </w:p>
        </w:tc>
      </w:tr>
      <w:tr w:rsidR="006D1EEE" w:rsidRPr="00874F41" w:rsidTr="002A6E2D">
        <w:tc>
          <w:tcPr>
            <w:tcW w:w="3190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Физиологические процессы</w:t>
            </w:r>
          </w:p>
        </w:tc>
        <w:tc>
          <w:tcPr>
            <w:tcW w:w="3190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Еда, сон</w:t>
            </w:r>
          </w:p>
        </w:tc>
        <w:tc>
          <w:tcPr>
            <w:tcW w:w="3191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«Готовила бы и ела», «ем», «пью», «люблю выпить один-два бокала вина», «могу поспать лечь», «сон».</w:t>
            </w:r>
          </w:p>
        </w:tc>
      </w:tr>
      <w:tr w:rsidR="006D1EEE" w:rsidRPr="00874F41" w:rsidTr="002A6E2D">
        <w:tc>
          <w:tcPr>
            <w:tcW w:w="3190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3190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Читать что-либо</w:t>
            </w:r>
          </w:p>
        </w:tc>
        <w:tc>
          <w:tcPr>
            <w:tcW w:w="3191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«Читаю», «читала бы то, что интересно или полезно и хочется», «читаю и рефлексирую какие-то важные в моем самопознании темы».</w:t>
            </w:r>
          </w:p>
        </w:tc>
      </w:tr>
      <w:tr w:rsidR="006D1EEE" w:rsidRPr="00874F41" w:rsidTr="002A6E2D">
        <w:tc>
          <w:tcPr>
            <w:tcW w:w="3190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Размышления</w:t>
            </w:r>
          </w:p>
        </w:tc>
        <w:tc>
          <w:tcPr>
            <w:tcW w:w="3190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Размышлять, планировать, вспоминать, медитация релаксация, мечтать, воображать, созерцательная позиция, узнавать что-то новое</w:t>
            </w:r>
          </w:p>
        </w:tc>
        <w:tc>
          <w:tcPr>
            <w:tcW w:w="3191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«Думаю», «Размышляю о жизни, о себе, вспоминаю с кем давно не встречалась, не общалась», «Размышление без цели, планирование», «Строю планы, думаю о способах решения имеющихся проблем».</w:t>
            </w:r>
          </w:p>
        </w:tc>
      </w:tr>
      <w:tr w:rsidR="006D1EEE" w:rsidRPr="00874F41" w:rsidTr="002A6E2D">
        <w:tc>
          <w:tcPr>
            <w:tcW w:w="3190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Потребление медиа</w:t>
            </w:r>
          </w:p>
        </w:tc>
        <w:tc>
          <w:tcPr>
            <w:tcW w:w="3190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Смотреть фильмы и видео, слушать музыку и радио, смотреть телевизор</w:t>
            </w:r>
          </w:p>
        </w:tc>
        <w:tc>
          <w:tcPr>
            <w:tcW w:w="3191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«Смотрю фильмы/сериалы», «Смотрю что-нибудь», «Слушаю музыку», «Смотрю телевизор», «Туплю в экран».</w:t>
            </w:r>
          </w:p>
        </w:tc>
      </w:tr>
      <w:tr w:rsidR="006D1EEE" w:rsidRPr="00874F41" w:rsidTr="002A6E2D">
        <w:tc>
          <w:tcPr>
            <w:tcW w:w="3190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Работа, учеба</w:t>
            </w:r>
          </w:p>
        </w:tc>
        <w:tc>
          <w:tcPr>
            <w:tcW w:w="3190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Учеба, работа, дела</w:t>
            </w:r>
          </w:p>
        </w:tc>
        <w:tc>
          <w:tcPr>
            <w:tcW w:w="3191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 xml:space="preserve">«Работаю», «учусь, английский </w:t>
            </w:r>
            <w:proofErr w:type="gramStart"/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развиваю например</w:t>
            </w:r>
            <w:proofErr w:type="gramEnd"/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», «занимаюсь делами», «работаю или учусь»</w:t>
            </w:r>
          </w:p>
        </w:tc>
      </w:tr>
      <w:tr w:rsidR="006D1EEE" w:rsidRPr="00874F41" w:rsidTr="002A6E2D">
        <w:tc>
          <w:tcPr>
            <w:tcW w:w="3190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3190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 xml:space="preserve">Решать головоломки, кроссворды, проходить тесты, участвовать в опросах, уединяться с кем-то, чувствовать себя плохо в </w:t>
            </w:r>
            <w:r w:rsidRPr="00874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уединении, получать удовольствие</w:t>
            </w:r>
          </w:p>
        </w:tc>
        <w:tc>
          <w:tcPr>
            <w:tcW w:w="3191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«Радуюсь», «грущу, тревожусь», «занимаюсь самобичеванием», «прохожу тесты, участвую в опросах».</w:t>
            </w:r>
          </w:p>
        </w:tc>
      </w:tr>
      <w:tr w:rsidR="006D1EEE" w:rsidRPr="00874F41" w:rsidTr="002A6E2D">
        <w:tc>
          <w:tcPr>
            <w:tcW w:w="3190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Уход от ответа</w:t>
            </w:r>
          </w:p>
        </w:tc>
        <w:tc>
          <w:tcPr>
            <w:tcW w:w="3190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>Нет ответа, выражение, что непонятен вопрос и т.д.</w:t>
            </w:r>
          </w:p>
        </w:tc>
        <w:tc>
          <w:tcPr>
            <w:tcW w:w="3191" w:type="dxa"/>
            <w:shd w:val="clear" w:color="auto" w:fill="auto"/>
          </w:tcPr>
          <w:p w:rsidR="006D1EEE" w:rsidRPr="00874F4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F41">
              <w:rPr>
                <w:rFonts w:ascii="Times New Roman" w:hAnsi="Times New Roman" w:cs="Times New Roman"/>
                <w:sz w:val="20"/>
                <w:szCs w:val="20"/>
              </w:rPr>
              <w:t xml:space="preserve">«По-разному», «всё», «не очень понятен вопрос». </w:t>
            </w:r>
          </w:p>
        </w:tc>
      </w:tr>
    </w:tbl>
    <w:p w:rsidR="006D1EEE" w:rsidRPr="00721BF1" w:rsidRDefault="006D1EEE" w:rsidP="006D1E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EE" w:rsidRPr="00721BF1" w:rsidRDefault="006D1EEE" w:rsidP="00721B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BF1">
        <w:rPr>
          <w:rFonts w:ascii="Times New Roman" w:hAnsi="Times New Roman" w:cs="Times New Roman"/>
          <w:sz w:val="28"/>
          <w:szCs w:val="28"/>
        </w:rPr>
        <w:t xml:space="preserve">Частотный анализ </w:t>
      </w:r>
      <w:r w:rsidR="00061DE1">
        <w:rPr>
          <w:rFonts w:ascii="Times New Roman" w:hAnsi="Times New Roman" w:cs="Times New Roman"/>
          <w:sz w:val="28"/>
          <w:szCs w:val="28"/>
        </w:rPr>
        <w:t>показал, что самые распространенные виды деятельности в уединении</w:t>
      </w:r>
      <w:r w:rsidRPr="00721BF1">
        <w:rPr>
          <w:rFonts w:ascii="Times New Roman" w:hAnsi="Times New Roman" w:cs="Times New Roman"/>
          <w:sz w:val="28"/>
          <w:szCs w:val="28"/>
        </w:rPr>
        <w:t>: чтение, потребление медиа, размышления, творчество и работа в сети Интернет. Уровень развития</w:t>
      </w:r>
      <w:r w:rsidR="00061DE1">
        <w:rPr>
          <w:rFonts w:ascii="Times New Roman" w:hAnsi="Times New Roman" w:cs="Times New Roman"/>
          <w:sz w:val="28"/>
          <w:szCs w:val="28"/>
        </w:rPr>
        <w:t xml:space="preserve"> Эго был связан с такими видами</w:t>
      </w:r>
      <w:r w:rsidRPr="00721BF1">
        <w:rPr>
          <w:rFonts w:ascii="Times New Roman" w:hAnsi="Times New Roman" w:cs="Times New Roman"/>
          <w:sz w:val="28"/>
          <w:szCs w:val="28"/>
        </w:rPr>
        <w:t xml:space="preserve"> деятельности, как размышления, физическая активность, творчество, работа и учеба (на уровне тенденции). Ответы респондентов с более высоким уровнем развития Эго включали большее число разнообразных категорий, при этом среди них чаще встречались и те, кто демонстрировал уход от ответа.</w:t>
      </w:r>
    </w:p>
    <w:p w:rsidR="006D1EEE" w:rsidRPr="00721BF1" w:rsidRDefault="006D1EEE" w:rsidP="006D1EE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1BF1">
        <w:rPr>
          <w:rFonts w:ascii="Times New Roman" w:hAnsi="Times New Roman" w:cs="Times New Roman"/>
          <w:sz w:val="28"/>
          <w:szCs w:val="28"/>
        </w:rPr>
        <w:t>Таблица 3</w:t>
      </w:r>
    </w:p>
    <w:p w:rsidR="006D1EEE" w:rsidRPr="00061DE1" w:rsidRDefault="006D1EEE" w:rsidP="006D1EE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1DE1">
        <w:rPr>
          <w:rFonts w:ascii="Times New Roman" w:hAnsi="Times New Roman" w:cs="Times New Roman"/>
          <w:b/>
          <w:sz w:val="20"/>
          <w:szCs w:val="20"/>
        </w:rPr>
        <w:t>Частоты категорий видов деятельности в одиночестве и их корреляция (</w:t>
      </w:r>
      <w:proofErr w:type="spellStart"/>
      <w:r w:rsidRPr="00061DE1">
        <w:rPr>
          <w:rFonts w:ascii="Times New Roman" w:hAnsi="Times New Roman" w:cs="Times New Roman"/>
          <w:b/>
          <w:sz w:val="20"/>
          <w:szCs w:val="20"/>
        </w:rPr>
        <w:t>Спирмена</w:t>
      </w:r>
      <w:proofErr w:type="spellEnd"/>
      <w:r w:rsidRPr="00061DE1">
        <w:rPr>
          <w:rFonts w:ascii="Times New Roman" w:hAnsi="Times New Roman" w:cs="Times New Roman"/>
          <w:b/>
          <w:sz w:val="20"/>
          <w:szCs w:val="20"/>
        </w:rPr>
        <w:t>) с показателем уровня развития эго (</w:t>
      </w:r>
      <w:r w:rsidRPr="00061DE1">
        <w:rPr>
          <w:rFonts w:ascii="Times New Roman" w:hAnsi="Times New Roman" w:cs="Times New Roman"/>
          <w:b/>
          <w:sz w:val="20"/>
          <w:szCs w:val="20"/>
          <w:lang w:val="en-US"/>
        </w:rPr>
        <w:t>N</w:t>
      </w:r>
      <w:r w:rsidRPr="00061DE1">
        <w:rPr>
          <w:rFonts w:ascii="Times New Roman" w:hAnsi="Times New Roman" w:cs="Times New Roman"/>
          <w:b/>
          <w:sz w:val="20"/>
          <w:szCs w:val="20"/>
        </w:rPr>
        <w:t>=204)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190"/>
        <w:gridCol w:w="3191"/>
      </w:tblGrid>
      <w:tr w:rsidR="006D1EEE" w:rsidRPr="00061DE1" w:rsidTr="00061DE1">
        <w:trPr>
          <w:jc w:val="center"/>
        </w:trPr>
        <w:tc>
          <w:tcPr>
            <w:tcW w:w="1754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Частота встречаемости категории, </w:t>
            </w:r>
            <w:r w:rsidRPr="00061D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061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3191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b/>
                <w:sz w:val="20"/>
                <w:szCs w:val="20"/>
              </w:rPr>
              <w:t>Связь с уровнем развития эго, ρ</w:t>
            </w:r>
          </w:p>
        </w:tc>
      </w:tr>
      <w:tr w:rsidR="006D1EEE" w:rsidRPr="00061DE1" w:rsidTr="00061DE1">
        <w:trPr>
          <w:jc w:val="center"/>
        </w:trPr>
        <w:tc>
          <w:tcPr>
            <w:tcW w:w="1754" w:type="dxa"/>
            <w:shd w:val="clear" w:color="auto" w:fill="auto"/>
            <w:vAlign w:val="center"/>
          </w:tcPr>
          <w:p w:rsidR="006D1EEE" w:rsidRPr="00061DE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активность</w:t>
            </w:r>
          </w:p>
        </w:tc>
        <w:tc>
          <w:tcPr>
            <w:tcW w:w="3190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44 (21,6%)</w:t>
            </w:r>
          </w:p>
        </w:tc>
        <w:tc>
          <w:tcPr>
            <w:tcW w:w="3191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0,19**</w:t>
            </w:r>
          </w:p>
        </w:tc>
      </w:tr>
      <w:tr w:rsidR="006D1EEE" w:rsidRPr="00061DE1" w:rsidTr="00061DE1">
        <w:trPr>
          <w:jc w:val="center"/>
        </w:trPr>
        <w:tc>
          <w:tcPr>
            <w:tcW w:w="1754" w:type="dxa"/>
            <w:shd w:val="clear" w:color="auto" w:fill="auto"/>
            <w:vAlign w:val="center"/>
          </w:tcPr>
          <w:p w:rsidR="006D1EEE" w:rsidRPr="00061DE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Домашние дела</w:t>
            </w:r>
          </w:p>
        </w:tc>
        <w:tc>
          <w:tcPr>
            <w:tcW w:w="3190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(24,0%)</w:t>
            </w:r>
          </w:p>
        </w:tc>
        <w:tc>
          <w:tcPr>
            <w:tcW w:w="3191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D1EEE" w:rsidRPr="00061DE1" w:rsidTr="00061DE1">
        <w:trPr>
          <w:jc w:val="center"/>
        </w:trPr>
        <w:tc>
          <w:tcPr>
            <w:tcW w:w="1754" w:type="dxa"/>
            <w:shd w:val="clear" w:color="auto" w:fill="auto"/>
            <w:vAlign w:val="center"/>
          </w:tcPr>
          <w:p w:rsidR="006D1EEE" w:rsidRPr="00061DE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Творчество</w:t>
            </w:r>
          </w:p>
        </w:tc>
        <w:tc>
          <w:tcPr>
            <w:tcW w:w="3190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(33,3%)</w:t>
            </w:r>
          </w:p>
        </w:tc>
        <w:tc>
          <w:tcPr>
            <w:tcW w:w="3191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</w:tr>
      <w:tr w:rsidR="006D1EEE" w:rsidRPr="00061DE1" w:rsidTr="00061DE1">
        <w:trPr>
          <w:jc w:val="center"/>
        </w:trPr>
        <w:tc>
          <w:tcPr>
            <w:tcW w:w="1754" w:type="dxa"/>
            <w:shd w:val="clear" w:color="auto" w:fill="auto"/>
            <w:vAlign w:val="center"/>
          </w:tcPr>
          <w:p w:rsidR="006D1EEE" w:rsidRPr="00061DE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3190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(32,8%)</w:t>
            </w:r>
          </w:p>
        </w:tc>
        <w:tc>
          <w:tcPr>
            <w:tcW w:w="3191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6D1EEE" w:rsidRPr="00061DE1" w:rsidTr="00061DE1">
        <w:trPr>
          <w:jc w:val="center"/>
        </w:trPr>
        <w:tc>
          <w:tcPr>
            <w:tcW w:w="1754" w:type="dxa"/>
            <w:shd w:val="clear" w:color="auto" w:fill="auto"/>
            <w:vAlign w:val="center"/>
          </w:tcPr>
          <w:p w:rsidR="006D1EEE" w:rsidRPr="00061DE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Пассивность</w:t>
            </w:r>
          </w:p>
        </w:tc>
        <w:tc>
          <w:tcPr>
            <w:tcW w:w="3190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(17,6%)</w:t>
            </w:r>
          </w:p>
        </w:tc>
        <w:tc>
          <w:tcPr>
            <w:tcW w:w="3191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-0,0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D1EEE" w:rsidRPr="00061DE1" w:rsidTr="00061DE1">
        <w:trPr>
          <w:jc w:val="center"/>
        </w:trPr>
        <w:tc>
          <w:tcPr>
            <w:tcW w:w="1754" w:type="dxa"/>
            <w:shd w:val="clear" w:color="auto" w:fill="auto"/>
            <w:vAlign w:val="center"/>
          </w:tcPr>
          <w:p w:rsidR="006D1EEE" w:rsidRPr="00061DE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Физиологические процессы</w:t>
            </w:r>
          </w:p>
        </w:tc>
        <w:tc>
          <w:tcPr>
            <w:tcW w:w="3190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(19,1%)</w:t>
            </w:r>
          </w:p>
        </w:tc>
        <w:tc>
          <w:tcPr>
            <w:tcW w:w="3191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-0,03</w:t>
            </w:r>
          </w:p>
        </w:tc>
      </w:tr>
      <w:tr w:rsidR="006D1EEE" w:rsidRPr="00061DE1" w:rsidTr="00061DE1">
        <w:trPr>
          <w:jc w:val="center"/>
        </w:trPr>
        <w:tc>
          <w:tcPr>
            <w:tcW w:w="1754" w:type="dxa"/>
            <w:shd w:val="clear" w:color="auto" w:fill="auto"/>
            <w:vAlign w:val="center"/>
          </w:tcPr>
          <w:p w:rsidR="006D1EEE" w:rsidRPr="00061DE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3190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(57,8%)</w:t>
            </w:r>
          </w:p>
        </w:tc>
        <w:tc>
          <w:tcPr>
            <w:tcW w:w="3191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D1EEE" w:rsidRPr="00061DE1" w:rsidTr="00061DE1">
        <w:trPr>
          <w:jc w:val="center"/>
        </w:trPr>
        <w:tc>
          <w:tcPr>
            <w:tcW w:w="1754" w:type="dxa"/>
            <w:shd w:val="clear" w:color="auto" w:fill="auto"/>
            <w:vAlign w:val="center"/>
          </w:tcPr>
          <w:p w:rsidR="006D1EEE" w:rsidRPr="00061DE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Размышления</w:t>
            </w:r>
          </w:p>
        </w:tc>
        <w:tc>
          <w:tcPr>
            <w:tcW w:w="3190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(39,7%)</w:t>
            </w:r>
          </w:p>
        </w:tc>
        <w:tc>
          <w:tcPr>
            <w:tcW w:w="3191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</w:tr>
      <w:tr w:rsidR="006D1EEE" w:rsidRPr="00061DE1" w:rsidTr="00061DE1">
        <w:trPr>
          <w:jc w:val="center"/>
        </w:trPr>
        <w:tc>
          <w:tcPr>
            <w:tcW w:w="1754" w:type="dxa"/>
            <w:shd w:val="clear" w:color="auto" w:fill="auto"/>
            <w:vAlign w:val="center"/>
          </w:tcPr>
          <w:p w:rsidR="006D1EEE" w:rsidRPr="00061DE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Потребление медиа</w:t>
            </w:r>
          </w:p>
        </w:tc>
        <w:tc>
          <w:tcPr>
            <w:tcW w:w="3190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(42,6%)</w:t>
            </w:r>
          </w:p>
        </w:tc>
        <w:tc>
          <w:tcPr>
            <w:tcW w:w="3191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D1EEE" w:rsidRPr="00061DE1" w:rsidTr="00061DE1">
        <w:trPr>
          <w:jc w:val="center"/>
        </w:trPr>
        <w:tc>
          <w:tcPr>
            <w:tcW w:w="1754" w:type="dxa"/>
            <w:shd w:val="clear" w:color="auto" w:fill="auto"/>
            <w:vAlign w:val="center"/>
          </w:tcPr>
          <w:p w:rsidR="006D1EEE" w:rsidRPr="00061DE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Работа, учеба</w:t>
            </w:r>
          </w:p>
        </w:tc>
        <w:tc>
          <w:tcPr>
            <w:tcW w:w="3190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(18,1%)</w:t>
            </w:r>
          </w:p>
        </w:tc>
        <w:tc>
          <w:tcPr>
            <w:tcW w:w="3191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D1EEE" w:rsidRPr="00061DE1" w:rsidTr="00061DE1">
        <w:trPr>
          <w:jc w:val="center"/>
        </w:trPr>
        <w:tc>
          <w:tcPr>
            <w:tcW w:w="1754" w:type="dxa"/>
            <w:shd w:val="clear" w:color="auto" w:fill="auto"/>
            <w:vAlign w:val="center"/>
          </w:tcPr>
          <w:p w:rsidR="006D1EEE" w:rsidRPr="00061DE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3190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(12,7%)</w:t>
            </w:r>
          </w:p>
        </w:tc>
        <w:tc>
          <w:tcPr>
            <w:tcW w:w="3191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</w:tr>
      <w:tr w:rsidR="006D1EEE" w:rsidRPr="00061DE1" w:rsidTr="00061DE1">
        <w:trPr>
          <w:jc w:val="center"/>
        </w:trPr>
        <w:tc>
          <w:tcPr>
            <w:tcW w:w="1754" w:type="dxa"/>
            <w:shd w:val="clear" w:color="auto" w:fill="auto"/>
            <w:vAlign w:val="center"/>
          </w:tcPr>
          <w:p w:rsidR="006D1EEE" w:rsidRPr="00061DE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Уход от ответа</w:t>
            </w:r>
          </w:p>
        </w:tc>
        <w:tc>
          <w:tcPr>
            <w:tcW w:w="3190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(13,2%)</w:t>
            </w:r>
          </w:p>
        </w:tc>
        <w:tc>
          <w:tcPr>
            <w:tcW w:w="3191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6D1EEE" w:rsidRPr="00061DE1" w:rsidTr="00061DE1">
        <w:trPr>
          <w:jc w:val="center"/>
        </w:trPr>
        <w:tc>
          <w:tcPr>
            <w:tcW w:w="1754" w:type="dxa"/>
            <w:shd w:val="clear" w:color="auto" w:fill="auto"/>
            <w:vAlign w:val="center"/>
          </w:tcPr>
          <w:p w:rsidR="006D1EEE" w:rsidRPr="00061DE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использованных категорий</w:t>
            </w:r>
          </w:p>
        </w:tc>
        <w:tc>
          <w:tcPr>
            <w:tcW w:w="3190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M=3,20 (SD=1,82)</w:t>
            </w:r>
          </w:p>
        </w:tc>
        <w:tc>
          <w:tcPr>
            <w:tcW w:w="3191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0,23***</w:t>
            </w:r>
          </w:p>
        </w:tc>
      </w:tr>
    </w:tbl>
    <w:p w:rsidR="006D1EEE" w:rsidRPr="00061DE1" w:rsidRDefault="006D1EEE" w:rsidP="00061DE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1DE1">
        <w:rPr>
          <w:rFonts w:ascii="Times New Roman" w:hAnsi="Times New Roman" w:cs="Times New Roman"/>
          <w:sz w:val="20"/>
          <w:szCs w:val="20"/>
        </w:rPr>
        <w:t xml:space="preserve">Примечание: *** </w:t>
      </w:r>
      <w:r w:rsidRPr="00061DE1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061DE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61DE1">
        <w:rPr>
          <w:rFonts w:ascii="Times New Roman" w:hAnsi="Times New Roman" w:cs="Times New Roman"/>
          <w:sz w:val="20"/>
          <w:szCs w:val="20"/>
        </w:rPr>
        <w:t>&lt; 0.001</w:t>
      </w:r>
      <w:proofErr w:type="gramEnd"/>
      <w:r w:rsidRPr="00061DE1">
        <w:rPr>
          <w:rFonts w:ascii="Times New Roman" w:hAnsi="Times New Roman" w:cs="Times New Roman"/>
          <w:sz w:val="20"/>
          <w:szCs w:val="20"/>
        </w:rPr>
        <w:t xml:space="preserve">, ** </w:t>
      </w:r>
      <w:r w:rsidRPr="00061DE1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061DE1">
        <w:rPr>
          <w:rFonts w:ascii="Times New Roman" w:hAnsi="Times New Roman" w:cs="Times New Roman"/>
          <w:sz w:val="20"/>
          <w:szCs w:val="20"/>
        </w:rPr>
        <w:t xml:space="preserve"> &lt; 0.01, * </w:t>
      </w:r>
      <w:r w:rsidRPr="00061DE1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061DE1">
        <w:rPr>
          <w:rFonts w:ascii="Times New Roman" w:hAnsi="Times New Roman" w:cs="Times New Roman"/>
          <w:sz w:val="20"/>
          <w:szCs w:val="20"/>
        </w:rPr>
        <w:t xml:space="preserve"> &lt; 0.05. В число использованных категорий не входит уход от ответа.</w:t>
      </w:r>
    </w:p>
    <w:p w:rsidR="006D1EEE" w:rsidRPr="00BD2542" w:rsidRDefault="006D1EEE" w:rsidP="00BD25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BF1">
        <w:rPr>
          <w:rFonts w:ascii="Times New Roman" w:hAnsi="Times New Roman" w:cs="Times New Roman"/>
          <w:sz w:val="28"/>
          <w:szCs w:val="28"/>
        </w:rPr>
        <w:lastRenderedPageBreak/>
        <w:t xml:space="preserve">Связи видов деятельности в уединении с показателями опросника ДОПО оказались более слабыми. Показатель зависимости от общения был слабо обратно связан с категорией «Домашние дела» (ρ = -0,16, </w:t>
      </w:r>
      <w:r w:rsidRPr="00721BF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21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BF1">
        <w:rPr>
          <w:rFonts w:ascii="Times New Roman" w:hAnsi="Times New Roman" w:cs="Times New Roman"/>
          <w:sz w:val="28"/>
          <w:szCs w:val="28"/>
        </w:rPr>
        <w:t>&lt; 0</w:t>
      </w:r>
      <w:proofErr w:type="gramEnd"/>
      <w:r w:rsidRPr="00721BF1">
        <w:rPr>
          <w:rFonts w:ascii="Times New Roman" w:hAnsi="Times New Roman" w:cs="Times New Roman"/>
          <w:sz w:val="28"/>
          <w:szCs w:val="28"/>
        </w:rPr>
        <w:t xml:space="preserve">,05), а показатель позитивного одиночества был прямо связан с творчеством (ρ = 0,18, </w:t>
      </w:r>
      <w:r w:rsidRPr="00721BF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21BF1">
        <w:rPr>
          <w:rFonts w:ascii="Times New Roman" w:hAnsi="Times New Roman" w:cs="Times New Roman"/>
          <w:sz w:val="28"/>
          <w:szCs w:val="28"/>
        </w:rPr>
        <w:t xml:space="preserve"> &lt; 0,01) и чтением (ρ = 0,17, </w:t>
      </w:r>
      <w:r w:rsidRPr="00721BF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21BF1">
        <w:rPr>
          <w:rFonts w:ascii="Times New Roman" w:hAnsi="Times New Roman" w:cs="Times New Roman"/>
          <w:sz w:val="28"/>
          <w:szCs w:val="28"/>
        </w:rPr>
        <w:t xml:space="preserve"> &lt; 0,05). Связи видов деятельности с показателями ШЭ также были немногочисленными. Категория «Интернет» была обратно связана с </w:t>
      </w:r>
      <w:proofErr w:type="spellStart"/>
      <w:r w:rsidRPr="00721BF1">
        <w:rPr>
          <w:rFonts w:ascii="Times New Roman" w:hAnsi="Times New Roman" w:cs="Times New Roman"/>
          <w:sz w:val="28"/>
          <w:szCs w:val="28"/>
        </w:rPr>
        <w:t>самодистанцированием</w:t>
      </w:r>
      <w:proofErr w:type="spellEnd"/>
      <w:r w:rsidRPr="00721BF1">
        <w:rPr>
          <w:rFonts w:ascii="Times New Roman" w:hAnsi="Times New Roman" w:cs="Times New Roman"/>
          <w:sz w:val="28"/>
          <w:szCs w:val="28"/>
        </w:rPr>
        <w:t xml:space="preserve"> (ρ = -0,20, </w:t>
      </w:r>
      <w:r w:rsidRPr="00721BF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21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BF1">
        <w:rPr>
          <w:rFonts w:ascii="Times New Roman" w:hAnsi="Times New Roman" w:cs="Times New Roman"/>
          <w:sz w:val="28"/>
          <w:szCs w:val="28"/>
        </w:rPr>
        <w:t>&lt; 0</w:t>
      </w:r>
      <w:proofErr w:type="gramEnd"/>
      <w:r w:rsidRPr="00721BF1">
        <w:rPr>
          <w:rFonts w:ascii="Times New Roman" w:hAnsi="Times New Roman" w:cs="Times New Roman"/>
          <w:sz w:val="28"/>
          <w:szCs w:val="28"/>
        </w:rPr>
        <w:t xml:space="preserve">,01), свободой и ответственностью (ρ = -0,15 и -0,14, </w:t>
      </w:r>
      <w:r w:rsidRPr="00721BF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21BF1">
        <w:rPr>
          <w:rFonts w:ascii="Times New Roman" w:hAnsi="Times New Roman" w:cs="Times New Roman"/>
          <w:sz w:val="28"/>
          <w:szCs w:val="28"/>
        </w:rPr>
        <w:t xml:space="preserve"> &lt; 0,05); категория «Потребление медиа» обратно связана с показателем свободы (ρ = -0,15, </w:t>
      </w:r>
      <w:r w:rsidRPr="00721BF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21BF1">
        <w:rPr>
          <w:rFonts w:ascii="Times New Roman" w:hAnsi="Times New Roman" w:cs="Times New Roman"/>
          <w:sz w:val="28"/>
          <w:szCs w:val="28"/>
        </w:rPr>
        <w:t xml:space="preserve"> &lt; 0,05). Общее число использованных категорий по видам деятельности было прямо связано с показателем </w:t>
      </w:r>
      <w:proofErr w:type="spellStart"/>
      <w:r w:rsidRPr="00721BF1">
        <w:rPr>
          <w:rFonts w:ascii="Times New Roman" w:hAnsi="Times New Roman" w:cs="Times New Roman"/>
          <w:sz w:val="28"/>
          <w:szCs w:val="28"/>
        </w:rPr>
        <w:t>самотрансценденции</w:t>
      </w:r>
      <w:proofErr w:type="spellEnd"/>
      <w:r w:rsidRPr="00721BF1">
        <w:rPr>
          <w:rFonts w:ascii="Times New Roman" w:hAnsi="Times New Roman" w:cs="Times New Roman"/>
          <w:sz w:val="28"/>
          <w:szCs w:val="28"/>
        </w:rPr>
        <w:t xml:space="preserve"> (ρ = 0,18, </w:t>
      </w:r>
      <w:r w:rsidRPr="00721BF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21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BF1">
        <w:rPr>
          <w:rFonts w:ascii="Times New Roman" w:hAnsi="Times New Roman" w:cs="Times New Roman"/>
          <w:sz w:val="28"/>
          <w:szCs w:val="28"/>
        </w:rPr>
        <w:t>&lt; 0</w:t>
      </w:r>
      <w:proofErr w:type="gramEnd"/>
      <w:r w:rsidRPr="00721BF1">
        <w:rPr>
          <w:rFonts w:ascii="Times New Roman" w:hAnsi="Times New Roman" w:cs="Times New Roman"/>
          <w:sz w:val="28"/>
          <w:szCs w:val="28"/>
        </w:rPr>
        <w:t>,01).</w:t>
      </w:r>
    </w:p>
    <w:p w:rsidR="006D1EEE" w:rsidRPr="00721BF1" w:rsidRDefault="00BD2542" w:rsidP="00721B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Описания</w:t>
      </w:r>
      <w:r w:rsidR="006D1EEE" w:rsidRPr="00721BF1">
        <w:rPr>
          <w:rFonts w:ascii="Times New Roman" w:hAnsi="Times New Roman" w:cs="Times New Roman"/>
          <w:sz w:val="28"/>
          <w:szCs w:val="28"/>
        </w:rPr>
        <w:t xml:space="preserve"> чувств, которые респон</w:t>
      </w:r>
      <w:r w:rsidR="00061DE1">
        <w:rPr>
          <w:rFonts w:ascii="Times New Roman" w:hAnsi="Times New Roman" w:cs="Times New Roman"/>
          <w:sz w:val="28"/>
          <w:szCs w:val="28"/>
        </w:rPr>
        <w:t>денты испытывают в уединении, были</w:t>
      </w:r>
      <w:r w:rsidR="006D1EEE" w:rsidRPr="00721BF1">
        <w:rPr>
          <w:rFonts w:ascii="Times New Roman" w:hAnsi="Times New Roman" w:cs="Times New Roman"/>
          <w:sz w:val="28"/>
          <w:szCs w:val="28"/>
        </w:rPr>
        <w:t xml:space="preserve"> объ</w:t>
      </w:r>
      <w:r>
        <w:rPr>
          <w:rFonts w:ascii="Times New Roman" w:hAnsi="Times New Roman" w:cs="Times New Roman"/>
          <w:sz w:val="28"/>
          <w:szCs w:val="28"/>
        </w:rPr>
        <w:t>единены</w:t>
      </w:r>
      <w:r w:rsidR="006D1EEE" w:rsidRPr="00721BF1">
        <w:rPr>
          <w:rFonts w:ascii="Times New Roman" w:hAnsi="Times New Roman" w:cs="Times New Roman"/>
          <w:sz w:val="28"/>
          <w:szCs w:val="28"/>
        </w:rPr>
        <w:t xml:space="preserve"> в две большие группы, соответствующие позитивным и негативным эмоциона</w:t>
      </w:r>
      <w:r w:rsidR="00061DE1">
        <w:rPr>
          <w:rFonts w:ascii="Times New Roman" w:hAnsi="Times New Roman" w:cs="Times New Roman"/>
          <w:sz w:val="28"/>
          <w:szCs w:val="28"/>
        </w:rPr>
        <w:t>льным переживаниям, подсчитано</w:t>
      </w:r>
      <w:r w:rsidR="006D1EEE" w:rsidRPr="00721BF1">
        <w:rPr>
          <w:rFonts w:ascii="Times New Roman" w:hAnsi="Times New Roman" w:cs="Times New Roman"/>
          <w:sz w:val="28"/>
          <w:szCs w:val="28"/>
        </w:rPr>
        <w:t xml:space="preserve"> число упоминаний пережив</w:t>
      </w:r>
      <w:r w:rsidR="00061DE1">
        <w:rPr>
          <w:rFonts w:ascii="Times New Roman" w:hAnsi="Times New Roman" w:cs="Times New Roman"/>
          <w:sz w:val="28"/>
          <w:szCs w:val="28"/>
        </w:rPr>
        <w:t>аний двух видов в каждой анкете и рассчитан</w:t>
      </w:r>
      <w:r w:rsidR="006D1EEE" w:rsidRPr="00721BF1">
        <w:rPr>
          <w:rFonts w:ascii="Times New Roman" w:hAnsi="Times New Roman" w:cs="Times New Roman"/>
          <w:sz w:val="28"/>
          <w:szCs w:val="28"/>
        </w:rPr>
        <w:t xml:space="preserve"> показатель баланса аффекта как разность между количеством позитивных и нег</w:t>
      </w:r>
      <w:r w:rsidR="00061DE1">
        <w:rPr>
          <w:rFonts w:ascii="Times New Roman" w:hAnsi="Times New Roman" w:cs="Times New Roman"/>
          <w:sz w:val="28"/>
          <w:szCs w:val="28"/>
        </w:rPr>
        <w:t>ативных эмоций.</w:t>
      </w:r>
      <w:r w:rsidR="006D1EEE" w:rsidRPr="00721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EEE" w:rsidRPr="00721BF1" w:rsidRDefault="006D1EEE" w:rsidP="006D1EE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1BF1">
        <w:rPr>
          <w:rFonts w:ascii="Times New Roman" w:hAnsi="Times New Roman" w:cs="Times New Roman"/>
          <w:sz w:val="28"/>
          <w:szCs w:val="28"/>
        </w:rPr>
        <w:t>Таблица 4</w:t>
      </w:r>
    </w:p>
    <w:p w:rsidR="006D1EEE" w:rsidRPr="00061DE1" w:rsidRDefault="006D1EEE" w:rsidP="006D1EE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1DE1">
        <w:rPr>
          <w:rFonts w:ascii="Times New Roman" w:hAnsi="Times New Roman" w:cs="Times New Roman"/>
          <w:b/>
          <w:sz w:val="20"/>
          <w:szCs w:val="20"/>
        </w:rPr>
        <w:t xml:space="preserve">Корреляции </w:t>
      </w:r>
      <w:proofErr w:type="spellStart"/>
      <w:r w:rsidRPr="00061DE1">
        <w:rPr>
          <w:rFonts w:ascii="Times New Roman" w:hAnsi="Times New Roman" w:cs="Times New Roman"/>
          <w:b/>
          <w:sz w:val="20"/>
          <w:szCs w:val="20"/>
        </w:rPr>
        <w:t>Спирмена</w:t>
      </w:r>
      <w:proofErr w:type="spellEnd"/>
      <w:r w:rsidRPr="00061DE1">
        <w:rPr>
          <w:rFonts w:ascii="Times New Roman" w:hAnsi="Times New Roman" w:cs="Times New Roman"/>
          <w:b/>
          <w:sz w:val="20"/>
          <w:szCs w:val="20"/>
        </w:rPr>
        <w:t xml:space="preserve"> между переживаниями в уединении и показателями методик НПВУ, ДОПО и ШЭ (</w:t>
      </w:r>
      <w:r w:rsidRPr="00061DE1">
        <w:rPr>
          <w:rFonts w:ascii="Times New Roman" w:hAnsi="Times New Roman" w:cs="Times New Roman"/>
          <w:b/>
          <w:sz w:val="20"/>
          <w:szCs w:val="20"/>
          <w:lang w:val="en-US"/>
        </w:rPr>
        <w:t>N</w:t>
      </w:r>
      <w:r w:rsidRPr="00061DE1">
        <w:rPr>
          <w:rFonts w:ascii="Times New Roman" w:hAnsi="Times New Roman" w:cs="Times New Roman"/>
          <w:b/>
          <w:sz w:val="20"/>
          <w:szCs w:val="20"/>
        </w:rPr>
        <w:t>=204)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457"/>
        <w:gridCol w:w="2439"/>
        <w:gridCol w:w="1844"/>
      </w:tblGrid>
      <w:tr w:rsidR="006D1EEE" w:rsidRPr="00061DE1" w:rsidTr="002A6E2D">
        <w:tc>
          <w:tcPr>
            <w:tcW w:w="2502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6D1EEE" w:rsidRPr="00061DE1" w:rsidRDefault="006D1EEE" w:rsidP="002A6E2D">
            <w:pPr>
              <w:tabs>
                <w:tab w:val="left" w:pos="103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 xml:space="preserve">Позитивные эмоции, 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2439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 xml:space="preserve">Негативные эмоции, 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844" w:type="dxa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Баланс аффекта</w:t>
            </w:r>
          </w:p>
        </w:tc>
      </w:tr>
      <w:tr w:rsidR="006D1EEE" w:rsidRPr="00061DE1" w:rsidTr="002A6E2D">
        <w:tc>
          <w:tcPr>
            <w:tcW w:w="2502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Общее переживание одиночества</w:t>
            </w:r>
          </w:p>
        </w:tc>
        <w:tc>
          <w:tcPr>
            <w:tcW w:w="2457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-0,18*</w:t>
            </w:r>
          </w:p>
        </w:tc>
        <w:tc>
          <w:tcPr>
            <w:tcW w:w="2439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0,21**</w:t>
            </w:r>
          </w:p>
        </w:tc>
        <w:tc>
          <w:tcPr>
            <w:tcW w:w="1844" w:type="dxa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-0,29***</w:t>
            </w:r>
          </w:p>
        </w:tc>
      </w:tr>
      <w:tr w:rsidR="006D1EEE" w:rsidRPr="00061DE1" w:rsidTr="002A6E2D">
        <w:tc>
          <w:tcPr>
            <w:tcW w:w="2502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Зависимость от общения</w:t>
            </w:r>
          </w:p>
        </w:tc>
        <w:tc>
          <w:tcPr>
            <w:tcW w:w="2457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-0,15*</w:t>
            </w:r>
          </w:p>
        </w:tc>
        <w:tc>
          <w:tcPr>
            <w:tcW w:w="2439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0,29***</w:t>
            </w:r>
          </w:p>
        </w:tc>
        <w:tc>
          <w:tcPr>
            <w:tcW w:w="1844" w:type="dxa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6D1EEE" w:rsidRPr="00061DE1" w:rsidTr="002A6E2D">
        <w:tc>
          <w:tcPr>
            <w:tcW w:w="2502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Позитивное одиночество</w:t>
            </w:r>
          </w:p>
        </w:tc>
        <w:tc>
          <w:tcPr>
            <w:tcW w:w="2457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2439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-0,16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44" w:type="dxa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0,24***</w:t>
            </w:r>
          </w:p>
        </w:tc>
      </w:tr>
      <w:tr w:rsidR="006D1EEE" w:rsidRPr="00061DE1" w:rsidTr="002A6E2D">
        <w:tc>
          <w:tcPr>
            <w:tcW w:w="2502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</w:t>
            </w:r>
          </w:p>
        </w:tc>
        <w:tc>
          <w:tcPr>
            <w:tcW w:w="2457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39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7*</w:t>
            </w:r>
          </w:p>
        </w:tc>
        <w:tc>
          <w:tcPr>
            <w:tcW w:w="1844" w:type="dxa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6D1EEE" w:rsidRPr="00061DE1" w:rsidTr="002A6E2D">
        <w:tc>
          <w:tcPr>
            <w:tcW w:w="2502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</w:p>
        </w:tc>
        <w:tc>
          <w:tcPr>
            <w:tcW w:w="2457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439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-0,0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4" w:type="dxa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6D1EEE" w:rsidRPr="00061DE1" w:rsidTr="002A6E2D">
        <w:tc>
          <w:tcPr>
            <w:tcW w:w="2502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2457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-0,0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-0,14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844" w:type="dxa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6D1EEE" w:rsidRPr="00061DE1" w:rsidTr="002A6E2D">
        <w:tc>
          <w:tcPr>
            <w:tcW w:w="2502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457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5*</w:t>
            </w:r>
          </w:p>
        </w:tc>
        <w:tc>
          <w:tcPr>
            <w:tcW w:w="1844" w:type="dxa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6D1EEE" w:rsidRPr="00061DE1" w:rsidTr="002A6E2D">
        <w:tc>
          <w:tcPr>
            <w:tcW w:w="2502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Уровень развития эго</w:t>
            </w:r>
          </w:p>
        </w:tc>
        <w:tc>
          <w:tcPr>
            <w:tcW w:w="2457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439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-0,05</w:t>
            </w:r>
          </w:p>
        </w:tc>
        <w:tc>
          <w:tcPr>
            <w:tcW w:w="1844" w:type="dxa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0,14*</w:t>
            </w:r>
          </w:p>
        </w:tc>
      </w:tr>
      <w:tr w:rsidR="006D1EEE" w:rsidRPr="00061DE1" w:rsidTr="002A6E2D">
        <w:tc>
          <w:tcPr>
            <w:tcW w:w="2502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(SD)</w:t>
            </w:r>
          </w:p>
        </w:tc>
        <w:tc>
          <w:tcPr>
            <w:tcW w:w="2457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1,50 (1,22)</w:t>
            </w:r>
          </w:p>
        </w:tc>
        <w:tc>
          <w:tcPr>
            <w:tcW w:w="2439" w:type="dxa"/>
            <w:shd w:val="clear" w:color="auto" w:fill="auto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0,90 (1,26)</w:t>
            </w:r>
          </w:p>
        </w:tc>
        <w:tc>
          <w:tcPr>
            <w:tcW w:w="1844" w:type="dxa"/>
          </w:tcPr>
          <w:p w:rsidR="006D1EEE" w:rsidRPr="00061DE1" w:rsidRDefault="006D1EEE" w:rsidP="002A6E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DE1">
              <w:rPr>
                <w:rFonts w:ascii="Times New Roman" w:hAnsi="Times New Roman" w:cs="Times New Roman"/>
                <w:sz w:val="20"/>
                <w:szCs w:val="20"/>
              </w:rPr>
              <w:t>0,69 (0,35)</w:t>
            </w:r>
          </w:p>
        </w:tc>
      </w:tr>
    </w:tbl>
    <w:p w:rsidR="006D1EEE" w:rsidRPr="00061DE1" w:rsidRDefault="006D1EEE" w:rsidP="006D1E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1DE1">
        <w:rPr>
          <w:rFonts w:ascii="Times New Roman" w:hAnsi="Times New Roman" w:cs="Times New Roman"/>
          <w:noProof/>
          <w:sz w:val="20"/>
          <w:szCs w:val="20"/>
        </w:rPr>
        <w:t xml:space="preserve">Примечание: *** </w:t>
      </w:r>
      <w:r w:rsidRPr="00061DE1">
        <w:rPr>
          <w:rFonts w:ascii="Times New Roman" w:hAnsi="Times New Roman" w:cs="Times New Roman"/>
          <w:noProof/>
          <w:sz w:val="20"/>
          <w:szCs w:val="20"/>
          <w:lang w:val="en-US"/>
        </w:rPr>
        <w:t>p</w:t>
      </w:r>
      <w:r w:rsidRPr="00061DE1">
        <w:rPr>
          <w:rFonts w:ascii="Times New Roman" w:hAnsi="Times New Roman" w:cs="Times New Roman"/>
          <w:noProof/>
          <w:sz w:val="20"/>
          <w:szCs w:val="20"/>
        </w:rPr>
        <w:t xml:space="preserve"> &lt; 0,001; ** </w:t>
      </w:r>
      <w:r w:rsidRPr="00061DE1">
        <w:rPr>
          <w:rFonts w:ascii="Times New Roman" w:hAnsi="Times New Roman" w:cs="Times New Roman"/>
          <w:noProof/>
          <w:sz w:val="20"/>
          <w:szCs w:val="20"/>
          <w:lang w:val="en-US"/>
        </w:rPr>
        <w:t>p</w:t>
      </w:r>
      <w:r w:rsidRPr="00061DE1">
        <w:rPr>
          <w:rFonts w:ascii="Times New Roman" w:hAnsi="Times New Roman" w:cs="Times New Roman"/>
          <w:noProof/>
          <w:sz w:val="20"/>
          <w:szCs w:val="20"/>
        </w:rPr>
        <w:t xml:space="preserve"> &lt; 0,01; * </w:t>
      </w:r>
      <w:r w:rsidRPr="00061DE1">
        <w:rPr>
          <w:rFonts w:ascii="Times New Roman" w:hAnsi="Times New Roman" w:cs="Times New Roman"/>
          <w:noProof/>
          <w:sz w:val="20"/>
          <w:szCs w:val="20"/>
          <w:lang w:val="en-US"/>
        </w:rPr>
        <w:t>p</w:t>
      </w:r>
      <w:r w:rsidRPr="00061DE1">
        <w:rPr>
          <w:rFonts w:ascii="Times New Roman" w:hAnsi="Times New Roman" w:cs="Times New Roman"/>
          <w:noProof/>
          <w:sz w:val="20"/>
          <w:szCs w:val="20"/>
        </w:rPr>
        <w:t xml:space="preserve"> &lt; 0,05</w:t>
      </w:r>
    </w:p>
    <w:p w:rsidR="006D1EEE" w:rsidRPr="00721BF1" w:rsidRDefault="00BD2542" w:rsidP="00BD254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1EEE" w:rsidRPr="00721BF1">
        <w:rPr>
          <w:rFonts w:ascii="Times New Roman" w:hAnsi="Times New Roman" w:cs="Times New Roman"/>
          <w:sz w:val="28"/>
          <w:szCs w:val="28"/>
        </w:rPr>
        <w:t>еспонденты, страдающие от одиночества и негативно относящиеся к уе</w:t>
      </w:r>
      <w:r>
        <w:rPr>
          <w:rFonts w:ascii="Times New Roman" w:hAnsi="Times New Roman" w:cs="Times New Roman"/>
          <w:sz w:val="28"/>
          <w:szCs w:val="28"/>
        </w:rPr>
        <w:t>динению</w:t>
      </w:r>
      <w:r w:rsidR="006D1EEE" w:rsidRPr="00721BF1">
        <w:rPr>
          <w:rFonts w:ascii="Times New Roman" w:hAnsi="Times New Roman" w:cs="Times New Roman"/>
          <w:sz w:val="28"/>
          <w:szCs w:val="28"/>
        </w:rPr>
        <w:t xml:space="preserve">, чаще сообщают о негативных переживаниях в уединении и реже – о позитивных; </w:t>
      </w:r>
      <w:r w:rsidR="006D1EEE" w:rsidRPr="00721BF1">
        <w:rPr>
          <w:rFonts w:ascii="Times New Roman" w:hAnsi="Times New Roman" w:cs="Times New Roman"/>
          <w:sz w:val="28"/>
          <w:szCs w:val="28"/>
        </w:rPr>
        <w:lastRenderedPageBreak/>
        <w:t>шкала позитивного одиночеств</w:t>
      </w:r>
      <w:r>
        <w:rPr>
          <w:rFonts w:ascii="Times New Roman" w:hAnsi="Times New Roman" w:cs="Times New Roman"/>
          <w:sz w:val="28"/>
          <w:szCs w:val="28"/>
        </w:rPr>
        <w:t>а показывает обратные результаты</w:t>
      </w:r>
      <w:r w:rsidR="006D1EEE" w:rsidRPr="00721BF1">
        <w:rPr>
          <w:rFonts w:ascii="Times New Roman" w:hAnsi="Times New Roman" w:cs="Times New Roman"/>
          <w:sz w:val="28"/>
          <w:szCs w:val="28"/>
        </w:rPr>
        <w:t xml:space="preserve">. Показатели ШЭ оказались обратно связанными с частотой негативных эмоций в уединении, а показатель уровня развития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6D1EEE" w:rsidRPr="00721BF1">
        <w:rPr>
          <w:rFonts w:ascii="Times New Roman" w:hAnsi="Times New Roman" w:cs="Times New Roman"/>
          <w:sz w:val="28"/>
          <w:szCs w:val="28"/>
        </w:rPr>
        <w:t>го прямо связан с частотой позитивных эмоций в уединении. Графически связи уровня развития Эго с переживаниями в уединении представлены на рис.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EEE" w:rsidRPr="00721BF1" w:rsidRDefault="006D1EEE" w:rsidP="00061DE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1B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AD2BB9" wp14:editId="60736200">
            <wp:extent cx="4148588" cy="2956466"/>
            <wp:effectExtent l="0" t="0" r="4445" b="0"/>
            <wp:docPr id="6" name="Рисунок 6" descr="C:\Users\user-pc\Desktop\Ишанов С.А. Рисун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-pc\Desktop\Ишанов С.А. Рисунок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374" cy="295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EE" w:rsidRPr="00061DE1" w:rsidRDefault="006D1EEE" w:rsidP="00721BF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61DE1">
        <w:rPr>
          <w:rFonts w:ascii="Times New Roman" w:hAnsi="Times New Roman" w:cs="Times New Roman"/>
          <w:i/>
          <w:sz w:val="20"/>
          <w:szCs w:val="20"/>
        </w:rPr>
        <w:t>Рис. 2</w:t>
      </w:r>
      <w:r w:rsidRPr="00061DE1">
        <w:rPr>
          <w:rFonts w:ascii="Times New Roman" w:hAnsi="Times New Roman" w:cs="Times New Roman"/>
          <w:sz w:val="20"/>
          <w:szCs w:val="20"/>
        </w:rPr>
        <w:t>. Соотношение позитивных эмоций (ПЭ) и негативных эмоций (НЭ) в уединении у респондентов с различным уровнем развития Эго</w:t>
      </w:r>
    </w:p>
    <w:p w:rsidR="006D1EEE" w:rsidRPr="00721BF1" w:rsidRDefault="006D1EEE" w:rsidP="00721B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542" w:rsidRPr="00721BF1" w:rsidRDefault="006D1EEE" w:rsidP="00BD25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BF1">
        <w:rPr>
          <w:rFonts w:ascii="Times New Roman" w:hAnsi="Times New Roman" w:cs="Times New Roman"/>
          <w:sz w:val="28"/>
          <w:szCs w:val="28"/>
        </w:rPr>
        <w:t>Некоторые респонденты, отвечая на вопрос о переживаниях в уединении, описывали когнитивные процессы (размышления, воспоминания и т. д.) (</w:t>
      </w:r>
      <w:r w:rsidRPr="00721BF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21BF1">
        <w:rPr>
          <w:rFonts w:ascii="Times New Roman" w:hAnsi="Times New Roman" w:cs="Times New Roman"/>
          <w:sz w:val="28"/>
          <w:szCs w:val="28"/>
        </w:rPr>
        <w:t xml:space="preserve"> = 57) или говорили об увлеченности каким-либо делом или стремлении к нему (</w:t>
      </w:r>
      <w:r w:rsidRPr="00721BF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21BF1">
        <w:rPr>
          <w:rFonts w:ascii="Times New Roman" w:hAnsi="Times New Roman" w:cs="Times New Roman"/>
          <w:sz w:val="28"/>
          <w:szCs w:val="28"/>
        </w:rPr>
        <w:t xml:space="preserve"> = 43). Обе эти категории оказались прямо связаны с уровнем развития Эго (</w:t>
      </w:r>
      <w:r w:rsidRPr="00721BF1"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721BF1">
        <w:rPr>
          <w:rFonts w:ascii="Times New Roman" w:hAnsi="Times New Roman" w:cs="Times New Roman"/>
          <w:sz w:val="28"/>
          <w:szCs w:val="28"/>
        </w:rPr>
        <w:t xml:space="preserve"> = 0,21 и 0,19, соответственно, </w:t>
      </w:r>
      <w:r w:rsidRPr="00721BF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21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BF1">
        <w:rPr>
          <w:rFonts w:ascii="Times New Roman" w:hAnsi="Times New Roman" w:cs="Times New Roman"/>
          <w:sz w:val="28"/>
          <w:szCs w:val="28"/>
        </w:rPr>
        <w:t>&lt; 0</w:t>
      </w:r>
      <w:proofErr w:type="gramEnd"/>
      <w:r w:rsidRPr="00721BF1">
        <w:rPr>
          <w:rFonts w:ascii="Times New Roman" w:hAnsi="Times New Roman" w:cs="Times New Roman"/>
          <w:sz w:val="28"/>
          <w:szCs w:val="28"/>
        </w:rPr>
        <w:t>,01) при отсутствии связей с другими переменными.</w:t>
      </w:r>
    </w:p>
    <w:p w:rsidR="004222EC" w:rsidRPr="00721BF1" w:rsidRDefault="004222EC" w:rsidP="00721BF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F1">
        <w:rPr>
          <w:rFonts w:ascii="Times New Roman" w:hAnsi="Times New Roman" w:cs="Times New Roman"/>
          <w:b/>
          <w:sz w:val="28"/>
          <w:szCs w:val="28"/>
        </w:rPr>
        <w:t>Качественные результаты исследования</w:t>
      </w:r>
    </w:p>
    <w:p w:rsidR="004222EC" w:rsidRPr="00721BF1" w:rsidRDefault="004222EC" w:rsidP="00BD254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Исследовательский вопрос качественного этапа исследования: </w:t>
      </w:r>
      <w:r w:rsidR="00BD25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</w:t>
      </w: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ак в опыте описывается продуктивное уединение и как оно отличается от непродуктивного?</w:t>
      </w:r>
    </w:p>
    <w:p w:rsidR="007E53A9" w:rsidRPr="00721BF1" w:rsidRDefault="004222EC" w:rsidP="00BD2542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основе проведения интервью было обнаружено </w:t>
      </w:r>
      <w:r w:rsidR="00B43381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</w:t>
      </w:r>
      <w:r w:rsidR="00D676D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0</w:t>
      </w:r>
      <w:r w:rsidR="007E53A9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тем продуктивного уединения:</w:t>
      </w:r>
    </w:p>
    <w:p w:rsidR="007E53A9" w:rsidRPr="00721BF1" w:rsidRDefault="00A40728" w:rsidP="00721BF1">
      <w:pPr>
        <w:pStyle w:val="a6"/>
        <w:numPr>
          <w:ilvl w:val="0"/>
          <w:numId w:val="4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 xml:space="preserve">Желание </w:t>
      </w:r>
      <w:r w:rsidR="009264F9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уединения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 xml:space="preserve"> </w:t>
      </w:r>
    </w:p>
    <w:p w:rsidR="00786128" w:rsidRPr="00721BF1" w:rsidRDefault="000049A8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Эта тема связана со способностью замечать внутренние сигналы (импульсы), когда респондентам хотелось бы побыть наедине с самим собой. В </w:t>
      </w: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продуктивном уединении респонденты прислушиваетс</w:t>
      </w:r>
      <w:r w:rsidR="00BD25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 к своему желанию побыть одним</w:t>
      </w: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реализуют его. </w:t>
      </w:r>
    </w:p>
    <w:p w:rsidR="000049A8" w:rsidRPr="00874F41" w:rsidRDefault="00A17DD2" w:rsidP="00874F41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«Было понимание того, что, ну, как бы Слава Богу, что я вот это «не хочу» словила, его не отбросила, потому что, я в этот момент для себя поняла, что, либо я сейчас говорю Наташе, ну, своей подруге, о том, что я уезжаю домой, либо потом это будет, ну, прям очень некрасиво &lt;…&gt;, т.е., ну, как будто бы произошел какой-то </w:t>
      </w:r>
      <w:proofErr w:type="spellStart"/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инсайт</w:t>
      </w:r>
      <w:proofErr w:type="spellEnd"/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как будто бы я поняла, что решение нужно принять именно сейчас, вот и либо я иду за своим вот этим не хочу вот так, хочу поехать домой к коту, либо, все, я тогда отбрасываю от себя это не хочу, что бы это «не хочу» не портило мне настроение весь день» (</w:t>
      </w: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n-US"/>
        </w:rPr>
        <w:t>P</w:t>
      </w: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3).</w:t>
      </w:r>
    </w:p>
    <w:p w:rsidR="007E53A9" w:rsidRPr="00721BF1" w:rsidRDefault="007E53A9" w:rsidP="00721BF1">
      <w:pPr>
        <w:pStyle w:val="a6"/>
        <w:numPr>
          <w:ilvl w:val="0"/>
          <w:numId w:val="4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Настроенность на «</w:t>
      </w:r>
      <w:proofErr w:type="gramStart"/>
      <w:r w:rsidRPr="00721BF1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Я»/</w:t>
      </w:r>
      <w:proofErr w:type="gramEnd"/>
      <w:r w:rsidRPr="00721BF1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 xml:space="preserve"> Осознание «Я»</w:t>
      </w:r>
    </w:p>
    <w:p w:rsidR="00A17DD2" w:rsidRPr="00721BF1" w:rsidRDefault="00A17DD2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Респонденты переживают контакт со своим внутренним миром, со своим «Я». При это</w:t>
      </w:r>
      <w:r w:rsidR="00786128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</w:t>
      </w: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как настроенность на «Я» может помочь оказаться в уединении и пережить для себя продуктивный опыт, так и само уединение помогает обратиться к внутреннему миру и больше понять себя.</w:t>
      </w:r>
    </w:p>
    <w:p w:rsidR="00721160" w:rsidRPr="00874F41" w:rsidRDefault="00786128" w:rsidP="00874F41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«У меня какие-то эмоции, это меня вышибает, штормит иногда. Я иду на йогу. И я иду туда для того чтобы как раз успокоиться и получить контакт с собой. Вот там у меня получается. Знаешь, у меня как уже наработана, я уже со своим ковриком, прихожу, переодеваюсь. Всё, сажусь, иногда я даже не разговариваю. Поздороваюсь, я понимаю, что мне, ну, общение оно лишнее. Так я уже сижу, жду начала занятий. Я с собой. Я себя спрашиваю: как мне там? чего у меня, где? И мне, я видимо через тело очень хорошо. Я не знаю, что это, уединение или нет, но мне это точно про очень хорошее чувствование себя. Я как будто знаешь </w:t>
      </w:r>
      <w:proofErr w:type="spellStart"/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центрируюсь</w:t>
      </w:r>
      <w:proofErr w:type="spellEnd"/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немного, прихожу к своему центру» (</w:t>
      </w: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n-US"/>
        </w:rPr>
        <w:t>P</w:t>
      </w: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16).</w:t>
      </w:r>
    </w:p>
    <w:p w:rsidR="007E53A9" w:rsidRPr="00721BF1" w:rsidRDefault="00786128" w:rsidP="00721BF1">
      <w:pPr>
        <w:pStyle w:val="a6"/>
        <w:numPr>
          <w:ilvl w:val="0"/>
          <w:numId w:val="4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Эмоциональное регулирование</w:t>
      </w:r>
    </w:p>
    <w:p w:rsidR="00721160" w:rsidRPr="00721BF1" w:rsidRDefault="00786128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уединении у респондентов получается регулировать своё эмоциональное состояние различными способами</w:t>
      </w:r>
      <w:r w:rsidR="00BD25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Например, участники</w:t>
      </w:r>
      <w:r w:rsidR="00721160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спрашивали себе о трудных чувствах, находили с</w:t>
      </w:r>
      <w:r w:rsidR="00E478D4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пособ выражения тяжелых чувств, занимались активность</w:t>
      </w:r>
      <w:r w:rsidR="00BD25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ю</w:t>
      </w:r>
      <w:r w:rsidR="00E478D4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которая помогала справиться с эмоциями и т.д.</w:t>
      </w:r>
    </w:p>
    <w:p w:rsidR="00786128" w:rsidRPr="00874F41" w:rsidRDefault="00721160" w:rsidP="00874F41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«Т.е. в моменте это проживание того, что есть и там идея с которой я захожу максимально это выразить. Вот так как оно есть, так как оно идет. И ну и все там нет оценки в этот момент. Если посмотреть после, если не быть в моменте, когда я еду в машине кричу, например, или плачу, а если посмотреть на это после, то я к этому отношусь как такому хорошему, социально приемлемому выражению своих чувств и рад тому что есть такое место такая возможность их выражать, но в моменте там не про оценку скорее там не про рациональное, там скорее про иррациональное и там как раз самое сложное для меня в этот момент оставаться в эмоции, а не начинать ее анализировать. То, что у меня очень хорошо с анализом, а с тем чтобы оставаться в эмоции и войти в нее, вот бывают сложности, поэтому это, ну, для меня, действительно, сложно оставаться в этих мыслях, следовать за ними, смотреть куда они приведут и позволить телу среагировать» (</w:t>
      </w: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n-US"/>
        </w:rPr>
        <w:t>P</w:t>
      </w: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30)</w:t>
      </w:r>
      <w:r w:rsidR="00E478D4"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</w:t>
      </w:r>
    </w:p>
    <w:p w:rsidR="00E478D4" w:rsidRPr="00874F41" w:rsidRDefault="00E478D4" w:rsidP="00874F41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«Хотя я думаю, что в очень злом состоянии я вряд ли начну это делать, ну, потому что это, наверное, не полезно, но, допустим я могу там или нервничать из-за чего-то, из предстоящего экзамена, из-за несданной статьи, черт знает, чего. К примеру. А если эта ситуация, что я пишу дневник или пишу кому-то, то я на это смотрю как будто немножко с другой точки зрения, т.е. я смотрю на это как на что-то важное, но приходящее, ситуативное и что вообще моя жизнь больше, что я там не только вся про это волнение, там, раздражение или что-то еще» (</w:t>
      </w: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n-US"/>
        </w:rPr>
        <w:t>P</w:t>
      </w: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1).</w:t>
      </w:r>
    </w:p>
    <w:p w:rsidR="007E53A9" w:rsidRPr="00874F41" w:rsidRDefault="00B43381" w:rsidP="00721BF1">
      <w:pPr>
        <w:pStyle w:val="a6"/>
        <w:numPr>
          <w:ilvl w:val="0"/>
          <w:numId w:val="4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</w:pPr>
      <w:r w:rsidRPr="00874F41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 xml:space="preserve">Интроспекция и принятие решения </w:t>
      </w:r>
    </w:p>
    <w:p w:rsidR="00E478D4" w:rsidRPr="00721BF1" w:rsidRDefault="00E478D4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Время наедине с собой предоставляет возможность для рефлексии, позволяет интегрировать жизненный опыт. </w:t>
      </w:r>
      <w:r w:rsidR="00B43381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</w:t>
      </w:r>
      <w:r w:rsidR="00BD25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лагодаря анализу опыта в уединении</w:t>
      </w:r>
      <w:r w:rsidR="00B43381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 респондентов появляется новый взгляд на </w:t>
      </w:r>
      <w:r w:rsidR="00BD25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свою жизнь, понимание как </w:t>
      </w:r>
      <w:r w:rsidR="00B43381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разрешить волнующие проблемы. </w:t>
      </w:r>
    </w:p>
    <w:p w:rsidR="00E478D4" w:rsidRPr="00874F41" w:rsidRDefault="00E478D4" w:rsidP="00874F41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«А потом был период </w:t>
      </w:r>
      <w:proofErr w:type="spellStart"/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Тайланда</w:t>
      </w:r>
      <w:proofErr w:type="spellEnd"/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это был период как-то переварить весь объем практики, который был </w:t>
      </w: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lastRenderedPageBreak/>
        <w:t>довольно серьезным, его было сложно осмыслять, и я искала тотального уединение и получила эту возможность, и там конечно много всего, в том числе условно неприятного. Переживание экзистенциальной тоски и одиночества, оно там очень сильно накрыло. Даже это в итоге не очень хорошую роль сыграло, потому что было сильное погружение в тотальное чувство одиночества, что потом, как обратный эффект, у меня появилось, с одной стороны я приобрела очень большую ценность отношений, как таковых, эту важность, что человек нужен рядом, эти переживания были тогда, когда я находилась прекрасном месте, там были чудесные звезды, море, такие сильные переживания» (</w:t>
      </w: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n-US"/>
        </w:rPr>
        <w:t>P</w:t>
      </w: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16).</w:t>
      </w:r>
    </w:p>
    <w:p w:rsidR="008235CF" w:rsidRPr="00874F41" w:rsidRDefault="00B43381" w:rsidP="00874F41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«Это прям «да», «да» это в том плане что я бы выбрала это время также </w:t>
      </w:r>
      <w:proofErr w:type="gramStart"/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для уединение</w:t>
      </w:r>
      <w:proofErr w:type="gramEnd"/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потому что благодаря нему я, по крайней мере, я здесь, благодаря моментам уединения, потому что все мои жизненные решения, они принимались важные именно в момент уединения. Это никогда не было советом, это, не знаю, никогда не решалось в обсуждении с кем-то. Это всегда решалось в уединении, т.е., ну, куда я пойду поступать, что, где я буду жить, с кем я буду общаться, с кем я не буду общаться, что буду делать в отношениях, не делать в отношениях, это всегда решалось в уединении, т.е. ну это такая достаточно </w:t>
      </w:r>
      <w:proofErr w:type="spellStart"/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ммм</w:t>
      </w:r>
      <w:proofErr w:type="spellEnd"/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простраивающая</w:t>
      </w:r>
      <w:proofErr w:type="spellEnd"/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мою жизнь часть. Вот т.е. даже вот так поступление в вышку там до последнего моменты я решала одна сама с собой и вот собственно я здесь» (</w:t>
      </w: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n-US"/>
        </w:rPr>
        <w:t>P</w:t>
      </w: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2).</w:t>
      </w:r>
    </w:p>
    <w:p w:rsidR="007E53A9" w:rsidRPr="00721BF1" w:rsidRDefault="00BD2542" w:rsidP="00721BF1">
      <w:pPr>
        <w:pStyle w:val="a6"/>
        <w:numPr>
          <w:ilvl w:val="0"/>
          <w:numId w:val="4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В</w:t>
      </w:r>
      <w:r w:rsidR="008235CF" w:rsidRPr="00721BF1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дохновляющая обстановка. Созерцание.</w:t>
      </w:r>
    </w:p>
    <w:p w:rsidR="008235CF" w:rsidRPr="00721BF1" w:rsidRDefault="00385007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Продуктивное уединения часто ассоциировалось у респондентов с красивыми местами, которые чаще всего описывались в связи с природой. Эти места предоставляли возможность получ</w:t>
      </w:r>
      <w:r w:rsidR="00BD25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ить позитивные эмоции от обстановки</w:t>
      </w: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позволяли настроиться на созерцани</w:t>
      </w:r>
      <w:r w:rsidR="00BD25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8235CF" w:rsidRPr="00874F41" w:rsidRDefault="008235CF" w:rsidP="00874F41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«Я люблю как раз именно по этой причине путешествовать, и люблю походы, потому что, во-первых, природа сама по себе душу лечит и греет, и в такой атмосфере ты можешь, конечно...</w:t>
      </w:r>
      <w:proofErr w:type="gramStart"/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Ну</w:t>
      </w:r>
      <w:proofErr w:type="gramEnd"/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когда ты просто можешь на природе легче сесть, </w:t>
      </w:r>
      <w:proofErr w:type="spellStart"/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посозерцать</w:t>
      </w:r>
      <w:proofErr w:type="spellEnd"/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горы, море, озеро, и о чем-то подумать — ну и о себе, наверное, в частности. На природе это проще сделать, чем в мегаполисе на лавочке, хотя [это] тоже можно» (</w:t>
      </w: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n-US"/>
        </w:rPr>
        <w:t>P</w:t>
      </w: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31).</w:t>
      </w:r>
    </w:p>
    <w:p w:rsidR="008235CF" w:rsidRPr="00874F41" w:rsidRDefault="00385007" w:rsidP="00874F41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«И потом, после этого всего, я выстрелил на Алтай на полторы недели. И проходит буквально два дня, наверное, мы сидим среди красот Алтая, рядом с озером в горах. Сижу смотрю на это озеро, горы и вспоминаю, что только два-три дня назад, сколько я эмоций и сил отдавал вопросам сроков, бюджетов, что здесь мы потратим на несколько миллионов больше, здесь мы делаем на такое-то время позже, и как сделать так, чтоб здесь было хорошо и тут тоже было хорошо, какой-то оптимальный вариант. И я сижу смотрю на эти вот горы и понимаю, что от того, что мы потратим на миллион больше или меньше и запустим систему на неделю раньше или на неделю позже — от этого вообще ничего не изменится» (</w:t>
      </w: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n-US"/>
        </w:rPr>
        <w:t>P</w:t>
      </w: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31).</w:t>
      </w:r>
    </w:p>
    <w:p w:rsidR="007E53A9" w:rsidRPr="00721BF1" w:rsidRDefault="00A413BC" w:rsidP="00721BF1">
      <w:pPr>
        <w:pStyle w:val="a6"/>
        <w:numPr>
          <w:ilvl w:val="0"/>
          <w:numId w:val="4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П</w:t>
      </w:r>
      <w:r w:rsidR="00385007" w:rsidRPr="00721BF1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олезная активность</w:t>
      </w:r>
      <w:r w:rsidRPr="00721BF1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, творчество.</w:t>
      </w:r>
    </w:p>
    <w:p w:rsidR="008235CF" w:rsidRPr="00721BF1" w:rsidRDefault="00A07AC1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Респонденты замечают, что в уединении им удается заниматься деятельностью, которая приносит положительные эмоции и, по их мнению, полезна для них. </w:t>
      </w:r>
      <w:r w:rsidR="00A413BC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Для нек</w:t>
      </w:r>
      <w:r w:rsidR="00BD25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оторых респондентов активность в уединения</w:t>
      </w:r>
      <w:r w:rsidR="00A413BC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BD25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носит ярко выраженный творческий характер </w:t>
      </w:r>
      <w:r w:rsidR="00A413BC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(сочинять стихи, заниматься музыкой, писать тексты и т.д.).</w:t>
      </w:r>
    </w:p>
    <w:p w:rsidR="00385007" w:rsidRPr="00874F41" w:rsidRDefault="00385007" w:rsidP="00874F41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«В душ тоже еще одно место где я стою, могу залипнуть и залипнуть конкретно, потому что вот у меня всегда в душе приходят какие-то мысли там из разряда, ну я иногда пишу стихи, музыку, у меня мне что-то какая-то там строчка, какая-то идея, там не знаю мы там недавно делали проект для радио и все идеи эфиров, которые мы делали, всех авторских программ мне приходили исключительно в душе, потому что я такая сама с собой» (</w:t>
      </w: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n-US"/>
        </w:rPr>
        <w:t>P</w:t>
      </w: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24).</w:t>
      </w:r>
    </w:p>
    <w:p w:rsidR="00DC1FB7" w:rsidRPr="00874F41" w:rsidRDefault="00DC1FB7" w:rsidP="00874F41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«У меня в движении рождается какая-то мысль, вот, да, а тут какое-то я думаю, что тут важнее то, что мне физически хорошо, ну, знаешь, когда я ловлю момент, что мне физически хорошо, я сразу становлюсь ну как бы немножко счастливее, немножко спокойнее и естественно у меня сразу пространство мысли уходит из какого-то практического в какое-то такое более духовное» (</w:t>
      </w: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n-US"/>
        </w:rPr>
        <w:t>P</w:t>
      </w: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24).</w:t>
      </w:r>
    </w:p>
    <w:p w:rsidR="00DC1FB7" w:rsidRPr="00874F41" w:rsidRDefault="00DC1FB7" w:rsidP="00874F41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«Ну, конечно, посидеть пострадать. Ну, как бы, ну это часть моего </w:t>
      </w:r>
      <w:proofErr w:type="gramStart"/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Я</w:t>
      </w:r>
      <w:proofErr w:type="gramEnd"/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которое честно говоря мне даже нравится. В этом есть что-то, что мне соответствует, что я могу про себя сказать: да, я могу, не знаю, да, ну, как сказать, такой образ, это про меня. Да, я там могу выпить и сидеть сочинять стихи. Это мой вечер, за бокалом вина и сочиняю стихи. Или я слушаю грустную музыку или я еще типа того, вот и в этом плане, мне это приятнее побыть одной в этот момент» (</w:t>
      </w: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n-US"/>
        </w:rPr>
        <w:t>P</w:t>
      </w: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24)</w:t>
      </w:r>
      <w:r w:rsidR="00A07AC1"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</w:t>
      </w:r>
    </w:p>
    <w:p w:rsidR="007E53A9" w:rsidRPr="00721BF1" w:rsidRDefault="007E53A9" w:rsidP="00721BF1">
      <w:pPr>
        <w:pStyle w:val="a6"/>
        <w:numPr>
          <w:ilvl w:val="0"/>
          <w:numId w:val="4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Восстановление психологических ресурсов</w:t>
      </w:r>
    </w:p>
    <w:p w:rsidR="008235CF" w:rsidRPr="00721BF1" w:rsidRDefault="00E141F3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В продуктивном уединении респонденты переживали, что уединение помогает им восстанавливать психологические ресурсы. Чаще всего это восстановление респонденты описывали через отдых в уединении, переживания тишины и спокойствия и т.д. </w:t>
      </w:r>
      <w:r w:rsidR="00EB3B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Разгрузка</w:t>
      </w:r>
      <w:r w:rsidR="00BD254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уединении</w:t>
      </w: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связывается с расслабленным положением тела. </w:t>
      </w:r>
    </w:p>
    <w:p w:rsidR="00A413BC" w:rsidRPr="00874F41" w:rsidRDefault="00A413BC" w:rsidP="00874F41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«Я знаю, что мне это нужно и я понимаю, что после этого я как будто бы возрождаюсь из пепла вновь» (</w:t>
      </w: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n-US"/>
        </w:rPr>
        <w:t>P</w:t>
      </w: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2).</w:t>
      </w:r>
    </w:p>
    <w:p w:rsidR="00A413BC" w:rsidRPr="00874F41" w:rsidRDefault="00DF4560" w:rsidP="00874F41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proofErr w:type="gramStart"/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«Наверное</w:t>
      </w:r>
      <w:proofErr w:type="gramEnd"/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в какой-то момент такие ситуации уединения дают мне просто какое-то расслабление и отдых. То есть я отключаюсь от таких-то эмоций, просто я отдыхаю. И это может быть, как в течение рабочего дня, то есть я могу сидеть, смотреть в таблицы, и я отдыхаю от всего остального. А дома, наверное, и про какие-то такие чаще каждодневные вещи. То есть я в течение дня могу потеряться или не понимать, а дома есть возможность сесть, прилечь, подумать</w:t>
      </w:r>
      <w:r w:rsidR="00E141F3"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</w:t>
      </w: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как я себя чувствую, что меня сейчас волнует, почему я грустен и что не так, и вообще где я нахожусь, и что со мной. Ну да, как-то так, </w:t>
      </w:r>
      <w:proofErr w:type="gramStart"/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наверное</w:t>
      </w:r>
      <w:proofErr w:type="gramEnd"/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» (</w:t>
      </w: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n-US"/>
        </w:rPr>
        <w:t>P</w:t>
      </w:r>
      <w:r w:rsidRPr="00874F4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21).</w:t>
      </w:r>
    </w:p>
    <w:p w:rsidR="007E53A9" w:rsidRPr="00D676DE" w:rsidRDefault="007E53A9" w:rsidP="00D676DE">
      <w:pPr>
        <w:pStyle w:val="a6"/>
        <w:numPr>
          <w:ilvl w:val="0"/>
          <w:numId w:val="4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</w:pPr>
      <w:r w:rsidRPr="00D676DE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Чувство связанности с другими</w:t>
      </w:r>
      <w:r w:rsidR="00D676DE" w:rsidRPr="00D676DE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 xml:space="preserve"> и ритмы уединения</w:t>
      </w:r>
    </w:p>
    <w:p w:rsidR="008235CF" w:rsidRDefault="00EB3BDF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Данная тема проявляется как через переживания</w:t>
      </w:r>
      <w:r w:rsidR="00975B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воспоминания о других людях</w:t>
      </w:r>
      <w:r w:rsidR="00E141F3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самом уединении (например, респонденты вспоминают о значимых людях), так и с предупреждением близких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перед уединением </w:t>
      </w:r>
      <w:r w:rsidR="00C672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 том, что</w:t>
      </w:r>
      <w:r w:rsidR="00E141F3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необходимо некото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рое время побыть наедине с</w:t>
      </w:r>
      <w:r w:rsidR="00E141F3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собой. </w:t>
      </w:r>
      <w:r w:rsidR="00C672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Уединение </w:t>
      </w:r>
      <w:r w:rsidR="00E141F3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связано с контекстом отношений.</w:t>
      </w:r>
    </w:p>
    <w:p w:rsidR="00D676DE" w:rsidRPr="00721BF1" w:rsidRDefault="00D676DE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676D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Продуктивное уединения – ситуация у которой есть свое начало и завершение. Время в уединении варьируется индивидуально, но, в любом случае, в какой-то момент респонденты сообщают о своем желании выйти из уединения, найти общение с другими людьми.</w:t>
      </w:r>
    </w:p>
    <w:p w:rsidR="00DF4560" w:rsidRDefault="00DF4560" w:rsidP="009B05FC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9B05F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«Картина счастья – это когда мой какой-то круг людей близких сидит себе вместе в кругу, а я сижу где-нибудь немножечко поодаль, сама с собой, но при этом я </w:t>
      </w:r>
      <w:proofErr w:type="gramStart"/>
      <w:r w:rsidRPr="009B05F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слышу</w:t>
      </w:r>
      <w:proofErr w:type="gramEnd"/>
      <w:r w:rsidRPr="009B05F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о чем они разговаривают, да, и я как бы вроде бы нахожусь с ними, т.е. я в любой момент могу выйти из уединения подойти к ним начать там коммуникацию и при этом я нахожусь отдельно, т.е. они меня не трогают, они вот рядом и я как бы нахожусь отдельно за пределами круга» (</w:t>
      </w:r>
      <w:r w:rsidRPr="009B05F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n-US"/>
        </w:rPr>
        <w:t>P</w:t>
      </w:r>
      <w:r w:rsidRPr="009B05F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13).</w:t>
      </w:r>
    </w:p>
    <w:p w:rsidR="00D676DE" w:rsidRPr="00D676DE" w:rsidRDefault="00D676DE" w:rsidP="00D676DE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D676D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«Видимо, когда я долгое время нахожусь в уединении </w:t>
      </w:r>
      <w:proofErr w:type="spellStart"/>
      <w:r w:rsidRPr="00D676D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ааа</w:t>
      </w:r>
      <w:proofErr w:type="spellEnd"/>
      <w:r w:rsidRPr="00D676D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смена, смена ритма нужна или поделиться тем, что у тебя накопилось там </w:t>
      </w:r>
      <w:proofErr w:type="spellStart"/>
      <w:r w:rsidRPr="00D676D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проработалось</w:t>
      </w:r>
      <w:proofErr w:type="spellEnd"/>
      <w:r w:rsidRPr="00D676D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появилось, родилось и тогда ну возникает не то чтобы дискомфорт, а скорее, как бы положительная мотивация, т.е. отрицательная мотивация ты хочешь сбежать там от себя, а у меня возникает положительная мотивация, меня начинает разрывать, мне нужно с кем-то поделиться срочно» (P13).</w:t>
      </w:r>
    </w:p>
    <w:p w:rsidR="00D676DE" w:rsidRPr="009B05FC" w:rsidRDefault="00D676DE" w:rsidP="00D676DE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D676D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«Смотри мне хорошо работается, да, конечно, мне хорошо работается, если я один, если ничто не отвлекает от работы. Но все же допустим заниматься целый день чем-то, вот сегодня, я в принципе, ну я целый день варился как бы сам по себе, да, я перекидываюсь парой слов там с коллегами, но все же я больше в себе, больше в работе, больше в каких-то мыслях касательно, ну, работы. И это очень утомляет. Т.е. быть все время в чем-то одном, да, зацикленном, это очень, очень утомительно, поэтому для меня хорошо чередовать разную активность.  Допустим, мне хорошо было дома, потому что я с утра просыпаюсь, да, допустим, отвезу маму на работу, потом я занимаюсь своими делами, потом я иду в качалку, потом я забираю ее с работы, потом, там, я не знаю, мы там обедаем, ужинаем. Я занимаюсь еще делами и знаешь у меня, я много чего успеваю сделать за день и как бы вот в своих занятиях, да, продвинуться как-то и вместе с тем помимо этого я еще много дел сделал» (P5).</w:t>
      </w:r>
    </w:p>
    <w:p w:rsidR="007E53A9" w:rsidRPr="00721BF1" w:rsidRDefault="007E53A9" w:rsidP="00721BF1">
      <w:pPr>
        <w:pStyle w:val="a6"/>
        <w:numPr>
          <w:ilvl w:val="0"/>
          <w:numId w:val="4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Духовные переживания и чувство единства</w:t>
      </w:r>
    </w:p>
    <w:p w:rsidR="008235CF" w:rsidRPr="00721BF1" w:rsidRDefault="00C672AA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описаниях</w:t>
      </w:r>
      <w:r w:rsidR="00EB3B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респондентов звучит</w:t>
      </w:r>
      <w:r w:rsidR="00E141F3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тема глубоких переживаний, которые могут быть выраж</w:t>
      </w:r>
      <w:r w:rsidR="00EC1D58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ены в чувстве единства с миром и другими людьми,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 также</w:t>
      </w:r>
      <w:r w:rsidR="00EC1D58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</w:t>
      </w:r>
      <w:r w:rsidR="00EC1D58"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духовных переживаниях.</w:t>
      </w:r>
      <w:r w:rsidR="00EB3BD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Степень выраженности этих переживаний индивидуальна, но можно сказать, что уединение предоставляет возможность прикоснуться к глубокому личному опыту.</w:t>
      </w:r>
    </w:p>
    <w:p w:rsidR="00DF4560" w:rsidRPr="009B05FC" w:rsidRDefault="00DF4560" w:rsidP="009B05FC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9B05F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«И после этого начинается то, что называется неким внутренним путешествием, вот, и актуальными для меня темами, были темы, там, про открытость миру в том числе, почему я именно про это вспомнила, потому что это, с одной стороны, вроде бы какие-то противоположные вещи, т.е., как можно, сознательно уединившись, отключив телефон никому не открывая дверь, переключив полностью всё внимание на самого себя, проживать состояние открытости миру. Если бы мне кто-то об этом рассказывал, я бы как минимум удивилась, типа, а почему не выйти к людям и не проживать там состояние открытости и контакта с ними, но для меня это было возможно только вот, только таким образом, потому что именно тогда, войдя в то самое состояние сознания, ощутив этот самый контакт с какой-то очень глубокой частью себя, которая на самом деле понимает, что такое открытость и открытость она чувствуется, действительно, ощущается на уровне всего тела и на уровне ума и это совсем не тоже самое, что какая-то там книжная идея, да (немного смеётся), по поводу того, что такое открытость, это не то, что какие-то там понятия» (</w:t>
      </w:r>
      <w:r w:rsidRPr="009B05F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n-US"/>
        </w:rPr>
        <w:t>P</w:t>
      </w:r>
      <w:r w:rsidRPr="009B05F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18).</w:t>
      </w:r>
    </w:p>
    <w:p w:rsidR="007E53A9" w:rsidRPr="00721BF1" w:rsidRDefault="007E53A9" w:rsidP="00721BF1">
      <w:pPr>
        <w:pStyle w:val="a6"/>
        <w:numPr>
          <w:ilvl w:val="0"/>
          <w:numId w:val="4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Пространство для уединения</w:t>
      </w:r>
    </w:p>
    <w:p w:rsidR="00E141F3" w:rsidRPr="00721BF1" w:rsidRDefault="00EC1D58" w:rsidP="00721BF1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21B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Для продуктивного уединение важно наличие определенного физического пространства, которое респонденты будут переживать как </w:t>
      </w:r>
      <w:r w:rsidR="00C672A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безопасное. Г</w:t>
      </w:r>
      <w:r w:rsidR="00F555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лубокие, интимные переживания в уединении требует чувства защищенности. Важной характеристикой продуктивного уединения респонденты называют чувство комфорта и безопасности в том месте, где уединение происходит.</w:t>
      </w:r>
    </w:p>
    <w:p w:rsidR="009D6185" w:rsidRPr="009B05FC" w:rsidRDefault="009D6185" w:rsidP="009B05FC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9B05F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«Ну </w:t>
      </w:r>
      <w:proofErr w:type="gramStart"/>
      <w:r w:rsidRPr="009B05F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вот наверное</w:t>
      </w:r>
      <w:proofErr w:type="gramEnd"/>
      <w:r w:rsidRPr="009B05F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еще такой важный момент, что я маме не сказала, о том, что я дома в Б. одна, т.е. когда я ей звонила для того чтобы поздравить с Новым годом, я специально вышла на балкон, там открыла дверь балкона для того чтобы там создавалась какая-то иллюзия шума на фоне, вот, и сказала маме, что с друзьями в компании, все нормально. Ну, потому </w:t>
      </w:r>
      <w:proofErr w:type="gramStart"/>
      <w:r w:rsidRPr="009B05F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что</w:t>
      </w:r>
      <w:proofErr w:type="gramEnd"/>
      <w:r w:rsidRPr="009B05F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если бы я маме сказала, что я одна в Б., но при этом мне </w:t>
      </w:r>
      <w:proofErr w:type="spellStart"/>
      <w:r w:rsidRPr="009B05F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кайфово</w:t>
      </w:r>
      <w:proofErr w:type="spellEnd"/>
      <w:r w:rsidRPr="009B05F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и мне классно, она не поняла. Она бы там переживала, что я одна, что я грущу. Вот у мамы бы сработал такой немножко депрессивный момент, она бы стала за меня переживать. Говорить, вот, давай мы тебя приедем, заберем к себе, ну короче вот так вот именно поэтому я маме не стала говорить, вот, о том, что я одну» (</w:t>
      </w:r>
      <w:r w:rsidRPr="009B05F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n-US"/>
        </w:rPr>
        <w:t>P</w:t>
      </w:r>
      <w:r w:rsidRPr="009B05F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3). </w:t>
      </w:r>
    </w:p>
    <w:p w:rsidR="009B05FC" w:rsidRPr="009B05FC" w:rsidRDefault="009B05FC" w:rsidP="009B05F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14" w:name="_Toc20603881"/>
      <w:r w:rsidRPr="009B05F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Положения, выносимые на защиту</w:t>
      </w:r>
      <w:bookmarkEnd w:id="14"/>
    </w:p>
    <w:p w:rsidR="000511E3" w:rsidRDefault="000511E3" w:rsidP="000511E3">
      <w:pPr>
        <w:pStyle w:val="a6"/>
        <w:numPr>
          <w:ilvl w:val="0"/>
          <w:numId w:val="6"/>
        </w:numPr>
        <w:spacing w:line="360" w:lineRule="auto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Уединение – самостоятельное научное понятие, отличное от термина «одиночество», характеризуется своим специфическим содержанием, включающим как объективный аспект (отсутствие взаимодействия с другими людьми), так и субъективный аспект (переживание обращения к внутреннему психическому миру). </w:t>
      </w:r>
    </w:p>
    <w:p w:rsidR="009B05FC" w:rsidRDefault="000511E3" w:rsidP="00A40728">
      <w:pPr>
        <w:pStyle w:val="a6"/>
        <w:numPr>
          <w:ilvl w:val="0"/>
          <w:numId w:val="6"/>
        </w:numPr>
        <w:spacing w:line="360" w:lineRule="auto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Существует связь позитивного уединения и личностного развития личности</w:t>
      </w:r>
      <w:r w:rsidR="00C10ACF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 п</w:t>
      </w:r>
      <w:r w:rsidR="00C10ACF" w:rsidRPr="00C10ACF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ереживания и деятельность в ситуациях уединения на различных уровнях развития Эго различаются.</w:t>
      </w:r>
    </w:p>
    <w:p w:rsidR="009B05FC" w:rsidRPr="009264F9" w:rsidRDefault="00A40728" w:rsidP="009264F9">
      <w:pPr>
        <w:pStyle w:val="a6"/>
        <w:numPr>
          <w:ilvl w:val="0"/>
          <w:numId w:val="6"/>
        </w:numPr>
        <w:spacing w:line="360" w:lineRule="auto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Феноменология продуктивного уединения характеризуется наличием желания остаться наедине с самим собой, настроенностью на «Я», эмоциональным регулированием, интроспекцией.</w:t>
      </w:r>
      <w:r w:rsidR="00D676DE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Продуктивное уединение наполняет личность психологическими ресурсами и</w:t>
      </w:r>
      <w:r w:rsidR="009264F9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связано с </w:t>
      </w:r>
      <w:r w:rsidR="009264F9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контекстом отношений. Признается ценность деятельности, которой личность занимается в уединении.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D676DE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 точки зрения ситуационных факторов, продуктивное уединение стимулирует</w:t>
      </w:r>
      <w:r w:rsidR="009264F9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ся</w:t>
      </w:r>
      <w:r w:rsidR="00D676DE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вд</w:t>
      </w:r>
      <w:r w:rsidR="009264F9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охновляющими и безопасными местами.</w:t>
      </w:r>
    </w:p>
    <w:p w:rsidR="0068505F" w:rsidRDefault="00A91F93" w:rsidP="009264F9">
      <w:pPr>
        <w:pStyle w:val="a6"/>
        <w:spacing w:line="360" w:lineRule="auto"/>
        <w:ind w:firstLine="709"/>
        <w:contextualSpacing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Апробация результатов исследования </w:t>
      </w:r>
    </w:p>
    <w:p w:rsidR="00A91F93" w:rsidRPr="00721BF1" w:rsidRDefault="00A91F93" w:rsidP="009264F9">
      <w:pPr>
        <w:pStyle w:val="a6"/>
        <w:spacing w:line="360" w:lineRule="auto"/>
        <w:ind w:firstLine="709"/>
        <w:contextualSpacing/>
        <w:jc w:val="center"/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721BF1">
        <w:rPr>
          <w:rStyle w:val="a5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(к</w:t>
      </w:r>
      <w:r w:rsidR="009264F9">
        <w:rPr>
          <w:rStyle w:val="a5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онференции, научные публикации)</w:t>
      </w:r>
    </w:p>
    <w:p w:rsidR="0068505F" w:rsidRPr="00721BF1" w:rsidRDefault="0068505F" w:rsidP="0068505F">
      <w:pPr>
        <w:pStyle w:val="a6"/>
        <w:spacing w:line="360" w:lineRule="auto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Теоретические и эмпирические результаты исследования представлены на множествен научных и научно-практических конференциях: </w:t>
      </w:r>
      <w:r w:rsidRPr="0068505F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XXI Международная научная конференция молодых ученых «Психология XXI века: системный подход и междисциплинарные исследования»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(Санкт-Петербург, 2017); </w:t>
      </w:r>
      <w:r w:rsidRPr="0068505F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Международный конгресс профессиона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льной психотерапевтической лиги </w:t>
      </w:r>
      <w:r w:rsidRPr="0068505F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«Возможности психотерапии, психологии и консультирования в сохранении и развитии здоровья и благополучия человека, семьи, общества»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(Москва, 2017); </w:t>
      </w:r>
      <w:r w:rsidRPr="0068505F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XXII Международный симпозиум «Психологические проблемы смысла жизни и </w:t>
      </w:r>
      <w:proofErr w:type="spellStart"/>
      <w:r w:rsidRPr="0068505F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акме</w:t>
      </w:r>
      <w:proofErr w:type="spellEnd"/>
      <w:r w:rsidRPr="0068505F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(Москва, 2017); </w:t>
      </w:r>
      <w:r w:rsidRPr="0068505F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Международный научно-практический конгресс Общероссийской профессиональной психотерапевтической лиги «Психология и психотерапия каждого дня и всей жизни»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(Москва, 2018); </w:t>
      </w:r>
      <w:r w:rsidRPr="0068505F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10-ая Международная конференция по Диалогическо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му «Я» (Брага, 2018); </w:t>
      </w:r>
      <w:r w:rsidRPr="0068505F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9-ая Европейская конференция по позитивной психо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логии (Будапешт, 2018); </w:t>
      </w:r>
      <w:r w:rsidRPr="0068505F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6-ой Всемирный конгресс по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позитивной психологии (Мельбурн, 2019); </w:t>
      </w:r>
      <w:r w:rsidRPr="0068505F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Международный Конгресс общества </w:t>
      </w:r>
      <w:proofErr w:type="spellStart"/>
      <w:r w:rsidRPr="0068505F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экзистенцанализа</w:t>
      </w:r>
      <w:proofErr w:type="spellEnd"/>
      <w:r w:rsidRPr="0068505F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</w:t>
      </w:r>
      <w:proofErr w:type="spellStart"/>
      <w:r w:rsidRPr="0068505F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логотерапии</w:t>
      </w:r>
      <w:proofErr w:type="spellEnd"/>
      <w:r w:rsidRPr="0068505F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«Психика создает динамику: найти свободу в захваченности» (</w:t>
      </w:r>
      <w:proofErr w:type="spellStart"/>
      <w:r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Зальцбруг</w:t>
      </w:r>
      <w:proofErr w:type="spellEnd"/>
      <w:r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2019</w:t>
      </w:r>
      <w:r w:rsidRPr="0068505F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).</w:t>
      </w:r>
      <w:r w:rsidR="00C91350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C91350" w:rsidRPr="00C91350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Содержание дис</w:t>
      </w:r>
      <w:r w:rsidR="00C91350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сертационной работы отражено в 2</w:t>
      </w:r>
      <w:r w:rsidR="00C91350" w:rsidRPr="00C91350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опубликованных научных публикациях</w:t>
      </w:r>
      <w:r w:rsidR="00C91350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ВАК и в 6 публикациях в сборниках конференций,</w:t>
      </w:r>
      <w:r w:rsidR="00C91350" w:rsidRPr="00C91350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 также </w:t>
      </w:r>
      <w:r w:rsidR="00C91350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</w:t>
      </w:r>
      <w:r w:rsidR="00C91350" w:rsidRPr="00C91350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</w:t>
      </w:r>
      <w:r w:rsidR="00C91350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работе на стадии подготовленного текста для подачи в журнал ВАК</w:t>
      </w:r>
      <w:r w:rsidR="00C91350" w:rsidRPr="00C91350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C91350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4B1F07" w:rsidRDefault="004B1F07">
      <w:pPr>
        <w:rPr>
          <w:rStyle w:val="a5"/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A91F93" w:rsidRPr="00721BF1" w:rsidRDefault="00A91F93" w:rsidP="00C91350">
      <w:pPr>
        <w:pStyle w:val="1"/>
        <w:jc w:val="center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15" w:name="_Toc20603882"/>
      <w:r w:rsidRPr="00721BF1">
        <w:rPr>
          <w:rStyle w:val="a5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Список использованной литературы</w:t>
      </w:r>
      <w:bookmarkEnd w:id="15"/>
    </w:p>
    <w:p w:rsidR="00525A8C" w:rsidRDefault="00525A8C" w:rsidP="00525A8C">
      <w:pPr>
        <w:pStyle w:val="af"/>
        <w:numPr>
          <w:ilvl w:val="0"/>
          <w:numId w:val="8"/>
        </w:numPr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525A8C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Леонтьев Д.А., Осин Е.Н. Дифференциальный опросник переживания одиночества: структура и свойства // Психология. Журнал Высшей школы экономики. 2013. Т. 10, № 1. С. 55–81.</w:t>
      </w:r>
    </w:p>
    <w:p w:rsidR="004B1F07" w:rsidRPr="004B1F07" w:rsidRDefault="004B1F07" w:rsidP="004B1F07">
      <w:pPr>
        <w:pStyle w:val="af"/>
        <w:numPr>
          <w:ilvl w:val="0"/>
          <w:numId w:val="8"/>
        </w:numPr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4B1F07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Петровская Л.А. Общение – компетентность – тренинг: и</w:t>
      </w:r>
      <w:r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збранные труды. Смысл. М. 2007.</w:t>
      </w:r>
    </w:p>
    <w:p w:rsidR="006D4234" w:rsidRDefault="006D4234" w:rsidP="006D4234">
      <w:pPr>
        <w:pStyle w:val="af"/>
        <w:numPr>
          <w:ilvl w:val="0"/>
          <w:numId w:val="8"/>
        </w:numPr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</w:pPr>
      <w:proofErr w:type="spellStart"/>
      <w:r w:rsidRPr="006D4234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>Brechenser</w:t>
      </w:r>
      <w:proofErr w:type="spellEnd"/>
      <w:r w:rsidRPr="006D4234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 xml:space="preserve"> D.M. </w:t>
      </w:r>
      <w:proofErr w:type="gramStart"/>
      <w:r w:rsidRPr="006D4234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>An</w:t>
      </w:r>
      <w:proofErr w:type="gramEnd"/>
      <w:r w:rsidRPr="006D4234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 xml:space="preserve"> heuristic study of solitude. </w:t>
      </w:r>
      <w:r w:rsidRPr="00525A8C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 xml:space="preserve">Dissertation. 1983. </w:t>
      </w:r>
    </w:p>
    <w:p w:rsidR="004B1F07" w:rsidRPr="004B1F07" w:rsidRDefault="004B1F07" w:rsidP="004B1F07">
      <w:pPr>
        <w:pStyle w:val="af"/>
        <w:numPr>
          <w:ilvl w:val="0"/>
          <w:numId w:val="8"/>
        </w:numPr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</w:pPr>
      <w:r w:rsidRPr="004B1F07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 xml:space="preserve">Buchholz, E. The call of solitude: </w:t>
      </w:r>
      <w:proofErr w:type="spellStart"/>
      <w:r w:rsidRPr="004B1F07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>Alonetime</w:t>
      </w:r>
      <w:proofErr w:type="spellEnd"/>
      <w:r w:rsidRPr="004B1F07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 xml:space="preserve"> in a world of attachment. New York: Simon &amp; Schuster. 1997.</w:t>
      </w:r>
    </w:p>
    <w:p w:rsidR="004B1F07" w:rsidRPr="004B1F07" w:rsidRDefault="004B1F07" w:rsidP="004B1F07">
      <w:pPr>
        <w:pStyle w:val="af"/>
        <w:numPr>
          <w:ilvl w:val="0"/>
          <w:numId w:val="8"/>
        </w:numPr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</w:pPr>
      <w:r w:rsidRPr="004B1F07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>Buchholz E.S., Catton R. Adolescents’ perceptions of aloneness and loneliness // Adolescence. 1999. Vol. 34, Issue 133. P. 203</w:t>
      </w:r>
    </w:p>
    <w:p w:rsidR="004B1F07" w:rsidRDefault="004B1F07" w:rsidP="004B1F07">
      <w:pPr>
        <w:pStyle w:val="af"/>
        <w:numPr>
          <w:ilvl w:val="0"/>
          <w:numId w:val="8"/>
        </w:numPr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</w:pPr>
      <w:r w:rsidRPr="004B1F07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 xml:space="preserve">Buchholz, E. &amp; </w:t>
      </w:r>
      <w:proofErr w:type="spellStart"/>
      <w:r w:rsidRPr="004B1F07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>Helbraun</w:t>
      </w:r>
      <w:proofErr w:type="spellEnd"/>
      <w:r w:rsidRPr="004B1F07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>, E. A psychobiological developmental model for an “</w:t>
      </w:r>
      <w:proofErr w:type="spellStart"/>
      <w:r w:rsidRPr="004B1F07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>alonetime</w:t>
      </w:r>
      <w:proofErr w:type="spellEnd"/>
      <w:r w:rsidRPr="004B1F07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>” need in infancy // Bulletin of the Menninger Clinic. 1999. 63 (2). P. 143-158.</w:t>
      </w:r>
    </w:p>
    <w:p w:rsidR="004B1F07" w:rsidRPr="004B1F07" w:rsidRDefault="004B1F07" w:rsidP="004B1F07">
      <w:pPr>
        <w:pStyle w:val="af"/>
        <w:numPr>
          <w:ilvl w:val="0"/>
          <w:numId w:val="8"/>
        </w:numPr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</w:pPr>
      <w:proofErr w:type="spellStart"/>
      <w:r w:rsidRPr="004B1F07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>Hermans</w:t>
      </w:r>
      <w:proofErr w:type="spellEnd"/>
      <w:r w:rsidRPr="004B1F07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 xml:space="preserve"> H. J.M. Society in the Self: A Theory of Identity in Democracy. Oxford University Press, 2018.</w:t>
      </w:r>
    </w:p>
    <w:p w:rsidR="006D4234" w:rsidRDefault="006D4234" w:rsidP="006D4234">
      <w:pPr>
        <w:pStyle w:val="af"/>
        <w:numPr>
          <w:ilvl w:val="0"/>
          <w:numId w:val="8"/>
        </w:numPr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</w:pPr>
      <w:r w:rsidRPr="006D4234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 xml:space="preserve">Larson R.W. The Solitary Side of Life: An Examination of the Time People Spend Alone from Childhood to Old Age // Developmental review. </w:t>
      </w:r>
      <w:r w:rsidRPr="004B1F07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>1990. Volume 10. Issue 2. P. 155-183.</w:t>
      </w:r>
    </w:p>
    <w:p w:rsidR="004B1F07" w:rsidRPr="004B1F07" w:rsidRDefault="004B1F07" w:rsidP="004B1F07">
      <w:pPr>
        <w:pStyle w:val="af"/>
        <w:numPr>
          <w:ilvl w:val="0"/>
          <w:numId w:val="8"/>
        </w:numPr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</w:pPr>
      <w:proofErr w:type="spellStart"/>
      <w:r w:rsidRPr="004B1F07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>Leontiev</w:t>
      </w:r>
      <w:proofErr w:type="spellEnd"/>
      <w:r w:rsidRPr="004B1F07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 xml:space="preserve"> D. The dialectics of aloneness: positive vs. negative meaning and differential assessment // Counselling Psychology Quarterly. 2019</w:t>
      </w:r>
    </w:p>
    <w:p w:rsidR="00525A8C" w:rsidRPr="00525A8C" w:rsidRDefault="00525A8C" w:rsidP="00525A8C">
      <w:pPr>
        <w:pStyle w:val="af"/>
        <w:numPr>
          <w:ilvl w:val="0"/>
          <w:numId w:val="8"/>
        </w:numPr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525A8C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 xml:space="preserve">Long C.R., Averill J.R. Solitude: An exploration of benefits of being alone // Journal for the Theory of Social Behavior. </w:t>
      </w:r>
      <w:r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2003. </w:t>
      </w:r>
      <w:proofErr w:type="spellStart"/>
      <w:r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Vol</w:t>
      </w:r>
      <w:proofErr w:type="spellEnd"/>
      <w:r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. 33(1). P. 21—44.</w:t>
      </w:r>
    </w:p>
    <w:p w:rsidR="006D4234" w:rsidRDefault="00525A8C" w:rsidP="00525A8C">
      <w:pPr>
        <w:pStyle w:val="af"/>
        <w:numPr>
          <w:ilvl w:val="0"/>
          <w:numId w:val="8"/>
        </w:numPr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</w:pPr>
      <w:r w:rsidRPr="00525A8C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 xml:space="preserve">Long C.R., </w:t>
      </w:r>
      <w:proofErr w:type="spellStart"/>
      <w:r w:rsidRPr="00525A8C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>Seburn</w:t>
      </w:r>
      <w:proofErr w:type="spellEnd"/>
      <w:r w:rsidRPr="00525A8C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 xml:space="preserve"> M., Averill J.R., More T.A. Solitude experiences: Varieties, settings, and individual differences // Personality and Social Psychology Bulletin. 2003. Vol. 29(5). P. 578—583.</w:t>
      </w:r>
    </w:p>
    <w:p w:rsidR="004B1F07" w:rsidRPr="004B1F07" w:rsidRDefault="004B1F07" w:rsidP="004B1F07">
      <w:pPr>
        <w:pStyle w:val="af"/>
        <w:numPr>
          <w:ilvl w:val="0"/>
          <w:numId w:val="8"/>
        </w:numPr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</w:pPr>
      <w:proofErr w:type="spellStart"/>
      <w:r w:rsidRPr="004B1F07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>Moustakas</w:t>
      </w:r>
      <w:proofErr w:type="spellEnd"/>
      <w:r w:rsidRPr="004B1F07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 xml:space="preserve"> C. E. Loneliness and love. Englewood Cliffs, NJ: Prentice-Hall. 1972</w:t>
      </w:r>
      <w:r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525A8C" w:rsidRPr="00525A8C" w:rsidRDefault="00525A8C" w:rsidP="00525A8C">
      <w:pPr>
        <w:pStyle w:val="af"/>
        <w:numPr>
          <w:ilvl w:val="0"/>
          <w:numId w:val="8"/>
        </w:numPr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</w:pPr>
      <w:r w:rsidRPr="00525A8C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 xml:space="preserve">Nguyen T.T., Ryan R.M., Deci E.L. Solitude as an Approach to Affective Self-Regulation // Journal of Personality and Social Psychology Bulletin. 2018. Volume 44. Issue 1. P. 92-106. </w:t>
      </w:r>
    </w:p>
    <w:p w:rsidR="00525A8C" w:rsidRPr="00525A8C" w:rsidRDefault="00525A8C" w:rsidP="00525A8C">
      <w:pPr>
        <w:pStyle w:val="af"/>
        <w:numPr>
          <w:ilvl w:val="0"/>
          <w:numId w:val="8"/>
        </w:numPr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</w:pPr>
      <w:r w:rsidRPr="00525A8C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 xml:space="preserve">Nguyen T.T., Werner K.M., </w:t>
      </w:r>
      <w:proofErr w:type="spellStart"/>
      <w:r w:rsidRPr="00525A8C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>Soenens</w:t>
      </w:r>
      <w:proofErr w:type="spellEnd"/>
      <w:r w:rsidRPr="00525A8C">
        <w:rPr>
          <w:rStyle w:val="a5"/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val="en-US" w:eastAsia="ru-RU"/>
        </w:rPr>
        <w:t xml:space="preserve"> B. Embracing me-time: Motivation for solitude during transition to college // Motivation and Emotion. 2019. 43(4). P. 571-591.</w:t>
      </w:r>
    </w:p>
    <w:p w:rsidR="00875E3C" w:rsidRPr="009B05FC" w:rsidRDefault="006D4234" w:rsidP="006D4234">
      <w:pPr>
        <w:pStyle w:val="a6"/>
        <w:numPr>
          <w:ilvl w:val="0"/>
          <w:numId w:val="8"/>
        </w:numPr>
        <w:spacing w:line="360" w:lineRule="auto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D4234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The Handbook of Solitude. Psychological Perspectives on Social Isolation, Social Withdrawal, and Being Alone. </w:t>
      </w:r>
      <w:proofErr w:type="spellStart"/>
      <w:r w:rsidRPr="006D4234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Chichester</w:t>
      </w:r>
      <w:proofErr w:type="spellEnd"/>
      <w:r w:rsidRPr="006D4234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UK: </w:t>
      </w:r>
      <w:proofErr w:type="spellStart"/>
      <w:r w:rsidRPr="006D4234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Blackwell</w:t>
      </w:r>
      <w:proofErr w:type="spellEnd"/>
      <w:r w:rsidRPr="006D4234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6D4234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Publishing</w:t>
      </w:r>
      <w:proofErr w:type="spellEnd"/>
      <w:r w:rsidRPr="006D4234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6D4234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Ltd</w:t>
      </w:r>
      <w:proofErr w:type="spellEnd"/>
      <w:r w:rsidRPr="006D4234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2014. 608 p.</w:t>
      </w:r>
    </w:p>
    <w:p w:rsidR="004B1F07" w:rsidRDefault="004B1F07">
      <w:pPr>
        <w:rPr>
          <w:rStyle w:val="a5"/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A91F93" w:rsidRPr="00C91350" w:rsidRDefault="00A91F93" w:rsidP="00C91350">
      <w:pPr>
        <w:pStyle w:val="1"/>
        <w:jc w:val="center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16" w:name="_Toc20603883"/>
      <w:r w:rsidRPr="00C91350">
        <w:rPr>
          <w:rStyle w:val="a5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Приложения</w:t>
      </w:r>
      <w:bookmarkEnd w:id="16"/>
    </w:p>
    <w:p w:rsidR="00C91350" w:rsidRPr="00C91350" w:rsidRDefault="00C91350" w:rsidP="00C9135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b/>
          <w:sz w:val="28"/>
          <w:szCs w:val="28"/>
          <w:u w:color="000000"/>
          <w:bdr w:val="nil"/>
          <w:shd w:val="clear" w:color="auto" w:fill="FFFFFF"/>
          <w:lang w:eastAsia="ru-RU"/>
        </w:rPr>
        <w:t>Приложение 1</w:t>
      </w:r>
    </w:p>
    <w:p w:rsidR="00C91350" w:rsidRPr="00C91350" w:rsidRDefault="00C91350" w:rsidP="00C913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b/>
          <w:sz w:val="28"/>
          <w:szCs w:val="28"/>
          <w:u w:color="000000"/>
          <w:bdr w:val="nil"/>
          <w:shd w:val="clear" w:color="auto" w:fill="FFFFFF"/>
          <w:lang w:eastAsia="ru-RU"/>
        </w:rPr>
        <w:t>Инструкция и вопросы анкеты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Инструкция: «Вам будет предложена анкета, направленная на исследование особенностей переживания уединения. Стоит сказать несколько слов об уединении. Уединение – это ситуации в жизни, когда человек не вовлечен в общение или в совместную деятельность с другими людьми. Каждый из нас проводит в уединении некоторое время каждый день. Мы по-разному переживаем ситуации уединения: кто-то в таких ситуациях чувствует одиночество, а кто-то, наоборот, ценит возможность побыть наедине с самим собой.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Следующие вопросы касаются ситуаций уединения в Вашей жизни. Мы имеем в виду достаточно продолжительные или важные для Вас ситуации. Как правило, к ним не относятся повседневные ситуации, связанные с выполнением обязательных бытовых дел, таких как личная гигиена или поездки в транспорте. Но если эти ситуации важны для Вас как возможность побыть наедине с собой, Вы можете учитывать и их. Ответьте, пожалуйста, на следующие вопросы. Первые несколько вопросов касаются времени в уединении. Пожалуйста, оцените, сколько примерно часов в день (из того времени, когда Вы бодрствуете, без учёта ночного сна) Вы проводите в уединении».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•</w:t>
      </w: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ab/>
        <w:t>Сколько часов в день, в среднем, Вы проводите в уединении в будние дни (</w:t>
      </w:r>
      <w:proofErr w:type="gramStart"/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во время</w:t>
      </w:r>
      <w:proofErr w:type="gramEnd"/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, свободное от работы или учёбы)?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•</w:t>
      </w: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ab/>
        <w:t>Если Вы работаете или учитесь, то находитесь ли Вы в уединение в рабочее (учебное) время? Если да, то, сколько часов в день, в среднем, Вы проводите в уединении в рабочее (учебное) время?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•</w:t>
      </w: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ab/>
        <w:t>Сколько часов в день, в среднем, Вы проводите в уединении в выходные дни?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•</w:t>
      </w: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ab/>
        <w:t>Когда Вы находитесь в уединении, есть ли какие-то чувства, которые Вы испытываете, оказавшись наедине с собой? Пожалуйста, опишите их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•</w:t>
      </w: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ab/>
        <w:t>Пожалуйста, опишите какую-либо конкретную ситуацию уединения, которая была в Вашей жизни за последние 24 часа (или ранее): где это было? сколько продолжалось? что Вы делали и что чувствовали?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•</w:t>
      </w: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ab/>
        <w:t>Если бы у Вас появился час свободного времени (у вас нет в этот момент обязательных дел), чем бы Вы занялись?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•</w:t>
      </w: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ab/>
        <w:t>Что Вы обычно делаете в ситуациях уединения?</w:t>
      </w:r>
    </w:p>
    <w:p w:rsidR="00A91F93" w:rsidRPr="00C91350" w:rsidRDefault="00C91350" w:rsidP="00C9135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b/>
          <w:sz w:val="28"/>
          <w:szCs w:val="28"/>
          <w:u w:color="000000"/>
          <w:bdr w:val="nil"/>
          <w:shd w:val="clear" w:color="auto" w:fill="FFFFFF"/>
          <w:lang w:eastAsia="ru-RU"/>
        </w:rPr>
        <w:t>Приложение 2</w:t>
      </w:r>
    </w:p>
    <w:p w:rsidR="00C91350" w:rsidRPr="00C91350" w:rsidRDefault="00C91350" w:rsidP="00C913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b/>
          <w:sz w:val="28"/>
          <w:szCs w:val="28"/>
          <w:u w:color="000000"/>
          <w:bdr w:val="nil"/>
          <w:shd w:val="clear" w:color="auto" w:fill="FFFFFF"/>
          <w:lang w:eastAsia="ru-RU"/>
        </w:rPr>
        <w:t>Интервью, посвященное ситуациям уединения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Введение, что представляет собой уединение: 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«Тема нашей встречи – уединение. Давайте поговорим об этих ситуациях. Есть много ситуаций, когда мы остаемся одни, но уединение – это когда человек остается один и не общается с другими лично или через социальные сети. Это первый критерий. Второй: Вы погружены в деятельность, но не полностью. Вы заняты деятельностью, которая не требует полного участия и дает возможн</w:t>
      </w:r>
      <w:r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ость побыть в контакте с собой.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lastRenderedPageBreak/>
        <w:t xml:space="preserve">Знакомы ли Вам ситуации уединения? Можете ли Вы вспомнить какой-нибудь пример? 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(про конкретный пример долго не расспрашиваю. Пример нужен чтобы человек пог</w:t>
      </w:r>
      <w:r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рузился в контакт с собой)  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Что это было за место? В каких условиях происходила эта ситуация? 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Что Вы делали в ситуации уединения? Что Вы чувствовали?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Есть ли какая-либо метафора (э</w:t>
      </w:r>
      <w:r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питет) для ситуации уединения? 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А что обычно Вы чувствуете в ситуация уе</w:t>
      </w:r>
      <w:r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динения? 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proofErr w:type="gramStart"/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Два  варианта</w:t>
      </w:r>
      <w:proofErr w:type="gramEnd"/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 развития событий: 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1)</w:t>
      </w: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ab/>
        <w:t>Если человек говорит, что обычно чувствует себя плохо (одиноко, тоскливо, тревожно и т.д.). Спрашиваю: а бывает, что Вы чувствуете что-то хорошее?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Если человек продолжает говорить, что чувствует только отрицательное, то веду интервью в сторону завершения (см. Приложение 1) 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2)</w:t>
      </w: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ab/>
        <w:t>Если человек, говорит, что чувствует себя хорошо, переживаете что-то хорошее, уточняю, что именно и как человек это хорошее переживает.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Когда выходим на что-то хорошее: а что хорошее Вы переживаете? Как Вы это переживали? Уточняю, что это для человека (Важно, чтобы в терминах самого человека было определено, что для него есть это хорошее)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Да</w:t>
      </w:r>
      <w:r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лее уточняю про это «хорошее»: 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А в каких ситуациях это хорошее происходит? Как эти ситуации отличаются от других? 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Что Вам помогает почувствовать это хорошее в ситуации уединения? Благодаря чему возникает хорошее? 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Ищете или создаете ли Вы такие ситуации специально или они сами собой складываются? (это вопрос про мотивацию, про выбор).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Что Вы делаете в этих ситуациях? Можно ли выразить это хорошее телесно? Что Вы делали что бы в этой ситуации оказаться? Что Вам помогло? 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Как часто это хорошее происходит в уединении? Есть ли место, где Вы с большей вероятностью можете почувствовать это хорошее?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Когда Вам особенно нужно или хотелось бы почувствовать это хорошее? 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Всегда ли были такие ситуации? Были ли такие сит</w:t>
      </w:r>
      <w:r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уации, когда Вы были ребенком? 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В конце: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Оглядываясь назад, Вы рады, что посвящали время этому или теперь, если бы у Вас была возможность выбрать, Вы хотели бы посвятить время чему-то другому? То, что Вы делали было хорошо для Вас и Вашей жизни? Будет ли это хорошее сохраняться через какое-то время? То, что Вы делали было ли для Вас осмысленно? 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Важны ли эти ситуации для Вашей жизни? Имеют ли они последствия для В</w:t>
      </w:r>
      <w:r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ашей жизни? Меняют ли они Вас? 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Подсказки к выражению «контакт с самим собой»: обращенность к себе, осознание себя как отдельного субъекта, встреча с собой, переживание «я в</w:t>
      </w:r>
      <w:r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месте с моим «я».</w:t>
      </w:r>
    </w:p>
    <w:p w:rsidR="00C91350" w:rsidRPr="00C91350" w:rsidRDefault="00C91350" w:rsidP="00C9135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val="single"/>
          <w:bdr w:val="nil"/>
          <w:shd w:val="clear" w:color="auto" w:fill="FFFFFF"/>
          <w:lang w:eastAsia="ru-RU"/>
        </w:rPr>
        <w:t>Вопросы, если для человека нет хорошего в ситуации уединения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Как часто с Вами случается такое негативное уединение?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lastRenderedPageBreak/>
        <w:t xml:space="preserve">Что Вы делаете в этих ситуациях уединения, когда Вам нехорошо? Как Вы пытаетесь помочь себя в этих ситуациях, чтобы не чувствовать плохого? 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Толкает ли Вас чувства и эмоции к какой-либо деятельности? К какой именно? 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Что с Вами происходит в этом негативном уединение? Это случается само или Вы чувствуете, что в этом есть Ваша активность, ответственность, что такие ситуации происходят? 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Вы что-нибудь теряете или приобретаете в этом негативном уединении? 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Есть ли какой-то смысл в том, чтобы переживать это плохое в уединении для Вас? 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Есть ли эпитет (метафора) для этого негативного уединения? </w:t>
      </w:r>
    </w:p>
    <w:p w:rsidR="00C91350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Всегда ли были такие ситуации? Были ли такие ситуации, когда Вы были ребенком?</w:t>
      </w:r>
    </w:p>
    <w:p w:rsidR="00A91F93" w:rsidRPr="00C91350" w:rsidRDefault="00C91350" w:rsidP="00C91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</w:pPr>
      <w:r w:rsidRPr="00C91350">
        <w:rPr>
          <w:rFonts w:ascii="Times New Roman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Важны ли эти ситуации для Вашей жизни? Имеют ли они последствия для Вашей жизни? Меняют ли они Вас?</w:t>
      </w:r>
    </w:p>
    <w:p w:rsidR="00367A45" w:rsidRPr="00C91350" w:rsidRDefault="00367A45" w:rsidP="00C91350">
      <w:pPr>
        <w:rPr>
          <w:rFonts w:ascii="Times New Roman" w:hAnsi="Times New Roman" w:cs="Times New Roman"/>
          <w:sz w:val="28"/>
          <w:szCs w:val="28"/>
        </w:rPr>
      </w:pPr>
    </w:p>
    <w:sectPr w:rsidR="00367A45" w:rsidRPr="00C91350" w:rsidSect="002A6E2D">
      <w:footerReference w:type="default" r:id="rId11"/>
      <w:pgSz w:w="11900" w:h="16840"/>
      <w:pgMar w:top="1134" w:right="707" w:bottom="899" w:left="1276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2B" w:rsidRDefault="00211A2B">
      <w:pPr>
        <w:spacing w:after="0" w:line="240" w:lineRule="auto"/>
      </w:pPr>
      <w:r>
        <w:separator/>
      </w:r>
    </w:p>
  </w:endnote>
  <w:endnote w:type="continuationSeparator" w:id="0">
    <w:p w:rsidR="00211A2B" w:rsidRDefault="0021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234" w:rsidRDefault="006D4234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0F5600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2B" w:rsidRDefault="00211A2B">
      <w:pPr>
        <w:spacing w:after="0" w:line="240" w:lineRule="auto"/>
      </w:pPr>
      <w:r>
        <w:separator/>
      </w:r>
    </w:p>
  </w:footnote>
  <w:footnote w:type="continuationSeparator" w:id="0">
    <w:p w:rsidR="00211A2B" w:rsidRDefault="00211A2B">
      <w:pPr>
        <w:spacing w:after="0" w:line="240" w:lineRule="auto"/>
      </w:pPr>
      <w:r>
        <w:continuationSeparator/>
      </w:r>
    </w:p>
  </w:footnote>
  <w:footnote w:id="1">
    <w:p w:rsidR="006D4234" w:rsidRPr="00061DE1" w:rsidRDefault="006D4234">
      <w:pPr>
        <w:pStyle w:val="aa"/>
        <w:rPr>
          <w:rFonts w:ascii="Times New Roman" w:hAnsi="Times New Roman" w:cs="Times New Roman"/>
        </w:rPr>
      </w:pPr>
      <w:r w:rsidRPr="00061DE1">
        <w:rPr>
          <w:rStyle w:val="ac"/>
          <w:rFonts w:ascii="Times New Roman" w:hAnsi="Times New Roman" w:cs="Times New Roman"/>
        </w:rPr>
        <w:footnoteRef/>
      </w:r>
      <w:r w:rsidRPr="00061DE1">
        <w:rPr>
          <w:rFonts w:ascii="Times New Roman" w:hAnsi="Times New Roman" w:cs="Times New Roman"/>
        </w:rPr>
        <w:t xml:space="preserve"> Описанные результаты опубликованы в статье Ишанов С. А., Осин Е. Н., Костенко В. Ю. Личностное развитие и качество уединения // Культурно-историческая психология. 2018. Т. 14. № 1. С. 30-40.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DB7"/>
    <w:multiLevelType w:val="hybridMultilevel"/>
    <w:tmpl w:val="B4C68AAC"/>
    <w:lvl w:ilvl="0" w:tplc="E6863A8A">
      <w:start w:val="1"/>
      <w:numFmt w:val="bullet"/>
      <w:lvlText w:val="–"/>
      <w:lvlJc w:val="left"/>
      <w:pPr>
        <w:tabs>
          <w:tab w:val="num" w:pos="1416"/>
        </w:tabs>
        <w:ind w:left="1647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686D0C">
      <w:start w:val="1"/>
      <w:numFmt w:val="bullet"/>
      <w:lvlText w:val="o"/>
      <w:lvlJc w:val="left"/>
      <w:pPr>
        <w:tabs>
          <w:tab w:val="num" w:pos="2124"/>
        </w:tabs>
        <w:ind w:left="2355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3CE91C">
      <w:start w:val="1"/>
      <w:numFmt w:val="bullet"/>
      <w:suff w:val="nothing"/>
      <w:lvlText w:val="▪"/>
      <w:lvlJc w:val="left"/>
      <w:pPr>
        <w:ind w:left="3063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807B6A">
      <w:start w:val="1"/>
      <w:numFmt w:val="bullet"/>
      <w:lvlText w:val="•"/>
      <w:lvlJc w:val="left"/>
      <w:pPr>
        <w:tabs>
          <w:tab w:val="num" w:pos="3807"/>
        </w:tabs>
        <w:ind w:left="4038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E4FA80">
      <w:start w:val="1"/>
      <w:numFmt w:val="bullet"/>
      <w:lvlText w:val="o"/>
      <w:lvlJc w:val="left"/>
      <w:pPr>
        <w:tabs>
          <w:tab w:val="num" w:pos="4527"/>
        </w:tabs>
        <w:ind w:left="4758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0A38C">
      <w:start w:val="1"/>
      <w:numFmt w:val="bullet"/>
      <w:lvlText w:val="▪"/>
      <w:lvlJc w:val="left"/>
      <w:pPr>
        <w:tabs>
          <w:tab w:val="num" w:pos="5247"/>
        </w:tabs>
        <w:ind w:left="5478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86FC3A">
      <w:start w:val="1"/>
      <w:numFmt w:val="bullet"/>
      <w:lvlText w:val="•"/>
      <w:lvlJc w:val="left"/>
      <w:pPr>
        <w:tabs>
          <w:tab w:val="num" w:pos="5967"/>
        </w:tabs>
        <w:ind w:left="6198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BC6922">
      <w:start w:val="1"/>
      <w:numFmt w:val="bullet"/>
      <w:lvlText w:val="o"/>
      <w:lvlJc w:val="left"/>
      <w:pPr>
        <w:tabs>
          <w:tab w:val="num" w:pos="6687"/>
        </w:tabs>
        <w:ind w:left="6918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8AE046">
      <w:start w:val="1"/>
      <w:numFmt w:val="bullet"/>
      <w:lvlText w:val="▪"/>
      <w:lvlJc w:val="left"/>
      <w:pPr>
        <w:tabs>
          <w:tab w:val="num" w:pos="7407"/>
        </w:tabs>
        <w:ind w:left="7638" w:hanging="5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2E2A5F"/>
    <w:multiLevelType w:val="hybridMultilevel"/>
    <w:tmpl w:val="6598F9F4"/>
    <w:lvl w:ilvl="0" w:tplc="04190005">
      <w:start w:val="1"/>
      <w:numFmt w:val="bullet"/>
      <w:lvlText w:val=""/>
      <w:lvlJc w:val="left"/>
      <w:pPr>
        <w:tabs>
          <w:tab w:val="num" w:pos="708"/>
        </w:tabs>
        <w:ind w:left="927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E068EE">
      <w:start w:val="1"/>
      <w:numFmt w:val="bullet"/>
      <w:suff w:val="nothing"/>
      <w:lvlText w:val="o"/>
      <w:lvlJc w:val="left"/>
      <w:pPr>
        <w:ind w:left="1635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86B9F6">
      <w:start w:val="1"/>
      <w:numFmt w:val="bullet"/>
      <w:suff w:val="nothing"/>
      <w:lvlText w:val="▪"/>
      <w:lvlJc w:val="left"/>
      <w:pPr>
        <w:ind w:left="2343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7429F6">
      <w:start w:val="1"/>
      <w:numFmt w:val="bullet"/>
      <w:lvlText w:val="•"/>
      <w:lvlJc w:val="left"/>
      <w:pPr>
        <w:tabs>
          <w:tab w:val="num" w:pos="3087"/>
        </w:tabs>
        <w:ind w:left="3306" w:hanging="5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BEF2B0">
      <w:start w:val="1"/>
      <w:numFmt w:val="bullet"/>
      <w:lvlText w:val="o"/>
      <w:lvlJc w:val="left"/>
      <w:pPr>
        <w:tabs>
          <w:tab w:val="num" w:pos="3807"/>
        </w:tabs>
        <w:ind w:left="4026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C21C8">
      <w:start w:val="1"/>
      <w:numFmt w:val="bullet"/>
      <w:lvlText w:val="▪"/>
      <w:lvlJc w:val="left"/>
      <w:pPr>
        <w:tabs>
          <w:tab w:val="num" w:pos="4527"/>
        </w:tabs>
        <w:ind w:left="4746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58716A">
      <w:start w:val="1"/>
      <w:numFmt w:val="bullet"/>
      <w:lvlText w:val="•"/>
      <w:lvlJc w:val="left"/>
      <w:pPr>
        <w:tabs>
          <w:tab w:val="num" w:pos="5247"/>
        </w:tabs>
        <w:ind w:left="5466" w:hanging="5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A2570">
      <w:start w:val="1"/>
      <w:numFmt w:val="bullet"/>
      <w:lvlText w:val="o"/>
      <w:lvlJc w:val="left"/>
      <w:pPr>
        <w:tabs>
          <w:tab w:val="num" w:pos="5967"/>
        </w:tabs>
        <w:ind w:left="6186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2E8F12">
      <w:start w:val="1"/>
      <w:numFmt w:val="bullet"/>
      <w:lvlText w:val="▪"/>
      <w:lvlJc w:val="left"/>
      <w:pPr>
        <w:tabs>
          <w:tab w:val="num" w:pos="6687"/>
        </w:tabs>
        <w:ind w:left="6906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43558F"/>
    <w:multiLevelType w:val="hybridMultilevel"/>
    <w:tmpl w:val="33DE5206"/>
    <w:lvl w:ilvl="0" w:tplc="04190005">
      <w:start w:val="1"/>
      <w:numFmt w:val="bullet"/>
      <w:lvlText w:val=""/>
      <w:lvlJc w:val="left"/>
      <w:pPr>
        <w:tabs>
          <w:tab w:val="num" w:pos="708"/>
        </w:tabs>
        <w:ind w:left="927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E068EE">
      <w:start w:val="1"/>
      <w:numFmt w:val="bullet"/>
      <w:suff w:val="nothing"/>
      <w:lvlText w:val="o"/>
      <w:lvlJc w:val="left"/>
      <w:pPr>
        <w:ind w:left="1635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86B9F6">
      <w:start w:val="1"/>
      <w:numFmt w:val="bullet"/>
      <w:suff w:val="nothing"/>
      <w:lvlText w:val="▪"/>
      <w:lvlJc w:val="left"/>
      <w:pPr>
        <w:ind w:left="2343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7429F6">
      <w:start w:val="1"/>
      <w:numFmt w:val="bullet"/>
      <w:lvlText w:val="•"/>
      <w:lvlJc w:val="left"/>
      <w:pPr>
        <w:tabs>
          <w:tab w:val="num" w:pos="3087"/>
        </w:tabs>
        <w:ind w:left="3306" w:hanging="5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BEF2B0">
      <w:start w:val="1"/>
      <w:numFmt w:val="bullet"/>
      <w:lvlText w:val="o"/>
      <w:lvlJc w:val="left"/>
      <w:pPr>
        <w:tabs>
          <w:tab w:val="num" w:pos="3807"/>
        </w:tabs>
        <w:ind w:left="4026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C21C8">
      <w:start w:val="1"/>
      <w:numFmt w:val="bullet"/>
      <w:lvlText w:val="▪"/>
      <w:lvlJc w:val="left"/>
      <w:pPr>
        <w:tabs>
          <w:tab w:val="num" w:pos="4527"/>
        </w:tabs>
        <w:ind w:left="4746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58716A">
      <w:start w:val="1"/>
      <w:numFmt w:val="bullet"/>
      <w:lvlText w:val="•"/>
      <w:lvlJc w:val="left"/>
      <w:pPr>
        <w:tabs>
          <w:tab w:val="num" w:pos="5247"/>
        </w:tabs>
        <w:ind w:left="5466" w:hanging="5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A2570">
      <w:start w:val="1"/>
      <w:numFmt w:val="bullet"/>
      <w:lvlText w:val="o"/>
      <w:lvlJc w:val="left"/>
      <w:pPr>
        <w:tabs>
          <w:tab w:val="num" w:pos="5967"/>
        </w:tabs>
        <w:ind w:left="6186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2E8F12">
      <w:start w:val="1"/>
      <w:numFmt w:val="bullet"/>
      <w:lvlText w:val="▪"/>
      <w:lvlJc w:val="left"/>
      <w:pPr>
        <w:tabs>
          <w:tab w:val="num" w:pos="6687"/>
        </w:tabs>
        <w:ind w:left="6906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8D319D"/>
    <w:multiLevelType w:val="hybridMultilevel"/>
    <w:tmpl w:val="B48AA75C"/>
    <w:lvl w:ilvl="0" w:tplc="2760E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AA017C"/>
    <w:multiLevelType w:val="hybridMultilevel"/>
    <w:tmpl w:val="8B9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9428E"/>
    <w:multiLevelType w:val="hybridMultilevel"/>
    <w:tmpl w:val="C126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90AAC"/>
    <w:multiLevelType w:val="hybridMultilevel"/>
    <w:tmpl w:val="64BAC214"/>
    <w:lvl w:ilvl="0" w:tplc="89DC4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3251B2"/>
    <w:multiLevelType w:val="hybridMultilevel"/>
    <w:tmpl w:val="49E6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B0"/>
    <w:rsid w:val="000049A8"/>
    <w:rsid w:val="000219B0"/>
    <w:rsid w:val="000230E0"/>
    <w:rsid w:val="000511E3"/>
    <w:rsid w:val="00060C1D"/>
    <w:rsid w:val="00061DE1"/>
    <w:rsid w:val="000833AF"/>
    <w:rsid w:val="000A4A73"/>
    <w:rsid w:val="000E7B19"/>
    <w:rsid w:val="000F5600"/>
    <w:rsid w:val="00124A94"/>
    <w:rsid w:val="001343E4"/>
    <w:rsid w:val="00141B61"/>
    <w:rsid w:val="001646B7"/>
    <w:rsid w:val="001705D9"/>
    <w:rsid w:val="00195F55"/>
    <w:rsid w:val="001C7DA4"/>
    <w:rsid w:val="0020096E"/>
    <w:rsid w:val="00211A2B"/>
    <w:rsid w:val="002847D0"/>
    <w:rsid w:val="002A6E2D"/>
    <w:rsid w:val="002C13F2"/>
    <w:rsid w:val="00363C39"/>
    <w:rsid w:val="00367A45"/>
    <w:rsid w:val="00367ECE"/>
    <w:rsid w:val="00380ABC"/>
    <w:rsid w:val="00385007"/>
    <w:rsid w:val="00392D80"/>
    <w:rsid w:val="003C6AD4"/>
    <w:rsid w:val="004222EC"/>
    <w:rsid w:val="004B1F07"/>
    <w:rsid w:val="00512336"/>
    <w:rsid w:val="00525A8C"/>
    <w:rsid w:val="00530553"/>
    <w:rsid w:val="0053608A"/>
    <w:rsid w:val="005541A5"/>
    <w:rsid w:val="005A078E"/>
    <w:rsid w:val="005C0204"/>
    <w:rsid w:val="005C519C"/>
    <w:rsid w:val="006116EF"/>
    <w:rsid w:val="00622ABB"/>
    <w:rsid w:val="0068505F"/>
    <w:rsid w:val="006D0451"/>
    <w:rsid w:val="006D1EEE"/>
    <w:rsid w:val="006D4234"/>
    <w:rsid w:val="00721160"/>
    <w:rsid w:val="00721BF1"/>
    <w:rsid w:val="00786128"/>
    <w:rsid w:val="007B408D"/>
    <w:rsid w:val="007E53A9"/>
    <w:rsid w:val="00802BE4"/>
    <w:rsid w:val="008235CF"/>
    <w:rsid w:val="008467D8"/>
    <w:rsid w:val="00852445"/>
    <w:rsid w:val="00874F41"/>
    <w:rsid w:val="00875E3C"/>
    <w:rsid w:val="008C5DA4"/>
    <w:rsid w:val="008C79F7"/>
    <w:rsid w:val="009264F9"/>
    <w:rsid w:val="0094708F"/>
    <w:rsid w:val="009548FA"/>
    <w:rsid w:val="00975B8D"/>
    <w:rsid w:val="009B05FC"/>
    <w:rsid w:val="009B7FAA"/>
    <w:rsid w:val="009D6185"/>
    <w:rsid w:val="009E216E"/>
    <w:rsid w:val="00A07AC1"/>
    <w:rsid w:val="00A17DD2"/>
    <w:rsid w:val="00A40728"/>
    <w:rsid w:val="00A413BC"/>
    <w:rsid w:val="00A91F93"/>
    <w:rsid w:val="00B43381"/>
    <w:rsid w:val="00B713E5"/>
    <w:rsid w:val="00BD2542"/>
    <w:rsid w:val="00C10ACF"/>
    <w:rsid w:val="00C60F20"/>
    <w:rsid w:val="00C672AA"/>
    <w:rsid w:val="00C91350"/>
    <w:rsid w:val="00D17EEA"/>
    <w:rsid w:val="00D52579"/>
    <w:rsid w:val="00D676DE"/>
    <w:rsid w:val="00DB645F"/>
    <w:rsid w:val="00DC1FB7"/>
    <w:rsid w:val="00DF4560"/>
    <w:rsid w:val="00E141F3"/>
    <w:rsid w:val="00E2024F"/>
    <w:rsid w:val="00E478D4"/>
    <w:rsid w:val="00EB3BDF"/>
    <w:rsid w:val="00EC1D58"/>
    <w:rsid w:val="00EE3A03"/>
    <w:rsid w:val="00F00B59"/>
    <w:rsid w:val="00F46A11"/>
    <w:rsid w:val="00F555C5"/>
    <w:rsid w:val="00FC3D6B"/>
    <w:rsid w:val="00FD27BC"/>
    <w:rsid w:val="00F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DFBA5-0F58-4DAB-9EC2-4108C708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1B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05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rsid w:val="00A91F93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4">
    <w:name w:val="Нижний колонтитул Знак"/>
    <w:basedOn w:val="a0"/>
    <w:link w:val="a3"/>
    <w:rsid w:val="00A91F93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styleId="a5">
    <w:name w:val="page number"/>
    <w:rsid w:val="00A91F93"/>
    <w:rPr>
      <w:lang w:val="ru-RU"/>
    </w:rPr>
  </w:style>
  <w:style w:type="paragraph" w:styleId="a6">
    <w:name w:val="No Spacing"/>
    <w:rsid w:val="00A91F9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1B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B05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endnote text"/>
    <w:basedOn w:val="a"/>
    <w:link w:val="a8"/>
    <w:uiPriority w:val="99"/>
    <w:semiHidden/>
    <w:unhideWhenUsed/>
    <w:rsid w:val="00061DE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61DE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61DE1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061DE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61DE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61DE1"/>
    <w:rPr>
      <w:vertAlign w:val="superscript"/>
    </w:rPr>
  </w:style>
  <w:style w:type="paragraph" w:styleId="ad">
    <w:name w:val="TOC Heading"/>
    <w:basedOn w:val="1"/>
    <w:next w:val="a"/>
    <w:uiPriority w:val="39"/>
    <w:unhideWhenUsed/>
    <w:qFormat/>
    <w:rsid w:val="006D4234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4234"/>
    <w:pPr>
      <w:spacing w:after="100"/>
    </w:pPr>
  </w:style>
  <w:style w:type="character" w:styleId="ae">
    <w:name w:val="Hyperlink"/>
    <w:basedOn w:val="a0"/>
    <w:uiPriority w:val="99"/>
    <w:unhideWhenUsed/>
    <w:rsid w:val="006D4234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D4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3A63-681C-4466-B073-BAB580BA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31</Pages>
  <Words>9224</Words>
  <Characters>52577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2019-09-26T07:33:00Z</dcterms:created>
  <dcterms:modified xsi:type="dcterms:W3CDTF">2019-09-28T20:40:00Z</dcterms:modified>
</cp:coreProperties>
</file>